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1A63" w14:textId="77777777" w:rsidR="00BE3182" w:rsidRPr="004138A3" w:rsidRDefault="00BE3182" w:rsidP="00BE3182">
      <w:pPr>
        <w:pStyle w:val="TOC1"/>
        <w:spacing w:before="0" w:after="0"/>
        <w:rPr>
          <w:sz w:val="22"/>
          <w:szCs w:val="22"/>
        </w:rPr>
      </w:pPr>
      <w:bookmarkStart w:id="0" w:name="_Toc283121432"/>
      <w:bookmarkStart w:id="1" w:name="_Toc283544847"/>
      <w:bookmarkStart w:id="2" w:name="_Toc283573357"/>
      <w:bookmarkStart w:id="3" w:name="_Toc283573673"/>
      <w:r w:rsidRPr="004138A3">
        <w:rPr>
          <w:sz w:val="22"/>
          <w:szCs w:val="22"/>
        </w:rPr>
        <w:t>AMENDED SUBDIVISION AND LAND DEVELOPMENT ORDINANCE nUMBER 201</w:t>
      </w:r>
      <w:r w:rsidR="00DF433B">
        <w:rPr>
          <w:sz w:val="22"/>
          <w:szCs w:val="22"/>
        </w:rPr>
        <w:t>6-01</w:t>
      </w:r>
    </w:p>
    <w:p w14:paraId="3A444732" w14:textId="77777777" w:rsidR="003650F3" w:rsidRPr="004138A3" w:rsidRDefault="00B14874" w:rsidP="003650F3">
      <w:pPr>
        <w:pStyle w:val="TOC1"/>
        <w:spacing w:before="0" w:after="0"/>
        <w:rPr>
          <w:b w:val="0"/>
          <w:sz w:val="22"/>
          <w:szCs w:val="22"/>
        </w:rPr>
      </w:pPr>
      <w:r w:rsidRPr="004138A3">
        <w:rPr>
          <w:sz w:val="22"/>
          <w:szCs w:val="22"/>
        </w:rPr>
        <w:t>HOPEWELL TOWNSHIP</w:t>
      </w:r>
    </w:p>
    <w:p w14:paraId="686C0D1F" w14:textId="77777777" w:rsidR="00BE3182" w:rsidRPr="004138A3" w:rsidRDefault="003650F3" w:rsidP="00BE3182">
      <w:pPr>
        <w:jc w:val="center"/>
        <w:rPr>
          <w:rFonts w:ascii="Times New Roman" w:hAnsi="Times New Roman"/>
          <w:b/>
          <w:sz w:val="22"/>
          <w:szCs w:val="22"/>
        </w:rPr>
      </w:pPr>
      <w:r w:rsidRPr="004138A3">
        <w:rPr>
          <w:rFonts w:ascii="Times New Roman" w:hAnsi="Times New Roman"/>
          <w:b/>
          <w:sz w:val="22"/>
          <w:szCs w:val="22"/>
        </w:rPr>
        <w:t xml:space="preserve">JUNE </w:t>
      </w:r>
      <w:r w:rsidR="00DF433B">
        <w:rPr>
          <w:rFonts w:ascii="Times New Roman" w:hAnsi="Times New Roman"/>
          <w:b/>
          <w:sz w:val="22"/>
          <w:szCs w:val="22"/>
        </w:rPr>
        <w:t>13</w:t>
      </w:r>
      <w:r w:rsidR="00C1083B" w:rsidRPr="004138A3">
        <w:rPr>
          <w:rFonts w:ascii="Times New Roman" w:hAnsi="Times New Roman"/>
          <w:b/>
          <w:sz w:val="22"/>
          <w:szCs w:val="22"/>
        </w:rPr>
        <w:t>,</w:t>
      </w:r>
      <w:r w:rsidRPr="004138A3">
        <w:rPr>
          <w:rFonts w:ascii="Times New Roman" w:hAnsi="Times New Roman"/>
          <w:b/>
          <w:sz w:val="22"/>
          <w:szCs w:val="22"/>
        </w:rPr>
        <w:t xml:space="preserve"> 2016</w:t>
      </w:r>
    </w:p>
    <w:p w14:paraId="144054CD" w14:textId="77777777" w:rsidR="00BE3182" w:rsidRPr="004138A3" w:rsidRDefault="00BE3182" w:rsidP="00BE3182">
      <w:pPr>
        <w:pStyle w:val="TOC1"/>
      </w:pPr>
    </w:p>
    <w:p w14:paraId="0301FD97" w14:textId="77777777" w:rsidR="00AF24EA" w:rsidRPr="004138A3" w:rsidRDefault="00C403DD" w:rsidP="00BE3182">
      <w:pPr>
        <w:pStyle w:val="TOC1"/>
        <w:rPr>
          <w:noProof/>
        </w:rPr>
      </w:pPr>
      <w:r w:rsidRPr="004138A3">
        <w:fldChar w:fldCharType="begin"/>
      </w:r>
      <w:r w:rsidRPr="004138A3">
        <w:instrText xml:space="preserve"> TOC \h \z \t "SALDO 1,1,SALDO 2,2,SALDO 3,3" </w:instrText>
      </w:r>
      <w:r w:rsidRPr="004138A3">
        <w:fldChar w:fldCharType="separate"/>
      </w:r>
      <w:hyperlink w:anchor="_Toc283585247" w:history="1">
        <w:r w:rsidR="00AF24EA" w:rsidRPr="004138A3">
          <w:rPr>
            <w:rStyle w:val="Hyperlink"/>
            <w:noProof/>
            <w:sz w:val="21"/>
            <w:szCs w:val="21"/>
          </w:rPr>
          <w:t>ARTICLE I - REPEALER</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_Toc283585247 \h </w:instrText>
        </w:r>
        <w:r w:rsidR="00AF24EA" w:rsidRPr="004138A3">
          <w:rPr>
            <w:noProof/>
            <w:webHidden/>
          </w:rPr>
        </w:r>
        <w:r w:rsidR="00AF24EA" w:rsidRPr="004138A3">
          <w:rPr>
            <w:noProof/>
            <w:webHidden/>
          </w:rPr>
          <w:fldChar w:fldCharType="separate"/>
        </w:r>
        <w:r w:rsidR="00D145BF">
          <w:rPr>
            <w:noProof/>
            <w:webHidden/>
          </w:rPr>
          <w:t>1</w:t>
        </w:r>
        <w:r w:rsidR="00AF24EA" w:rsidRPr="004138A3">
          <w:rPr>
            <w:noProof/>
            <w:webHidden/>
          </w:rPr>
          <w:fldChar w:fldCharType="end"/>
        </w:r>
      </w:hyperlink>
    </w:p>
    <w:p w14:paraId="7E6A3769" w14:textId="77777777" w:rsidR="00AF24EA" w:rsidRPr="004138A3" w:rsidRDefault="00D93F15" w:rsidP="00BE3182">
      <w:pPr>
        <w:pStyle w:val="TOC1"/>
        <w:rPr>
          <w:noProof/>
        </w:rPr>
      </w:pPr>
      <w:hyperlink w:anchor="_Toc283585248" w:history="1">
        <w:r w:rsidR="00AF24EA" w:rsidRPr="004138A3">
          <w:rPr>
            <w:rStyle w:val="Hyperlink"/>
            <w:noProof/>
            <w:sz w:val="21"/>
            <w:szCs w:val="21"/>
          </w:rPr>
          <w:t>ARTICLE II - GENERAL PROVISIONS - TITLE, PURPOSE, AUTHORITY, JURISDICTION</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_Toc283585248 \h </w:instrText>
        </w:r>
        <w:r w:rsidR="00AF24EA" w:rsidRPr="004138A3">
          <w:rPr>
            <w:noProof/>
            <w:webHidden/>
          </w:rPr>
        </w:r>
        <w:r w:rsidR="00AF24EA" w:rsidRPr="004138A3">
          <w:rPr>
            <w:noProof/>
            <w:webHidden/>
          </w:rPr>
          <w:fldChar w:fldCharType="separate"/>
        </w:r>
        <w:r w:rsidR="00D145BF">
          <w:rPr>
            <w:noProof/>
            <w:webHidden/>
          </w:rPr>
          <w:t>1</w:t>
        </w:r>
        <w:r w:rsidR="00AF24EA" w:rsidRPr="004138A3">
          <w:rPr>
            <w:noProof/>
            <w:webHidden/>
          </w:rPr>
          <w:fldChar w:fldCharType="end"/>
        </w:r>
      </w:hyperlink>
    </w:p>
    <w:p w14:paraId="4BDCA1C5" w14:textId="77777777" w:rsidR="00AF24EA" w:rsidRPr="004138A3" w:rsidRDefault="00D93F15">
      <w:pPr>
        <w:pStyle w:val="TOC2"/>
        <w:rPr>
          <w:rFonts w:ascii="Times New Roman" w:hAnsi="Times New Roman" w:cs="Times New Roman"/>
          <w:smallCaps w:val="0"/>
          <w:noProof/>
          <w:sz w:val="21"/>
          <w:szCs w:val="21"/>
        </w:rPr>
      </w:pPr>
      <w:hyperlink w:anchor="_Toc283585249" w:history="1">
        <w:r w:rsidR="00AF24EA" w:rsidRPr="004138A3">
          <w:rPr>
            <w:rStyle w:val="Hyperlink"/>
            <w:rFonts w:ascii="Times New Roman" w:hAnsi="Times New Roman" w:cs="Times New Roman"/>
            <w:noProof/>
            <w:sz w:val="21"/>
            <w:szCs w:val="21"/>
          </w:rPr>
          <w:t>Section 201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Title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_Toc283585249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w:t>
        </w:r>
        <w:r w:rsidR="00AF24EA" w:rsidRPr="004138A3">
          <w:rPr>
            <w:rFonts w:ascii="Times New Roman" w:hAnsi="Times New Roman" w:cs="Times New Roman"/>
            <w:noProof/>
            <w:webHidden/>
            <w:sz w:val="21"/>
            <w:szCs w:val="21"/>
          </w:rPr>
          <w:fldChar w:fldCharType="end"/>
        </w:r>
      </w:hyperlink>
    </w:p>
    <w:p w14:paraId="6A36DF40" w14:textId="77777777" w:rsidR="00AF24EA" w:rsidRPr="004138A3" w:rsidRDefault="00D93F15">
      <w:pPr>
        <w:pStyle w:val="TOC2"/>
        <w:rPr>
          <w:rFonts w:ascii="Times New Roman" w:hAnsi="Times New Roman" w:cs="Times New Roman"/>
          <w:smallCaps w:val="0"/>
          <w:noProof/>
          <w:sz w:val="21"/>
          <w:szCs w:val="21"/>
        </w:rPr>
      </w:pPr>
      <w:hyperlink w:anchor="_Toc283585250" w:history="1">
        <w:r w:rsidR="00AF24EA" w:rsidRPr="004138A3">
          <w:rPr>
            <w:rStyle w:val="Hyperlink"/>
            <w:rFonts w:ascii="Times New Roman" w:hAnsi="Times New Roman" w:cs="Times New Roman"/>
            <w:noProof/>
            <w:sz w:val="21"/>
            <w:szCs w:val="21"/>
          </w:rPr>
          <w:t>Section 202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Purpose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w:t>
        </w:r>
        <w:r w:rsidR="00AF24EA" w:rsidRPr="004138A3">
          <w:rPr>
            <w:rFonts w:ascii="Times New Roman" w:hAnsi="Times New Roman" w:cs="Times New Roman"/>
            <w:noProof/>
            <w:webHidden/>
            <w:sz w:val="21"/>
            <w:szCs w:val="21"/>
          </w:rPr>
          <w:fldChar w:fldCharType="end"/>
        </w:r>
      </w:hyperlink>
    </w:p>
    <w:p w14:paraId="561F8E8A" w14:textId="77777777" w:rsidR="00AF24EA" w:rsidRPr="004138A3" w:rsidRDefault="00D93F15">
      <w:pPr>
        <w:pStyle w:val="TOC2"/>
        <w:rPr>
          <w:rFonts w:ascii="Times New Roman" w:hAnsi="Times New Roman" w:cs="Times New Roman"/>
          <w:smallCaps w:val="0"/>
          <w:noProof/>
          <w:sz w:val="21"/>
          <w:szCs w:val="21"/>
        </w:rPr>
      </w:pPr>
      <w:hyperlink w:anchor="_Toc283585251" w:history="1">
        <w:r w:rsidR="00AF24EA" w:rsidRPr="004138A3">
          <w:rPr>
            <w:rStyle w:val="Hyperlink"/>
            <w:rFonts w:ascii="Times New Roman" w:hAnsi="Times New Roman" w:cs="Times New Roman"/>
            <w:noProof/>
            <w:sz w:val="21"/>
            <w:szCs w:val="21"/>
          </w:rPr>
          <w:t>Section 203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Creation, Authority, and Jurisdiction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w:t>
        </w:r>
        <w:r w:rsidR="00AF24EA" w:rsidRPr="004138A3">
          <w:rPr>
            <w:rFonts w:ascii="Times New Roman" w:hAnsi="Times New Roman" w:cs="Times New Roman"/>
            <w:noProof/>
            <w:webHidden/>
            <w:sz w:val="21"/>
            <w:szCs w:val="21"/>
          </w:rPr>
          <w:fldChar w:fldCharType="end"/>
        </w:r>
      </w:hyperlink>
    </w:p>
    <w:p w14:paraId="13AC1A61" w14:textId="77777777" w:rsidR="00AF24EA" w:rsidRPr="004138A3" w:rsidRDefault="00D93F15">
      <w:pPr>
        <w:pStyle w:val="TOC3"/>
        <w:rPr>
          <w:rFonts w:ascii="Times New Roman" w:hAnsi="Times New Roman" w:cs="Times New Roman"/>
          <w:i w:val="0"/>
          <w:iCs w:val="0"/>
          <w:noProof/>
          <w:sz w:val="21"/>
          <w:szCs w:val="21"/>
        </w:rPr>
      </w:pPr>
      <w:hyperlink w:anchor="_Toc283585252" w:history="1">
        <w:r w:rsidR="00AF24EA" w:rsidRPr="004138A3">
          <w:rPr>
            <w:rStyle w:val="Hyperlink"/>
            <w:rFonts w:ascii="Times New Roman" w:hAnsi="Times New Roman" w:cs="Times New Roman"/>
            <w:noProof/>
            <w:sz w:val="21"/>
            <w:szCs w:val="21"/>
          </w:rPr>
          <w:t>203.1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Subdivision Control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w:t>
        </w:r>
        <w:r w:rsidR="00AF24EA" w:rsidRPr="004138A3">
          <w:rPr>
            <w:rFonts w:ascii="Times New Roman" w:hAnsi="Times New Roman" w:cs="Times New Roman"/>
            <w:noProof/>
            <w:webHidden/>
            <w:sz w:val="21"/>
            <w:szCs w:val="21"/>
          </w:rPr>
          <w:fldChar w:fldCharType="end"/>
        </w:r>
      </w:hyperlink>
    </w:p>
    <w:p w14:paraId="4C7CB156" w14:textId="77777777" w:rsidR="00AF24EA" w:rsidRPr="004138A3" w:rsidRDefault="00D93F15">
      <w:pPr>
        <w:pStyle w:val="TOC3"/>
        <w:rPr>
          <w:rFonts w:ascii="Times New Roman" w:hAnsi="Times New Roman" w:cs="Times New Roman"/>
          <w:i w:val="0"/>
          <w:iCs w:val="0"/>
          <w:noProof/>
          <w:sz w:val="21"/>
          <w:szCs w:val="21"/>
        </w:rPr>
      </w:pPr>
      <w:hyperlink w:anchor="_Toc283585253" w:history="1">
        <w:r w:rsidR="00AF24EA" w:rsidRPr="004138A3">
          <w:rPr>
            <w:rStyle w:val="Hyperlink"/>
            <w:rFonts w:ascii="Times New Roman" w:hAnsi="Times New Roman" w:cs="Times New Roman"/>
            <w:noProof/>
            <w:sz w:val="21"/>
            <w:szCs w:val="21"/>
          </w:rPr>
          <w:t>203.2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Land Development Control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w:t>
        </w:r>
        <w:r w:rsidR="00AF24EA" w:rsidRPr="004138A3">
          <w:rPr>
            <w:rFonts w:ascii="Times New Roman" w:hAnsi="Times New Roman" w:cs="Times New Roman"/>
            <w:noProof/>
            <w:webHidden/>
            <w:sz w:val="21"/>
            <w:szCs w:val="21"/>
          </w:rPr>
          <w:fldChar w:fldCharType="end"/>
        </w:r>
      </w:hyperlink>
    </w:p>
    <w:p w14:paraId="66AC0FA0" w14:textId="77777777" w:rsidR="00AF24EA" w:rsidRPr="004138A3" w:rsidRDefault="00D93F15">
      <w:pPr>
        <w:pStyle w:val="TOC3"/>
        <w:rPr>
          <w:rFonts w:ascii="Times New Roman" w:hAnsi="Times New Roman" w:cs="Times New Roman"/>
          <w:i w:val="0"/>
          <w:iCs w:val="0"/>
          <w:noProof/>
          <w:sz w:val="21"/>
          <w:szCs w:val="21"/>
        </w:rPr>
      </w:pPr>
      <w:hyperlink w:anchor="_Toc283585254" w:history="1">
        <w:r w:rsidR="00AF24EA" w:rsidRPr="004138A3">
          <w:rPr>
            <w:rStyle w:val="Hyperlink"/>
            <w:rFonts w:ascii="Times New Roman" w:hAnsi="Times New Roman" w:cs="Times New Roman"/>
            <w:noProof/>
            <w:sz w:val="21"/>
            <w:szCs w:val="21"/>
          </w:rPr>
          <w:t xml:space="preserve">203.3 </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Enforcement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w:t>
        </w:r>
        <w:r w:rsidR="00AF24EA" w:rsidRPr="004138A3">
          <w:rPr>
            <w:rFonts w:ascii="Times New Roman" w:hAnsi="Times New Roman" w:cs="Times New Roman"/>
            <w:noProof/>
            <w:webHidden/>
            <w:sz w:val="21"/>
            <w:szCs w:val="21"/>
          </w:rPr>
          <w:fldChar w:fldCharType="end"/>
        </w:r>
      </w:hyperlink>
    </w:p>
    <w:p w14:paraId="71E04FBA" w14:textId="77777777" w:rsidR="00AF24EA" w:rsidRPr="004138A3" w:rsidRDefault="00D93F15">
      <w:pPr>
        <w:pStyle w:val="TOC3"/>
        <w:rPr>
          <w:rFonts w:ascii="Times New Roman" w:hAnsi="Times New Roman" w:cs="Times New Roman"/>
          <w:i w:val="0"/>
          <w:iCs w:val="0"/>
          <w:noProof/>
          <w:sz w:val="21"/>
          <w:szCs w:val="21"/>
        </w:rPr>
      </w:pPr>
      <w:hyperlink w:anchor="_Toc283585255" w:history="1">
        <w:r w:rsidR="00AF24EA" w:rsidRPr="004138A3">
          <w:rPr>
            <w:rStyle w:val="Hyperlink"/>
            <w:rFonts w:ascii="Times New Roman" w:hAnsi="Times New Roman" w:cs="Times New Roman"/>
            <w:noProof/>
            <w:sz w:val="21"/>
            <w:szCs w:val="21"/>
          </w:rPr>
          <w:t>203.4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Municipal Liability</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w:t>
        </w:r>
        <w:r w:rsidR="00AF24EA" w:rsidRPr="004138A3">
          <w:rPr>
            <w:rFonts w:ascii="Times New Roman" w:hAnsi="Times New Roman" w:cs="Times New Roman"/>
            <w:noProof/>
            <w:webHidden/>
            <w:sz w:val="21"/>
            <w:szCs w:val="21"/>
          </w:rPr>
          <w:fldChar w:fldCharType="end"/>
        </w:r>
      </w:hyperlink>
    </w:p>
    <w:p w14:paraId="455F9445" w14:textId="77777777" w:rsidR="00AF24EA" w:rsidRPr="004138A3" w:rsidRDefault="00D93F15" w:rsidP="00BE3182">
      <w:pPr>
        <w:pStyle w:val="TOC1"/>
        <w:rPr>
          <w:noProof/>
        </w:rPr>
      </w:pPr>
      <w:hyperlink w:anchor="_Toc283585256" w:history="1">
        <w:r w:rsidR="00AF24EA" w:rsidRPr="004138A3">
          <w:rPr>
            <w:rStyle w:val="Hyperlink"/>
            <w:noProof/>
            <w:sz w:val="21"/>
            <w:szCs w:val="21"/>
          </w:rPr>
          <w:t>ARTICLE III - DEFINITIONS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_Toc283585256 \h </w:instrText>
        </w:r>
        <w:r w:rsidR="00AF24EA" w:rsidRPr="004138A3">
          <w:rPr>
            <w:noProof/>
            <w:webHidden/>
          </w:rPr>
        </w:r>
        <w:r w:rsidR="00AF24EA" w:rsidRPr="004138A3">
          <w:rPr>
            <w:noProof/>
            <w:webHidden/>
          </w:rPr>
          <w:fldChar w:fldCharType="separate"/>
        </w:r>
        <w:r w:rsidR="00D145BF">
          <w:rPr>
            <w:noProof/>
            <w:webHidden/>
          </w:rPr>
          <w:t>4</w:t>
        </w:r>
        <w:r w:rsidR="00AF24EA" w:rsidRPr="004138A3">
          <w:rPr>
            <w:noProof/>
            <w:webHidden/>
          </w:rPr>
          <w:fldChar w:fldCharType="end"/>
        </w:r>
      </w:hyperlink>
    </w:p>
    <w:p w14:paraId="7EC80516" w14:textId="77777777" w:rsidR="00AF24EA" w:rsidRPr="004138A3" w:rsidRDefault="00D93F15">
      <w:pPr>
        <w:pStyle w:val="TOC2"/>
        <w:rPr>
          <w:rFonts w:ascii="Times New Roman" w:hAnsi="Times New Roman" w:cs="Times New Roman"/>
          <w:smallCaps w:val="0"/>
          <w:noProof/>
          <w:sz w:val="21"/>
          <w:szCs w:val="21"/>
        </w:rPr>
      </w:pPr>
      <w:hyperlink w:anchor="_Toc283585257" w:history="1">
        <w:r w:rsidR="00AF24EA" w:rsidRPr="004138A3">
          <w:rPr>
            <w:rStyle w:val="Hyperlink"/>
            <w:rFonts w:ascii="Times New Roman" w:hAnsi="Times New Roman" w:cs="Times New Roman"/>
            <w:noProof/>
            <w:sz w:val="21"/>
            <w:szCs w:val="21"/>
          </w:rPr>
          <w:t>Section 301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Interpretation - General Terms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w:t>
        </w:r>
        <w:r w:rsidR="00AF24EA" w:rsidRPr="004138A3">
          <w:rPr>
            <w:rFonts w:ascii="Times New Roman" w:hAnsi="Times New Roman" w:cs="Times New Roman"/>
            <w:noProof/>
            <w:webHidden/>
            <w:sz w:val="21"/>
            <w:szCs w:val="21"/>
          </w:rPr>
          <w:fldChar w:fldCharType="end"/>
        </w:r>
      </w:hyperlink>
    </w:p>
    <w:p w14:paraId="5A781E04" w14:textId="77777777" w:rsidR="00AF24EA" w:rsidRPr="004138A3" w:rsidRDefault="00D93F15">
      <w:pPr>
        <w:pStyle w:val="TOC2"/>
        <w:rPr>
          <w:rFonts w:ascii="Times New Roman" w:hAnsi="Times New Roman" w:cs="Times New Roman"/>
          <w:smallCaps w:val="0"/>
          <w:noProof/>
          <w:sz w:val="21"/>
          <w:szCs w:val="21"/>
        </w:rPr>
      </w:pPr>
      <w:hyperlink w:anchor="_Toc283585258" w:history="1">
        <w:r w:rsidR="00AF24EA" w:rsidRPr="004138A3">
          <w:rPr>
            <w:rStyle w:val="Hyperlink"/>
            <w:rFonts w:ascii="Times New Roman" w:hAnsi="Times New Roman" w:cs="Times New Roman"/>
            <w:noProof/>
            <w:sz w:val="21"/>
            <w:szCs w:val="21"/>
          </w:rPr>
          <w:t>Section 302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Definitions - Specific Terms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w:t>
        </w:r>
        <w:r w:rsidR="00AF24EA" w:rsidRPr="004138A3">
          <w:rPr>
            <w:rFonts w:ascii="Times New Roman" w:hAnsi="Times New Roman" w:cs="Times New Roman"/>
            <w:noProof/>
            <w:webHidden/>
            <w:sz w:val="21"/>
            <w:szCs w:val="21"/>
          </w:rPr>
          <w:fldChar w:fldCharType="end"/>
        </w:r>
      </w:hyperlink>
    </w:p>
    <w:p w14:paraId="4D247790" w14:textId="77777777" w:rsidR="00AF24EA" w:rsidRPr="004138A3" w:rsidRDefault="00D93F15">
      <w:pPr>
        <w:pStyle w:val="TOC2"/>
        <w:rPr>
          <w:rFonts w:ascii="Times New Roman" w:hAnsi="Times New Roman" w:cs="Times New Roman"/>
          <w:smallCaps w:val="0"/>
          <w:noProof/>
          <w:sz w:val="21"/>
          <w:szCs w:val="21"/>
        </w:rPr>
      </w:pPr>
      <w:hyperlink w:anchor="_Toc283585259" w:history="1">
        <w:r w:rsidR="00AF24EA" w:rsidRPr="004138A3">
          <w:rPr>
            <w:rStyle w:val="Hyperlink"/>
            <w:rFonts w:ascii="Times New Roman" w:hAnsi="Times New Roman" w:cs="Times New Roman"/>
            <w:noProof/>
            <w:sz w:val="21"/>
            <w:szCs w:val="21"/>
          </w:rPr>
          <w:t>Section 303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Terms Not Defined</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_Toc283585259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14</w:t>
        </w:r>
        <w:r w:rsidR="00AF24EA" w:rsidRPr="004138A3">
          <w:rPr>
            <w:rFonts w:ascii="Times New Roman" w:hAnsi="Times New Roman" w:cs="Times New Roman"/>
            <w:noProof/>
            <w:webHidden/>
            <w:sz w:val="21"/>
            <w:szCs w:val="21"/>
          </w:rPr>
          <w:fldChar w:fldCharType="end"/>
        </w:r>
      </w:hyperlink>
    </w:p>
    <w:p w14:paraId="0B0BAFAD" w14:textId="77777777" w:rsidR="00AF24EA" w:rsidRPr="004138A3" w:rsidRDefault="00D93F15" w:rsidP="00BE3182">
      <w:pPr>
        <w:pStyle w:val="TOC1"/>
        <w:rPr>
          <w:noProof/>
        </w:rPr>
      </w:pPr>
      <w:hyperlink w:anchor="_Toc283585260" w:history="1">
        <w:r w:rsidR="00AF24EA" w:rsidRPr="004138A3">
          <w:rPr>
            <w:rStyle w:val="Hyperlink"/>
            <w:noProof/>
            <w:sz w:val="21"/>
            <w:szCs w:val="21"/>
          </w:rPr>
          <w:t>ARTICLE IV - SUBMISSION AND REVIEW PROCEDURES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_Toc283585260 \h </w:instrText>
        </w:r>
        <w:r w:rsidR="00AF24EA" w:rsidRPr="004138A3">
          <w:rPr>
            <w:noProof/>
            <w:webHidden/>
          </w:rPr>
        </w:r>
        <w:r w:rsidR="00AF24EA" w:rsidRPr="004138A3">
          <w:rPr>
            <w:noProof/>
            <w:webHidden/>
          </w:rPr>
          <w:fldChar w:fldCharType="separate"/>
        </w:r>
        <w:r w:rsidR="00D145BF">
          <w:rPr>
            <w:noProof/>
            <w:webHidden/>
          </w:rPr>
          <w:t>15</w:t>
        </w:r>
        <w:r w:rsidR="00AF24EA" w:rsidRPr="004138A3">
          <w:rPr>
            <w:noProof/>
            <w:webHidden/>
          </w:rPr>
          <w:fldChar w:fldCharType="end"/>
        </w:r>
      </w:hyperlink>
    </w:p>
    <w:p w14:paraId="5A5F2396" w14:textId="77777777" w:rsidR="00AF24EA" w:rsidRPr="004138A3" w:rsidRDefault="00D93F15">
      <w:pPr>
        <w:pStyle w:val="TOC2"/>
        <w:rPr>
          <w:rFonts w:ascii="Times New Roman" w:hAnsi="Times New Roman" w:cs="Times New Roman"/>
          <w:smallCaps w:val="0"/>
          <w:noProof/>
          <w:sz w:val="21"/>
          <w:szCs w:val="21"/>
        </w:rPr>
      </w:pPr>
      <w:hyperlink w:anchor="_Toc283585261" w:history="1">
        <w:r w:rsidR="00AF24EA" w:rsidRPr="004138A3">
          <w:rPr>
            <w:rStyle w:val="Hyperlink"/>
            <w:rFonts w:ascii="Times New Roman" w:hAnsi="Times New Roman" w:cs="Times New Roman"/>
            <w:noProof/>
            <w:sz w:val="21"/>
            <w:szCs w:val="21"/>
          </w:rPr>
          <w:t>Section 401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Procedures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15</w:t>
        </w:r>
        <w:r w:rsidR="00AF24EA" w:rsidRPr="004138A3">
          <w:rPr>
            <w:rFonts w:ascii="Times New Roman" w:hAnsi="Times New Roman" w:cs="Times New Roman"/>
            <w:noProof/>
            <w:webHidden/>
            <w:sz w:val="21"/>
            <w:szCs w:val="21"/>
          </w:rPr>
          <w:fldChar w:fldCharType="end"/>
        </w:r>
      </w:hyperlink>
    </w:p>
    <w:p w14:paraId="0EE523FC" w14:textId="77777777" w:rsidR="00AF24EA" w:rsidRPr="004138A3" w:rsidRDefault="00D93F15">
      <w:pPr>
        <w:pStyle w:val="TOC3"/>
        <w:rPr>
          <w:rFonts w:ascii="Times New Roman" w:hAnsi="Times New Roman" w:cs="Times New Roman"/>
          <w:i w:val="0"/>
          <w:iCs w:val="0"/>
          <w:noProof/>
          <w:sz w:val="21"/>
          <w:szCs w:val="21"/>
        </w:rPr>
      </w:pPr>
      <w:hyperlink w:anchor="_Toc283585262" w:history="1">
        <w:r w:rsidR="00AF24EA" w:rsidRPr="004138A3">
          <w:rPr>
            <w:rStyle w:val="Hyperlink"/>
            <w:rFonts w:ascii="Times New Roman" w:hAnsi="Times New Roman" w:cs="Times New Roman"/>
            <w:noProof/>
            <w:sz w:val="21"/>
            <w:szCs w:val="21"/>
          </w:rPr>
          <w:t>401.1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Classification of Subdivision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15</w:t>
        </w:r>
        <w:r w:rsidR="00AF24EA" w:rsidRPr="004138A3">
          <w:rPr>
            <w:rFonts w:ascii="Times New Roman" w:hAnsi="Times New Roman" w:cs="Times New Roman"/>
            <w:noProof/>
            <w:webHidden/>
            <w:sz w:val="21"/>
            <w:szCs w:val="21"/>
          </w:rPr>
          <w:fldChar w:fldCharType="end"/>
        </w:r>
      </w:hyperlink>
    </w:p>
    <w:p w14:paraId="07A24302" w14:textId="77777777" w:rsidR="00AF24EA" w:rsidRPr="004138A3" w:rsidRDefault="00D93F15">
      <w:pPr>
        <w:pStyle w:val="TOC3"/>
        <w:rPr>
          <w:rFonts w:ascii="Times New Roman" w:hAnsi="Times New Roman" w:cs="Times New Roman"/>
          <w:i w:val="0"/>
          <w:iCs w:val="0"/>
          <w:noProof/>
          <w:sz w:val="21"/>
          <w:szCs w:val="21"/>
        </w:rPr>
      </w:pPr>
      <w:hyperlink w:anchor="_Toc283585263" w:history="1">
        <w:r w:rsidR="00AF24EA" w:rsidRPr="004138A3">
          <w:rPr>
            <w:rStyle w:val="Hyperlink"/>
            <w:rFonts w:ascii="Times New Roman" w:hAnsi="Times New Roman" w:cs="Times New Roman"/>
            <w:noProof/>
            <w:sz w:val="21"/>
            <w:szCs w:val="21"/>
          </w:rPr>
          <w:t>401.2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Pre-Application Consultation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15</w:t>
        </w:r>
        <w:r w:rsidR="00AF24EA" w:rsidRPr="004138A3">
          <w:rPr>
            <w:rFonts w:ascii="Times New Roman" w:hAnsi="Times New Roman" w:cs="Times New Roman"/>
            <w:noProof/>
            <w:webHidden/>
            <w:sz w:val="21"/>
            <w:szCs w:val="21"/>
          </w:rPr>
          <w:fldChar w:fldCharType="end"/>
        </w:r>
      </w:hyperlink>
    </w:p>
    <w:p w14:paraId="76F149A3" w14:textId="77777777" w:rsidR="00AF24EA" w:rsidRPr="004138A3" w:rsidRDefault="00D93F15">
      <w:pPr>
        <w:pStyle w:val="TOC3"/>
        <w:rPr>
          <w:rFonts w:ascii="Times New Roman" w:hAnsi="Times New Roman" w:cs="Times New Roman"/>
          <w:i w:val="0"/>
          <w:iCs w:val="0"/>
          <w:noProof/>
          <w:sz w:val="21"/>
          <w:szCs w:val="21"/>
        </w:rPr>
      </w:pPr>
      <w:hyperlink w:anchor="_Toc283585264" w:history="1">
        <w:r w:rsidR="00AF24EA" w:rsidRPr="004138A3">
          <w:rPr>
            <w:rStyle w:val="Hyperlink"/>
            <w:rFonts w:ascii="Times New Roman" w:hAnsi="Times New Roman" w:cs="Times New Roman"/>
            <w:noProof/>
            <w:sz w:val="21"/>
            <w:szCs w:val="21"/>
          </w:rPr>
          <w:t>401.3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Official Filing Date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15</w:t>
        </w:r>
        <w:r w:rsidR="00AF24EA" w:rsidRPr="004138A3">
          <w:rPr>
            <w:rFonts w:ascii="Times New Roman" w:hAnsi="Times New Roman" w:cs="Times New Roman"/>
            <w:noProof/>
            <w:webHidden/>
            <w:sz w:val="21"/>
            <w:szCs w:val="21"/>
          </w:rPr>
          <w:fldChar w:fldCharType="end"/>
        </w:r>
      </w:hyperlink>
    </w:p>
    <w:p w14:paraId="21A2EEF9" w14:textId="77777777" w:rsidR="00AF24EA" w:rsidRPr="004138A3" w:rsidRDefault="00D93F15">
      <w:pPr>
        <w:pStyle w:val="TOC3"/>
        <w:rPr>
          <w:rFonts w:ascii="Times New Roman" w:hAnsi="Times New Roman" w:cs="Times New Roman"/>
          <w:i w:val="0"/>
          <w:iCs w:val="0"/>
          <w:noProof/>
          <w:sz w:val="21"/>
          <w:szCs w:val="21"/>
        </w:rPr>
      </w:pPr>
      <w:hyperlink w:anchor="_Toc283585265" w:history="1">
        <w:r w:rsidR="00AF24EA" w:rsidRPr="004138A3">
          <w:rPr>
            <w:rStyle w:val="Hyperlink"/>
            <w:rFonts w:ascii="Times New Roman" w:hAnsi="Times New Roman" w:cs="Times New Roman"/>
            <w:noProof/>
            <w:sz w:val="21"/>
            <w:szCs w:val="21"/>
          </w:rPr>
          <w:t>401.4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Commission Reviews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15</w:t>
        </w:r>
        <w:r w:rsidR="00AF24EA" w:rsidRPr="004138A3">
          <w:rPr>
            <w:rFonts w:ascii="Times New Roman" w:hAnsi="Times New Roman" w:cs="Times New Roman"/>
            <w:noProof/>
            <w:webHidden/>
            <w:sz w:val="21"/>
            <w:szCs w:val="21"/>
          </w:rPr>
          <w:fldChar w:fldCharType="end"/>
        </w:r>
      </w:hyperlink>
    </w:p>
    <w:p w14:paraId="02B68A92" w14:textId="77777777" w:rsidR="00AF24EA" w:rsidRPr="004138A3" w:rsidRDefault="00D93F15">
      <w:pPr>
        <w:pStyle w:val="TOC2"/>
        <w:rPr>
          <w:rFonts w:ascii="Times New Roman" w:hAnsi="Times New Roman" w:cs="Times New Roman"/>
          <w:smallCaps w:val="0"/>
          <w:noProof/>
          <w:sz w:val="21"/>
          <w:szCs w:val="21"/>
        </w:rPr>
      </w:pPr>
      <w:hyperlink w:anchor="_Toc283585266" w:history="1">
        <w:r w:rsidR="00AF24EA" w:rsidRPr="004138A3">
          <w:rPr>
            <w:rStyle w:val="Hyperlink"/>
            <w:rFonts w:ascii="Times New Roman" w:hAnsi="Times New Roman" w:cs="Times New Roman"/>
            <w:noProof/>
            <w:sz w:val="21"/>
            <w:szCs w:val="21"/>
          </w:rPr>
          <w:t>Section 402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Submission and Review of Sketch Plan (Optional)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16</w:t>
        </w:r>
        <w:r w:rsidR="00AF24EA" w:rsidRPr="004138A3">
          <w:rPr>
            <w:rFonts w:ascii="Times New Roman" w:hAnsi="Times New Roman" w:cs="Times New Roman"/>
            <w:noProof/>
            <w:webHidden/>
            <w:sz w:val="21"/>
            <w:szCs w:val="21"/>
          </w:rPr>
          <w:fldChar w:fldCharType="end"/>
        </w:r>
      </w:hyperlink>
    </w:p>
    <w:p w14:paraId="2FEEBAC9" w14:textId="77777777" w:rsidR="00AF24EA" w:rsidRPr="004138A3" w:rsidRDefault="00D93F15">
      <w:pPr>
        <w:pStyle w:val="TOC3"/>
        <w:rPr>
          <w:rFonts w:ascii="Times New Roman" w:hAnsi="Times New Roman" w:cs="Times New Roman"/>
          <w:i w:val="0"/>
          <w:iCs w:val="0"/>
          <w:noProof/>
          <w:sz w:val="21"/>
          <w:szCs w:val="21"/>
        </w:rPr>
      </w:pPr>
      <w:hyperlink w:anchor="_Toc283585267" w:history="1">
        <w:r w:rsidR="00AF24EA" w:rsidRPr="004138A3">
          <w:rPr>
            <w:rStyle w:val="Hyperlink"/>
            <w:rFonts w:ascii="Times New Roman" w:hAnsi="Times New Roman" w:cs="Times New Roman"/>
            <w:noProof/>
            <w:sz w:val="21"/>
            <w:szCs w:val="21"/>
          </w:rPr>
          <w:t>402.1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Sketch Plan Review</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16</w:t>
        </w:r>
        <w:r w:rsidR="00AF24EA" w:rsidRPr="004138A3">
          <w:rPr>
            <w:rFonts w:ascii="Times New Roman" w:hAnsi="Times New Roman" w:cs="Times New Roman"/>
            <w:noProof/>
            <w:webHidden/>
            <w:sz w:val="21"/>
            <w:szCs w:val="21"/>
          </w:rPr>
          <w:fldChar w:fldCharType="end"/>
        </w:r>
      </w:hyperlink>
    </w:p>
    <w:p w14:paraId="74809041" w14:textId="77777777" w:rsidR="00AF24EA" w:rsidRPr="004138A3" w:rsidRDefault="00D93F15">
      <w:pPr>
        <w:pStyle w:val="TOC2"/>
        <w:rPr>
          <w:rFonts w:ascii="Times New Roman" w:hAnsi="Times New Roman" w:cs="Times New Roman"/>
          <w:smallCaps w:val="0"/>
          <w:noProof/>
          <w:sz w:val="21"/>
          <w:szCs w:val="21"/>
        </w:rPr>
      </w:pPr>
      <w:hyperlink w:anchor="_Toc283585268" w:history="1">
        <w:r w:rsidR="00AF24EA" w:rsidRPr="004138A3">
          <w:rPr>
            <w:rStyle w:val="Hyperlink"/>
            <w:rFonts w:ascii="Times New Roman" w:hAnsi="Times New Roman" w:cs="Times New Roman"/>
            <w:noProof/>
            <w:sz w:val="21"/>
            <w:szCs w:val="21"/>
          </w:rPr>
          <w:t>Section 403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Minor Subdivision Procedure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16</w:t>
        </w:r>
        <w:r w:rsidR="00AF24EA" w:rsidRPr="004138A3">
          <w:rPr>
            <w:rFonts w:ascii="Times New Roman" w:hAnsi="Times New Roman" w:cs="Times New Roman"/>
            <w:noProof/>
            <w:webHidden/>
            <w:sz w:val="21"/>
            <w:szCs w:val="21"/>
          </w:rPr>
          <w:fldChar w:fldCharType="end"/>
        </w:r>
      </w:hyperlink>
    </w:p>
    <w:p w14:paraId="032AF94A" w14:textId="77777777" w:rsidR="00AF24EA" w:rsidRPr="004138A3" w:rsidRDefault="00D93F15">
      <w:pPr>
        <w:pStyle w:val="TOC3"/>
        <w:rPr>
          <w:rFonts w:ascii="Times New Roman" w:hAnsi="Times New Roman" w:cs="Times New Roman"/>
          <w:i w:val="0"/>
          <w:iCs w:val="0"/>
          <w:noProof/>
          <w:sz w:val="21"/>
          <w:szCs w:val="21"/>
        </w:rPr>
      </w:pPr>
      <w:hyperlink w:anchor="_Toc283585269" w:history="1">
        <w:r w:rsidR="00AF24EA" w:rsidRPr="004138A3">
          <w:rPr>
            <w:rStyle w:val="Hyperlink"/>
            <w:rFonts w:ascii="Times New Roman" w:hAnsi="Times New Roman" w:cs="Times New Roman"/>
            <w:noProof/>
            <w:sz w:val="21"/>
            <w:szCs w:val="21"/>
          </w:rPr>
          <w:t>403.1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Additional Subdivision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_Toc283585269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16</w:t>
        </w:r>
        <w:r w:rsidR="00AF24EA" w:rsidRPr="004138A3">
          <w:rPr>
            <w:rFonts w:ascii="Times New Roman" w:hAnsi="Times New Roman" w:cs="Times New Roman"/>
            <w:noProof/>
            <w:webHidden/>
            <w:sz w:val="21"/>
            <w:szCs w:val="21"/>
          </w:rPr>
          <w:fldChar w:fldCharType="end"/>
        </w:r>
      </w:hyperlink>
    </w:p>
    <w:p w14:paraId="22AA401C" w14:textId="77777777" w:rsidR="00AF24EA" w:rsidRPr="004138A3" w:rsidRDefault="00D93F15">
      <w:pPr>
        <w:pStyle w:val="TOC3"/>
        <w:rPr>
          <w:rFonts w:ascii="Times New Roman" w:hAnsi="Times New Roman" w:cs="Times New Roman"/>
          <w:i w:val="0"/>
          <w:iCs w:val="0"/>
          <w:noProof/>
          <w:sz w:val="21"/>
          <w:szCs w:val="21"/>
        </w:rPr>
      </w:pPr>
      <w:hyperlink w:anchor="_Toc283585270" w:history="1">
        <w:r w:rsidR="00AF24EA" w:rsidRPr="004138A3">
          <w:rPr>
            <w:rStyle w:val="Hyperlink"/>
            <w:rFonts w:ascii="Times New Roman" w:hAnsi="Times New Roman" w:cs="Times New Roman"/>
            <w:noProof/>
            <w:sz w:val="21"/>
            <w:szCs w:val="21"/>
          </w:rPr>
          <w:t>403.2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Property Line Changes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16</w:t>
        </w:r>
        <w:r w:rsidR="00AF24EA" w:rsidRPr="004138A3">
          <w:rPr>
            <w:rFonts w:ascii="Times New Roman" w:hAnsi="Times New Roman" w:cs="Times New Roman"/>
            <w:noProof/>
            <w:webHidden/>
            <w:sz w:val="21"/>
            <w:szCs w:val="21"/>
          </w:rPr>
          <w:fldChar w:fldCharType="end"/>
        </w:r>
      </w:hyperlink>
    </w:p>
    <w:p w14:paraId="786A3CCD" w14:textId="77777777" w:rsidR="00AF24EA" w:rsidRPr="004138A3" w:rsidRDefault="00D93F15">
      <w:pPr>
        <w:pStyle w:val="TOC2"/>
        <w:rPr>
          <w:rFonts w:ascii="Times New Roman" w:hAnsi="Times New Roman" w:cs="Times New Roman"/>
          <w:smallCaps w:val="0"/>
          <w:noProof/>
          <w:sz w:val="21"/>
          <w:szCs w:val="21"/>
        </w:rPr>
      </w:pPr>
      <w:hyperlink w:anchor="_Toc283585271" w:history="1">
        <w:r w:rsidR="00AF24EA" w:rsidRPr="004138A3">
          <w:rPr>
            <w:rStyle w:val="Hyperlink"/>
            <w:rFonts w:ascii="Times New Roman" w:hAnsi="Times New Roman" w:cs="Times New Roman"/>
            <w:noProof/>
            <w:sz w:val="21"/>
            <w:szCs w:val="21"/>
          </w:rPr>
          <w:t>Section 404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Official Submission of the Preliminary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17</w:t>
        </w:r>
        <w:r w:rsidR="00AF24EA" w:rsidRPr="004138A3">
          <w:rPr>
            <w:rFonts w:ascii="Times New Roman" w:hAnsi="Times New Roman" w:cs="Times New Roman"/>
            <w:noProof/>
            <w:webHidden/>
            <w:sz w:val="21"/>
            <w:szCs w:val="21"/>
          </w:rPr>
          <w:fldChar w:fldCharType="end"/>
        </w:r>
      </w:hyperlink>
    </w:p>
    <w:p w14:paraId="1EAB7205" w14:textId="77777777" w:rsidR="00AF24EA" w:rsidRPr="004138A3" w:rsidRDefault="00D93F15">
      <w:pPr>
        <w:pStyle w:val="TOC3"/>
        <w:rPr>
          <w:rFonts w:ascii="Times New Roman" w:hAnsi="Times New Roman" w:cs="Times New Roman"/>
          <w:i w:val="0"/>
          <w:iCs w:val="0"/>
          <w:noProof/>
          <w:sz w:val="21"/>
          <w:szCs w:val="21"/>
        </w:rPr>
      </w:pPr>
      <w:hyperlink w:anchor="_Toc283585272" w:history="1">
        <w:r w:rsidR="00AF24EA" w:rsidRPr="004138A3">
          <w:rPr>
            <w:rStyle w:val="Hyperlink"/>
            <w:rFonts w:ascii="Times New Roman" w:hAnsi="Times New Roman" w:cs="Times New Roman"/>
            <w:noProof/>
            <w:sz w:val="21"/>
            <w:szCs w:val="21"/>
          </w:rPr>
          <w:t>404.1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Application Fee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17</w:t>
        </w:r>
        <w:r w:rsidR="00AF24EA" w:rsidRPr="004138A3">
          <w:rPr>
            <w:rFonts w:ascii="Times New Roman" w:hAnsi="Times New Roman" w:cs="Times New Roman"/>
            <w:noProof/>
            <w:webHidden/>
            <w:sz w:val="21"/>
            <w:szCs w:val="21"/>
          </w:rPr>
          <w:fldChar w:fldCharType="end"/>
        </w:r>
      </w:hyperlink>
    </w:p>
    <w:p w14:paraId="3241F2DF" w14:textId="77777777" w:rsidR="00AF24EA" w:rsidRPr="004138A3" w:rsidRDefault="00D93F15">
      <w:pPr>
        <w:pStyle w:val="TOC3"/>
        <w:rPr>
          <w:rFonts w:ascii="Times New Roman" w:hAnsi="Times New Roman" w:cs="Times New Roman"/>
          <w:i w:val="0"/>
          <w:iCs w:val="0"/>
          <w:noProof/>
          <w:sz w:val="21"/>
          <w:szCs w:val="21"/>
        </w:rPr>
      </w:pPr>
      <w:hyperlink w:anchor="_Toc283585273" w:history="1">
        <w:r w:rsidR="00AF24EA" w:rsidRPr="004138A3">
          <w:rPr>
            <w:rStyle w:val="Hyperlink"/>
            <w:rFonts w:ascii="Times New Roman" w:hAnsi="Times New Roman" w:cs="Times New Roman"/>
            <w:noProof/>
            <w:sz w:val="21"/>
            <w:szCs w:val="21"/>
          </w:rPr>
          <w:t>404.2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Number of Copies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17</w:t>
        </w:r>
        <w:r w:rsidR="00AF24EA" w:rsidRPr="004138A3">
          <w:rPr>
            <w:rFonts w:ascii="Times New Roman" w:hAnsi="Times New Roman" w:cs="Times New Roman"/>
            <w:noProof/>
            <w:webHidden/>
            <w:sz w:val="21"/>
            <w:szCs w:val="21"/>
          </w:rPr>
          <w:fldChar w:fldCharType="end"/>
        </w:r>
      </w:hyperlink>
    </w:p>
    <w:p w14:paraId="270F32AD" w14:textId="77777777" w:rsidR="00AF24EA" w:rsidRPr="004138A3" w:rsidRDefault="00D93F15">
      <w:pPr>
        <w:pStyle w:val="TOC3"/>
        <w:rPr>
          <w:rFonts w:ascii="Times New Roman" w:hAnsi="Times New Roman" w:cs="Times New Roman"/>
          <w:i w:val="0"/>
          <w:iCs w:val="0"/>
          <w:noProof/>
          <w:sz w:val="21"/>
          <w:szCs w:val="21"/>
        </w:rPr>
      </w:pPr>
      <w:hyperlink w:anchor="_Toc283585274" w:history="1">
        <w:r w:rsidR="00AF24EA" w:rsidRPr="004138A3">
          <w:rPr>
            <w:rStyle w:val="Hyperlink"/>
            <w:rFonts w:ascii="Times New Roman" w:hAnsi="Times New Roman" w:cs="Times New Roman"/>
            <w:noProof/>
            <w:sz w:val="21"/>
            <w:szCs w:val="21"/>
          </w:rPr>
          <w:t>404.3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Sewage Facilities Planning Module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17</w:t>
        </w:r>
        <w:r w:rsidR="00AF24EA" w:rsidRPr="004138A3">
          <w:rPr>
            <w:rFonts w:ascii="Times New Roman" w:hAnsi="Times New Roman" w:cs="Times New Roman"/>
            <w:noProof/>
            <w:webHidden/>
            <w:sz w:val="21"/>
            <w:szCs w:val="21"/>
          </w:rPr>
          <w:fldChar w:fldCharType="end"/>
        </w:r>
      </w:hyperlink>
    </w:p>
    <w:p w14:paraId="0D17CC46" w14:textId="77777777" w:rsidR="00AF24EA" w:rsidRPr="004138A3" w:rsidRDefault="00D93F15">
      <w:pPr>
        <w:pStyle w:val="TOC2"/>
        <w:rPr>
          <w:rFonts w:ascii="Times New Roman" w:hAnsi="Times New Roman" w:cs="Times New Roman"/>
          <w:smallCaps w:val="0"/>
          <w:noProof/>
          <w:sz w:val="21"/>
          <w:szCs w:val="21"/>
        </w:rPr>
      </w:pPr>
      <w:hyperlink w:anchor="_Toc283585275" w:history="1">
        <w:r w:rsidR="00AF24EA" w:rsidRPr="004138A3">
          <w:rPr>
            <w:rStyle w:val="Hyperlink"/>
            <w:rFonts w:ascii="Times New Roman" w:hAnsi="Times New Roman" w:cs="Times New Roman"/>
            <w:noProof/>
            <w:sz w:val="21"/>
            <w:szCs w:val="21"/>
          </w:rPr>
          <w:t>Section 405</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Review of the Preliminary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17</w:t>
        </w:r>
        <w:r w:rsidR="00AF24EA" w:rsidRPr="004138A3">
          <w:rPr>
            <w:rFonts w:ascii="Times New Roman" w:hAnsi="Times New Roman" w:cs="Times New Roman"/>
            <w:noProof/>
            <w:webHidden/>
            <w:sz w:val="21"/>
            <w:szCs w:val="21"/>
          </w:rPr>
          <w:fldChar w:fldCharType="end"/>
        </w:r>
      </w:hyperlink>
    </w:p>
    <w:p w14:paraId="65046076" w14:textId="77777777" w:rsidR="00AF24EA" w:rsidRPr="004138A3" w:rsidRDefault="00D93F15">
      <w:pPr>
        <w:pStyle w:val="TOC3"/>
        <w:rPr>
          <w:rFonts w:ascii="Times New Roman" w:hAnsi="Times New Roman" w:cs="Times New Roman"/>
          <w:i w:val="0"/>
          <w:iCs w:val="0"/>
          <w:noProof/>
          <w:sz w:val="21"/>
          <w:szCs w:val="21"/>
        </w:rPr>
      </w:pPr>
      <w:hyperlink w:anchor="_Toc283585276" w:history="1">
        <w:r w:rsidR="00AF24EA" w:rsidRPr="004138A3">
          <w:rPr>
            <w:rStyle w:val="Hyperlink"/>
            <w:rFonts w:ascii="Times New Roman" w:hAnsi="Times New Roman" w:cs="Times New Roman"/>
            <w:noProof/>
            <w:sz w:val="21"/>
            <w:szCs w:val="21"/>
          </w:rPr>
          <w:t>405.1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Changes and Modifications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18</w:t>
        </w:r>
        <w:r w:rsidR="00AF24EA" w:rsidRPr="004138A3">
          <w:rPr>
            <w:rFonts w:ascii="Times New Roman" w:hAnsi="Times New Roman" w:cs="Times New Roman"/>
            <w:noProof/>
            <w:webHidden/>
            <w:sz w:val="21"/>
            <w:szCs w:val="21"/>
          </w:rPr>
          <w:fldChar w:fldCharType="end"/>
        </w:r>
      </w:hyperlink>
    </w:p>
    <w:p w14:paraId="73F57032" w14:textId="77777777" w:rsidR="00AF24EA" w:rsidRPr="004138A3" w:rsidRDefault="00D93F15">
      <w:pPr>
        <w:pStyle w:val="TOC3"/>
        <w:rPr>
          <w:rFonts w:ascii="Times New Roman" w:hAnsi="Times New Roman" w:cs="Times New Roman"/>
          <w:i w:val="0"/>
          <w:iCs w:val="0"/>
          <w:noProof/>
          <w:sz w:val="21"/>
          <w:szCs w:val="21"/>
        </w:rPr>
      </w:pPr>
      <w:hyperlink w:anchor="_Toc283585277" w:history="1">
        <w:r w:rsidR="00AF24EA" w:rsidRPr="004138A3">
          <w:rPr>
            <w:rStyle w:val="Hyperlink"/>
            <w:rFonts w:ascii="Times New Roman" w:hAnsi="Times New Roman" w:cs="Times New Roman"/>
            <w:noProof/>
            <w:sz w:val="21"/>
            <w:szCs w:val="21"/>
          </w:rPr>
          <w:t>405.2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Approval of the Preliminary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18</w:t>
        </w:r>
        <w:r w:rsidR="00AF24EA" w:rsidRPr="004138A3">
          <w:rPr>
            <w:rFonts w:ascii="Times New Roman" w:hAnsi="Times New Roman" w:cs="Times New Roman"/>
            <w:noProof/>
            <w:webHidden/>
            <w:sz w:val="21"/>
            <w:szCs w:val="21"/>
          </w:rPr>
          <w:fldChar w:fldCharType="end"/>
        </w:r>
      </w:hyperlink>
    </w:p>
    <w:p w14:paraId="29DE2C7F" w14:textId="77777777" w:rsidR="00AF24EA" w:rsidRPr="004138A3" w:rsidRDefault="00D93F15">
      <w:pPr>
        <w:pStyle w:val="TOC2"/>
        <w:rPr>
          <w:rFonts w:ascii="Times New Roman" w:hAnsi="Times New Roman" w:cs="Times New Roman"/>
          <w:smallCaps w:val="0"/>
          <w:noProof/>
          <w:sz w:val="21"/>
          <w:szCs w:val="21"/>
        </w:rPr>
      </w:pPr>
      <w:hyperlink w:anchor="_Toc283585278" w:history="1">
        <w:r w:rsidR="00AF24EA" w:rsidRPr="004138A3">
          <w:rPr>
            <w:rStyle w:val="Hyperlink"/>
            <w:rFonts w:ascii="Times New Roman" w:hAnsi="Times New Roman" w:cs="Times New Roman"/>
            <w:noProof/>
            <w:sz w:val="21"/>
            <w:szCs w:val="21"/>
          </w:rPr>
          <w:t>Section 406</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Submission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18</w:t>
        </w:r>
        <w:r w:rsidR="00AF24EA" w:rsidRPr="004138A3">
          <w:rPr>
            <w:rFonts w:ascii="Times New Roman" w:hAnsi="Times New Roman" w:cs="Times New Roman"/>
            <w:noProof/>
            <w:webHidden/>
            <w:sz w:val="21"/>
            <w:szCs w:val="21"/>
          </w:rPr>
          <w:fldChar w:fldCharType="end"/>
        </w:r>
      </w:hyperlink>
    </w:p>
    <w:p w14:paraId="4B5DC134" w14:textId="77777777" w:rsidR="00AF24EA" w:rsidRPr="004138A3" w:rsidRDefault="00D93F15">
      <w:pPr>
        <w:pStyle w:val="TOC3"/>
        <w:rPr>
          <w:rFonts w:ascii="Times New Roman" w:hAnsi="Times New Roman" w:cs="Times New Roman"/>
          <w:i w:val="0"/>
          <w:iCs w:val="0"/>
          <w:noProof/>
          <w:sz w:val="21"/>
          <w:szCs w:val="21"/>
        </w:rPr>
      </w:pPr>
      <w:hyperlink w:anchor="_Toc283585279" w:history="1">
        <w:r w:rsidR="00AF24EA" w:rsidRPr="004138A3">
          <w:rPr>
            <w:rStyle w:val="Hyperlink"/>
            <w:rFonts w:ascii="Times New Roman" w:hAnsi="Times New Roman" w:cs="Times New Roman"/>
            <w:noProof/>
            <w:sz w:val="21"/>
            <w:szCs w:val="21"/>
          </w:rPr>
          <w:t>406.1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Provisions for Final Plan Approval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_Toc283585279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18</w:t>
        </w:r>
        <w:r w:rsidR="00AF24EA" w:rsidRPr="004138A3">
          <w:rPr>
            <w:rFonts w:ascii="Times New Roman" w:hAnsi="Times New Roman" w:cs="Times New Roman"/>
            <w:noProof/>
            <w:webHidden/>
            <w:sz w:val="21"/>
            <w:szCs w:val="21"/>
          </w:rPr>
          <w:fldChar w:fldCharType="end"/>
        </w:r>
      </w:hyperlink>
    </w:p>
    <w:p w14:paraId="66C9C327" w14:textId="77777777" w:rsidR="00AF24EA" w:rsidRPr="004138A3" w:rsidRDefault="00D93F15">
      <w:pPr>
        <w:pStyle w:val="TOC3"/>
        <w:rPr>
          <w:rFonts w:ascii="Times New Roman" w:hAnsi="Times New Roman" w:cs="Times New Roman"/>
          <w:i w:val="0"/>
          <w:iCs w:val="0"/>
          <w:noProof/>
          <w:sz w:val="21"/>
          <w:szCs w:val="21"/>
        </w:rPr>
      </w:pPr>
      <w:hyperlink w:anchor="_Toc283585280" w:history="1">
        <w:r w:rsidR="00AF24EA" w:rsidRPr="004138A3">
          <w:rPr>
            <w:rStyle w:val="Hyperlink"/>
            <w:rFonts w:ascii="Times New Roman" w:hAnsi="Times New Roman" w:cs="Times New Roman"/>
            <w:noProof/>
            <w:sz w:val="21"/>
            <w:szCs w:val="21"/>
          </w:rPr>
          <w:t>406.2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Release from Improvement Bond</w:t>
        </w:r>
        <w:r w:rsidR="00732E9F">
          <w:rPr>
            <w:rFonts w:ascii="Times New Roman" w:hAnsi="Times New Roman" w:cs="Times New Roman"/>
            <w:noProof/>
            <w:webHidden/>
            <w:sz w:val="21"/>
            <w:szCs w:val="21"/>
          </w:rPr>
          <w:t xml:space="preserve">                                                                                         21</w:t>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b/>
            <w:bCs/>
            <w:noProof/>
            <w:webHidden/>
            <w:sz w:val="21"/>
            <w:szCs w:val="21"/>
          </w:rPr>
          <w:t>.</w:t>
        </w:r>
        <w:r w:rsidR="00AF24EA" w:rsidRPr="004138A3">
          <w:rPr>
            <w:rFonts w:ascii="Times New Roman" w:hAnsi="Times New Roman" w:cs="Times New Roman"/>
            <w:noProof/>
            <w:webHidden/>
            <w:sz w:val="21"/>
            <w:szCs w:val="21"/>
          </w:rPr>
          <w:fldChar w:fldCharType="end"/>
        </w:r>
      </w:hyperlink>
    </w:p>
    <w:p w14:paraId="65509225" w14:textId="77777777" w:rsidR="00AF24EA" w:rsidRPr="004138A3" w:rsidRDefault="00D93F15">
      <w:pPr>
        <w:pStyle w:val="TOC3"/>
        <w:rPr>
          <w:rFonts w:ascii="Times New Roman" w:hAnsi="Times New Roman" w:cs="Times New Roman"/>
          <w:i w:val="0"/>
          <w:iCs w:val="0"/>
          <w:noProof/>
          <w:sz w:val="21"/>
          <w:szCs w:val="21"/>
        </w:rPr>
      </w:pPr>
      <w:hyperlink w:anchor="_Toc283585281" w:history="1">
        <w:r w:rsidR="00AF24EA" w:rsidRPr="004138A3">
          <w:rPr>
            <w:rStyle w:val="Hyperlink"/>
            <w:rFonts w:ascii="Times New Roman" w:hAnsi="Times New Roman" w:cs="Times New Roman"/>
            <w:noProof/>
            <w:sz w:val="21"/>
            <w:szCs w:val="21"/>
          </w:rPr>
          <w:t>406.3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Remedies to Effect Completion Improvements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24</w:t>
        </w:r>
        <w:r w:rsidR="00AF24EA" w:rsidRPr="004138A3">
          <w:rPr>
            <w:rFonts w:ascii="Times New Roman" w:hAnsi="Times New Roman" w:cs="Times New Roman"/>
            <w:noProof/>
            <w:webHidden/>
            <w:sz w:val="21"/>
            <w:szCs w:val="21"/>
          </w:rPr>
          <w:fldChar w:fldCharType="end"/>
        </w:r>
      </w:hyperlink>
    </w:p>
    <w:p w14:paraId="5F03939E" w14:textId="77777777" w:rsidR="00AF24EA" w:rsidRPr="004138A3" w:rsidRDefault="00D93F15">
      <w:pPr>
        <w:pStyle w:val="TOC2"/>
        <w:rPr>
          <w:rFonts w:ascii="Times New Roman" w:hAnsi="Times New Roman" w:cs="Times New Roman"/>
          <w:smallCaps w:val="0"/>
          <w:noProof/>
          <w:sz w:val="21"/>
          <w:szCs w:val="21"/>
        </w:rPr>
      </w:pPr>
      <w:hyperlink w:anchor="_Toc283585282" w:history="1">
        <w:r w:rsidR="00AF24EA" w:rsidRPr="004138A3">
          <w:rPr>
            <w:rStyle w:val="Hyperlink"/>
            <w:rFonts w:ascii="Times New Roman" w:hAnsi="Times New Roman" w:cs="Times New Roman"/>
            <w:noProof/>
            <w:sz w:val="21"/>
            <w:szCs w:val="21"/>
          </w:rPr>
          <w:t>Section 407</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Review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24</w:t>
        </w:r>
        <w:r w:rsidR="00AF24EA" w:rsidRPr="004138A3">
          <w:rPr>
            <w:rFonts w:ascii="Times New Roman" w:hAnsi="Times New Roman" w:cs="Times New Roman"/>
            <w:noProof/>
            <w:webHidden/>
            <w:sz w:val="21"/>
            <w:szCs w:val="21"/>
          </w:rPr>
          <w:fldChar w:fldCharType="end"/>
        </w:r>
      </w:hyperlink>
    </w:p>
    <w:p w14:paraId="2743101B" w14:textId="77777777" w:rsidR="00AF24EA" w:rsidRPr="004138A3" w:rsidRDefault="00D93F15">
      <w:pPr>
        <w:pStyle w:val="TOC3"/>
        <w:rPr>
          <w:rFonts w:ascii="Times New Roman" w:hAnsi="Times New Roman" w:cs="Times New Roman"/>
          <w:i w:val="0"/>
          <w:iCs w:val="0"/>
          <w:noProof/>
          <w:sz w:val="21"/>
          <w:szCs w:val="21"/>
        </w:rPr>
      </w:pPr>
      <w:hyperlink w:anchor="_Toc283585283" w:history="1">
        <w:r w:rsidR="00AF24EA" w:rsidRPr="004138A3">
          <w:rPr>
            <w:rStyle w:val="Hyperlink"/>
            <w:rFonts w:ascii="Times New Roman" w:hAnsi="Times New Roman" w:cs="Times New Roman"/>
            <w:noProof/>
            <w:sz w:val="21"/>
            <w:szCs w:val="21"/>
          </w:rPr>
          <w:t>407.1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Approval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24</w:t>
        </w:r>
        <w:r w:rsidR="00AF24EA" w:rsidRPr="004138A3">
          <w:rPr>
            <w:rFonts w:ascii="Times New Roman" w:hAnsi="Times New Roman" w:cs="Times New Roman"/>
            <w:noProof/>
            <w:webHidden/>
            <w:sz w:val="21"/>
            <w:szCs w:val="21"/>
          </w:rPr>
          <w:fldChar w:fldCharType="end"/>
        </w:r>
      </w:hyperlink>
    </w:p>
    <w:p w14:paraId="52CDB160" w14:textId="77777777" w:rsidR="00AF24EA" w:rsidRPr="004138A3" w:rsidRDefault="00D93F15">
      <w:pPr>
        <w:pStyle w:val="TOC2"/>
        <w:rPr>
          <w:rFonts w:ascii="Times New Roman" w:hAnsi="Times New Roman" w:cs="Times New Roman"/>
          <w:smallCaps w:val="0"/>
          <w:noProof/>
          <w:sz w:val="21"/>
          <w:szCs w:val="21"/>
        </w:rPr>
      </w:pPr>
      <w:hyperlink w:anchor="_Toc283585284" w:history="1">
        <w:r w:rsidR="00AF24EA" w:rsidRPr="004138A3">
          <w:rPr>
            <w:rStyle w:val="Hyperlink"/>
            <w:rFonts w:ascii="Times New Roman" w:hAnsi="Times New Roman" w:cs="Times New Roman"/>
            <w:noProof/>
            <w:sz w:val="21"/>
            <w:szCs w:val="21"/>
          </w:rPr>
          <w:t>Section 408</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Approval of Plats: Miscellaneous Procedures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24</w:t>
        </w:r>
        <w:r w:rsidR="00AF24EA" w:rsidRPr="004138A3">
          <w:rPr>
            <w:rFonts w:ascii="Times New Roman" w:hAnsi="Times New Roman" w:cs="Times New Roman"/>
            <w:noProof/>
            <w:webHidden/>
            <w:sz w:val="21"/>
            <w:szCs w:val="21"/>
          </w:rPr>
          <w:fldChar w:fldCharType="end"/>
        </w:r>
      </w:hyperlink>
    </w:p>
    <w:p w14:paraId="381A9A59" w14:textId="77777777" w:rsidR="00AF24EA" w:rsidRPr="004138A3" w:rsidRDefault="00D93F15">
      <w:pPr>
        <w:pStyle w:val="TOC2"/>
        <w:rPr>
          <w:rFonts w:ascii="Times New Roman" w:hAnsi="Times New Roman" w:cs="Times New Roman"/>
          <w:smallCaps w:val="0"/>
          <w:noProof/>
          <w:sz w:val="21"/>
          <w:szCs w:val="21"/>
        </w:rPr>
      </w:pPr>
      <w:hyperlink w:anchor="_Toc283585285" w:history="1">
        <w:r w:rsidR="00AF24EA" w:rsidRPr="004138A3">
          <w:rPr>
            <w:rStyle w:val="Hyperlink"/>
            <w:rFonts w:ascii="Times New Roman" w:hAnsi="Times New Roman" w:cs="Times New Roman"/>
            <w:noProof/>
            <w:sz w:val="21"/>
            <w:szCs w:val="21"/>
          </w:rPr>
          <w:t>Section 409</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Recording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26</w:t>
        </w:r>
        <w:r w:rsidR="00AF24EA" w:rsidRPr="004138A3">
          <w:rPr>
            <w:rFonts w:ascii="Times New Roman" w:hAnsi="Times New Roman" w:cs="Times New Roman"/>
            <w:noProof/>
            <w:webHidden/>
            <w:sz w:val="21"/>
            <w:szCs w:val="21"/>
          </w:rPr>
          <w:fldChar w:fldCharType="end"/>
        </w:r>
      </w:hyperlink>
    </w:p>
    <w:p w14:paraId="6FA02670" w14:textId="77777777" w:rsidR="00AF24EA" w:rsidRPr="004138A3" w:rsidRDefault="00D93F15" w:rsidP="00BE3182">
      <w:pPr>
        <w:pStyle w:val="TOC1"/>
        <w:rPr>
          <w:noProof/>
        </w:rPr>
      </w:pPr>
      <w:hyperlink w:anchor="_Toc283585286" w:history="1">
        <w:r w:rsidR="00AF24EA" w:rsidRPr="004138A3">
          <w:rPr>
            <w:rStyle w:val="Hyperlink"/>
            <w:noProof/>
            <w:sz w:val="21"/>
            <w:szCs w:val="21"/>
          </w:rPr>
          <w:t>ARTICLE V - PLAN REQUIREMENTS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_Toc283585286 \h </w:instrText>
        </w:r>
        <w:r w:rsidR="00AF24EA" w:rsidRPr="004138A3">
          <w:rPr>
            <w:noProof/>
            <w:webHidden/>
          </w:rPr>
        </w:r>
        <w:r w:rsidR="00AF24EA" w:rsidRPr="004138A3">
          <w:rPr>
            <w:noProof/>
            <w:webHidden/>
          </w:rPr>
          <w:fldChar w:fldCharType="separate"/>
        </w:r>
        <w:r w:rsidR="00D145BF">
          <w:rPr>
            <w:noProof/>
            <w:webHidden/>
          </w:rPr>
          <w:t>27</w:t>
        </w:r>
        <w:r w:rsidR="00AF24EA" w:rsidRPr="004138A3">
          <w:rPr>
            <w:noProof/>
            <w:webHidden/>
          </w:rPr>
          <w:fldChar w:fldCharType="end"/>
        </w:r>
      </w:hyperlink>
    </w:p>
    <w:p w14:paraId="6DEF9C48" w14:textId="77777777" w:rsidR="00AF24EA" w:rsidRPr="004138A3" w:rsidRDefault="00D93F15">
      <w:pPr>
        <w:pStyle w:val="TOC2"/>
        <w:rPr>
          <w:rFonts w:ascii="Times New Roman" w:hAnsi="Times New Roman" w:cs="Times New Roman"/>
          <w:smallCaps w:val="0"/>
          <w:noProof/>
          <w:sz w:val="21"/>
          <w:szCs w:val="21"/>
        </w:rPr>
      </w:pPr>
      <w:hyperlink w:anchor="_Toc283585287" w:history="1">
        <w:r w:rsidR="00AF24EA" w:rsidRPr="004138A3">
          <w:rPr>
            <w:rStyle w:val="Hyperlink"/>
            <w:rFonts w:ascii="Times New Roman" w:hAnsi="Times New Roman" w:cs="Times New Roman"/>
            <w:noProof/>
            <w:sz w:val="21"/>
            <w:szCs w:val="21"/>
          </w:rPr>
          <w:t>Section 501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Preliminary Considerations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27</w:t>
        </w:r>
        <w:r w:rsidR="00AF24EA" w:rsidRPr="004138A3">
          <w:rPr>
            <w:rFonts w:ascii="Times New Roman" w:hAnsi="Times New Roman" w:cs="Times New Roman"/>
            <w:noProof/>
            <w:webHidden/>
            <w:sz w:val="21"/>
            <w:szCs w:val="21"/>
          </w:rPr>
          <w:fldChar w:fldCharType="end"/>
        </w:r>
      </w:hyperlink>
    </w:p>
    <w:p w14:paraId="1C4B7144" w14:textId="77777777" w:rsidR="00AF24EA" w:rsidRPr="004138A3" w:rsidRDefault="00D93F15">
      <w:pPr>
        <w:pStyle w:val="TOC3"/>
        <w:rPr>
          <w:rFonts w:ascii="Times New Roman" w:hAnsi="Times New Roman" w:cs="Times New Roman"/>
          <w:i w:val="0"/>
          <w:iCs w:val="0"/>
          <w:noProof/>
          <w:sz w:val="21"/>
          <w:szCs w:val="21"/>
        </w:rPr>
      </w:pPr>
      <w:hyperlink w:anchor="_Toc283585288" w:history="1">
        <w:r w:rsidR="00AF24EA" w:rsidRPr="004138A3">
          <w:rPr>
            <w:rStyle w:val="Hyperlink"/>
            <w:rFonts w:ascii="Times New Roman" w:hAnsi="Times New Roman" w:cs="Times New Roman"/>
            <w:noProof/>
            <w:sz w:val="21"/>
            <w:szCs w:val="21"/>
          </w:rPr>
          <w:t>501.1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Discussion of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27</w:t>
        </w:r>
        <w:r w:rsidR="00AF24EA" w:rsidRPr="004138A3">
          <w:rPr>
            <w:rFonts w:ascii="Times New Roman" w:hAnsi="Times New Roman" w:cs="Times New Roman"/>
            <w:noProof/>
            <w:webHidden/>
            <w:sz w:val="21"/>
            <w:szCs w:val="21"/>
          </w:rPr>
          <w:fldChar w:fldCharType="end"/>
        </w:r>
      </w:hyperlink>
    </w:p>
    <w:p w14:paraId="154501F7" w14:textId="77777777" w:rsidR="00AF24EA" w:rsidRPr="004138A3" w:rsidRDefault="00D93F15">
      <w:pPr>
        <w:pStyle w:val="TOC3"/>
        <w:rPr>
          <w:rFonts w:ascii="Times New Roman" w:hAnsi="Times New Roman" w:cs="Times New Roman"/>
          <w:i w:val="0"/>
          <w:iCs w:val="0"/>
          <w:noProof/>
          <w:sz w:val="21"/>
          <w:szCs w:val="21"/>
        </w:rPr>
      </w:pPr>
      <w:hyperlink w:anchor="_Toc283585289" w:history="1">
        <w:r w:rsidR="00AF24EA" w:rsidRPr="004138A3">
          <w:rPr>
            <w:rStyle w:val="Hyperlink"/>
            <w:rFonts w:ascii="Times New Roman" w:hAnsi="Times New Roman" w:cs="Times New Roman"/>
            <w:noProof/>
            <w:sz w:val="21"/>
            <w:szCs w:val="21"/>
          </w:rPr>
          <w:t>501.2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Conformity with Master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_Toc283585289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27</w:t>
        </w:r>
        <w:r w:rsidR="00AF24EA" w:rsidRPr="004138A3">
          <w:rPr>
            <w:rFonts w:ascii="Times New Roman" w:hAnsi="Times New Roman" w:cs="Times New Roman"/>
            <w:noProof/>
            <w:webHidden/>
            <w:sz w:val="21"/>
            <w:szCs w:val="21"/>
          </w:rPr>
          <w:fldChar w:fldCharType="end"/>
        </w:r>
      </w:hyperlink>
    </w:p>
    <w:p w14:paraId="1369266B" w14:textId="77777777" w:rsidR="00AF24EA" w:rsidRPr="004138A3" w:rsidRDefault="00D93F15">
      <w:pPr>
        <w:pStyle w:val="TOC3"/>
        <w:rPr>
          <w:rFonts w:ascii="Times New Roman" w:hAnsi="Times New Roman" w:cs="Times New Roman"/>
          <w:i w:val="0"/>
          <w:iCs w:val="0"/>
          <w:noProof/>
          <w:sz w:val="21"/>
          <w:szCs w:val="21"/>
        </w:rPr>
      </w:pPr>
      <w:hyperlink w:anchor="_Toc283585290" w:history="1">
        <w:r w:rsidR="00AF24EA" w:rsidRPr="004138A3">
          <w:rPr>
            <w:rStyle w:val="Hyperlink"/>
            <w:rFonts w:ascii="Times New Roman" w:hAnsi="Times New Roman" w:cs="Times New Roman"/>
            <w:noProof/>
            <w:sz w:val="21"/>
            <w:szCs w:val="21"/>
          </w:rPr>
          <w:t>501.3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Site Considerations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27</w:t>
        </w:r>
        <w:r w:rsidR="00AF24EA" w:rsidRPr="004138A3">
          <w:rPr>
            <w:rFonts w:ascii="Times New Roman" w:hAnsi="Times New Roman" w:cs="Times New Roman"/>
            <w:noProof/>
            <w:webHidden/>
            <w:sz w:val="21"/>
            <w:szCs w:val="21"/>
          </w:rPr>
          <w:fldChar w:fldCharType="end"/>
        </w:r>
      </w:hyperlink>
    </w:p>
    <w:p w14:paraId="43F38780" w14:textId="77777777" w:rsidR="00AF24EA" w:rsidRPr="004138A3" w:rsidRDefault="00D93F15">
      <w:pPr>
        <w:pStyle w:val="TOC2"/>
        <w:rPr>
          <w:rFonts w:ascii="Times New Roman" w:hAnsi="Times New Roman" w:cs="Times New Roman"/>
          <w:smallCaps w:val="0"/>
          <w:noProof/>
          <w:sz w:val="21"/>
          <w:szCs w:val="21"/>
        </w:rPr>
      </w:pPr>
      <w:hyperlink w:anchor="_Toc283585291" w:history="1">
        <w:r w:rsidR="00AF24EA" w:rsidRPr="004138A3">
          <w:rPr>
            <w:rStyle w:val="Hyperlink"/>
            <w:rFonts w:ascii="Times New Roman" w:hAnsi="Times New Roman" w:cs="Times New Roman"/>
            <w:noProof/>
            <w:sz w:val="21"/>
            <w:szCs w:val="21"/>
          </w:rPr>
          <w:t>Section 502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Sketch Plan (optional)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27</w:t>
        </w:r>
        <w:r w:rsidR="00AF24EA" w:rsidRPr="004138A3">
          <w:rPr>
            <w:rFonts w:ascii="Times New Roman" w:hAnsi="Times New Roman" w:cs="Times New Roman"/>
            <w:noProof/>
            <w:webHidden/>
            <w:sz w:val="21"/>
            <w:szCs w:val="21"/>
          </w:rPr>
          <w:fldChar w:fldCharType="end"/>
        </w:r>
      </w:hyperlink>
    </w:p>
    <w:p w14:paraId="70A20EEA" w14:textId="77777777" w:rsidR="00AF24EA" w:rsidRPr="004138A3" w:rsidRDefault="00D93F15">
      <w:pPr>
        <w:pStyle w:val="TOC2"/>
        <w:rPr>
          <w:rFonts w:ascii="Times New Roman" w:hAnsi="Times New Roman" w:cs="Times New Roman"/>
          <w:smallCaps w:val="0"/>
          <w:noProof/>
          <w:sz w:val="21"/>
          <w:szCs w:val="21"/>
        </w:rPr>
      </w:pPr>
      <w:hyperlink w:anchor="_Toc283585292" w:history="1">
        <w:r w:rsidR="00AF24EA" w:rsidRPr="004138A3">
          <w:rPr>
            <w:rStyle w:val="Hyperlink"/>
            <w:rFonts w:ascii="Times New Roman" w:hAnsi="Times New Roman" w:cs="Times New Roman"/>
            <w:noProof/>
            <w:sz w:val="21"/>
            <w:szCs w:val="21"/>
          </w:rPr>
          <w:t>Section 503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Preliminary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28</w:t>
        </w:r>
        <w:r w:rsidR="00AF24EA" w:rsidRPr="004138A3">
          <w:rPr>
            <w:rFonts w:ascii="Times New Roman" w:hAnsi="Times New Roman" w:cs="Times New Roman"/>
            <w:noProof/>
            <w:webHidden/>
            <w:sz w:val="21"/>
            <w:szCs w:val="21"/>
          </w:rPr>
          <w:fldChar w:fldCharType="end"/>
        </w:r>
      </w:hyperlink>
    </w:p>
    <w:p w14:paraId="142329E9" w14:textId="77777777" w:rsidR="00AF24EA" w:rsidRPr="004138A3" w:rsidRDefault="00D93F15">
      <w:pPr>
        <w:pStyle w:val="TOC3"/>
        <w:rPr>
          <w:rFonts w:ascii="Times New Roman" w:hAnsi="Times New Roman" w:cs="Times New Roman"/>
          <w:i w:val="0"/>
          <w:iCs w:val="0"/>
          <w:noProof/>
          <w:sz w:val="21"/>
          <w:szCs w:val="21"/>
        </w:rPr>
      </w:pPr>
      <w:hyperlink w:anchor="_Toc283585293" w:history="1">
        <w:r w:rsidR="00AF24EA" w:rsidRPr="004138A3">
          <w:rPr>
            <w:rStyle w:val="Hyperlink"/>
            <w:rFonts w:ascii="Times New Roman" w:hAnsi="Times New Roman" w:cs="Times New Roman"/>
            <w:noProof/>
            <w:sz w:val="21"/>
            <w:szCs w:val="21"/>
          </w:rPr>
          <w:t>503.1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Required Information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28</w:t>
        </w:r>
        <w:r w:rsidR="00AF24EA" w:rsidRPr="004138A3">
          <w:rPr>
            <w:rFonts w:ascii="Times New Roman" w:hAnsi="Times New Roman" w:cs="Times New Roman"/>
            <w:noProof/>
            <w:webHidden/>
            <w:sz w:val="21"/>
            <w:szCs w:val="21"/>
          </w:rPr>
          <w:fldChar w:fldCharType="end"/>
        </w:r>
      </w:hyperlink>
    </w:p>
    <w:p w14:paraId="240B8FB6" w14:textId="77777777" w:rsidR="008944E0" w:rsidRPr="004138A3" w:rsidRDefault="008944E0">
      <w:pPr>
        <w:pStyle w:val="TOC2"/>
        <w:rPr>
          <w:rStyle w:val="Hyperlink"/>
          <w:rFonts w:ascii="Times New Roman" w:hAnsi="Times New Roman" w:cs="Times New Roman"/>
          <w:noProof/>
          <w:sz w:val="21"/>
          <w:szCs w:val="21"/>
        </w:rPr>
      </w:pPr>
    </w:p>
    <w:p w14:paraId="6A94F834" w14:textId="77777777" w:rsidR="00AF24EA" w:rsidRPr="004138A3" w:rsidRDefault="00D93F15">
      <w:pPr>
        <w:pStyle w:val="TOC2"/>
        <w:rPr>
          <w:rFonts w:ascii="Times New Roman" w:hAnsi="Times New Roman" w:cs="Times New Roman"/>
          <w:smallCaps w:val="0"/>
          <w:noProof/>
          <w:sz w:val="21"/>
          <w:szCs w:val="21"/>
        </w:rPr>
      </w:pPr>
      <w:hyperlink w:anchor="_Toc283585294" w:history="1">
        <w:r w:rsidR="00AF24EA" w:rsidRPr="004138A3">
          <w:rPr>
            <w:rStyle w:val="Hyperlink"/>
            <w:rFonts w:ascii="Times New Roman" w:hAnsi="Times New Roman" w:cs="Times New Roman"/>
            <w:noProof/>
            <w:sz w:val="21"/>
            <w:szCs w:val="21"/>
          </w:rPr>
          <w:t>Section 504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31</w:t>
        </w:r>
        <w:r w:rsidR="00AF24EA" w:rsidRPr="004138A3">
          <w:rPr>
            <w:rFonts w:ascii="Times New Roman" w:hAnsi="Times New Roman" w:cs="Times New Roman"/>
            <w:noProof/>
            <w:webHidden/>
            <w:sz w:val="21"/>
            <w:szCs w:val="21"/>
          </w:rPr>
          <w:fldChar w:fldCharType="end"/>
        </w:r>
      </w:hyperlink>
    </w:p>
    <w:p w14:paraId="7002E0D8" w14:textId="77777777" w:rsidR="00AF24EA" w:rsidRPr="004138A3" w:rsidRDefault="00D93F15">
      <w:pPr>
        <w:pStyle w:val="TOC3"/>
        <w:rPr>
          <w:rFonts w:ascii="Times New Roman" w:hAnsi="Times New Roman" w:cs="Times New Roman"/>
          <w:i w:val="0"/>
          <w:iCs w:val="0"/>
          <w:noProof/>
          <w:sz w:val="21"/>
          <w:szCs w:val="21"/>
        </w:rPr>
      </w:pPr>
      <w:hyperlink w:anchor="_Toc283585295" w:history="1">
        <w:r w:rsidR="00AF24EA" w:rsidRPr="004138A3">
          <w:rPr>
            <w:rStyle w:val="Hyperlink"/>
            <w:rFonts w:ascii="Times New Roman" w:hAnsi="Times New Roman" w:cs="Times New Roman"/>
            <w:noProof/>
            <w:sz w:val="21"/>
            <w:szCs w:val="21"/>
          </w:rPr>
          <w:t>504.1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Required Information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31</w:t>
        </w:r>
        <w:r w:rsidR="00AF24EA" w:rsidRPr="004138A3">
          <w:rPr>
            <w:rFonts w:ascii="Times New Roman" w:hAnsi="Times New Roman" w:cs="Times New Roman"/>
            <w:noProof/>
            <w:webHidden/>
            <w:sz w:val="21"/>
            <w:szCs w:val="21"/>
          </w:rPr>
          <w:fldChar w:fldCharType="end"/>
        </w:r>
      </w:hyperlink>
    </w:p>
    <w:p w14:paraId="3978A545" w14:textId="77777777" w:rsidR="00AF24EA" w:rsidRPr="004138A3" w:rsidRDefault="00D93F15">
      <w:pPr>
        <w:pStyle w:val="TOC3"/>
        <w:rPr>
          <w:rFonts w:ascii="Times New Roman" w:hAnsi="Times New Roman" w:cs="Times New Roman"/>
          <w:i w:val="0"/>
          <w:iCs w:val="0"/>
          <w:noProof/>
          <w:sz w:val="21"/>
          <w:szCs w:val="21"/>
        </w:rPr>
      </w:pPr>
      <w:hyperlink w:anchor="_Toc283585296" w:history="1">
        <w:r w:rsidR="00AF24EA" w:rsidRPr="004138A3">
          <w:rPr>
            <w:rStyle w:val="Hyperlink"/>
            <w:rFonts w:ascii="Times New Roman" w:hAnsi="Times New Roman" w:cs="Times New Roman"/>
            <w:noProof/>
            <w:sz w:val="21"/>
            <w:szCs w:val="21"/>
          </w:rPr>
          <w:t>504.2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Supporting Documentation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32</w:t>
        </w:r>
        <w:r w:rsidR="00AF24EA" w:rsidRPr="004138A3">
          <w:rPr>
            <w:rFonts w:ascii="Times New Roman" w:hAnsi="Times New Roman" w:cs="Times New Roman"/>
            <w:noProof/>
            <w:webHidden/>
            <w:sz w:val="21"/>
            <w:szCs w:val="21"/>
          </w:rPr>
          <w:fldChar w:fldCharType="end"/>
        </w:r>
      </w:hyperlink>
    </w:p>
    <w:p w14:paraId="646929FF" w14:textId="77777777" w:rsidR="00AF24EA" w:rsidRPr="004138A3" w:rsidRDefault="00D93F15">
      <w:pPr>
        <w:pStyle w:val="TOC3"/>
        <w:rPr>
          <w:rFonts w:ascii="Times New Roman" w:hAnsi="Times New Roman" w:cs="Times New Roman"/>
          <w:i w:val="0"/>
          <w:iCs w:val="0"/>
          <w:noProof/>
          <w:sz w:val="21"/>
          <w:szCs w:val="21"/>
        </w:rPr>
      </w:pPr>
      <w:hyperlink w:anchor="_Toc283585297" w:history="1">
        <w:r w:rsidR="00AF24EA" w:rsidRPr="004138A3">
          <w:rPr>
            <w:rStyle w:val="Hyperlink"/>
            <w:rFonts w:ascii="Times New Roman" w:hAnsi="Times New Roman" w:cs="Times New Roman"/>
            <w:noProof/>
            <w:sz w:val="21"/>
            <w:szCs w:val="21"/>
          </w:rPr>
          <w:t>504.3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Minor Subdivision Exclusions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33</w:t>
        </w:r>
        <w:r w:rsidR="00AF24EA" w:rsidRPr="004138A3">
          <w:rPr>
            <w:rFonts w:ascii="Times New Roman" w:hAnsi="Times New Roman" w:cs="Times New Roman"/>
            <w:noProof/>
            <w:webHidden/>
            <w:sz w:val="21"/>
            <w:szCs w:val="21"/>
          </w:rPr>
          <w:fldChar w:fldCharType="end"/>
        </w:r>
      </w:hyperlink>
    </w:p>
    <w:p w14:paraId="317D04FD" w14:textId="77777777" w:rsidR="00AF24EA" w:rsidRPr="004138A3" w:rsidRDefault="00D93F15">
      <w:pPr>
        <w:pStyle w:val="TOC3"/>
        <w:rPr>
          <w:rFonts w:ascii="Times New Roman" w:hAnsi="Times New Roman" w:cs="Times New Roman"/>
          <w:i w:val="0"/>
          <w:iCs w:val="0"/>
          <w:noProof/>
          <w:sz w:val="21"/>
          <w:szCs w:val="21"/>
        </w:rPr>
      </w:pPr>
      <w:hyperlink w:anchor="_Toc283585298" w:history="1">
        <w:r w:rsidR="00AF24EA" w:rsidRPr="004138A3">
          <w:rPr>
            <w:rStyle w:val="Hyperlink"/>
            <w:rFonts w:ascii="Times New Roman" w:hAnsi="Times New Roman" w:cs="Times New Roman"/>
            <w:noProof/>
            <w:sz w:val="21"/>
            <w:szCs w:val="21"/>
          </w:rPr>
          <w:t>504.4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Property Line Changes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33</w:t>
        </w:r>
        <w:r w:rsidR="00AF24EA" w:rsidRPr="004138A3">
          <w:rPr>
            <w:rFonts w:ascii="Times New Roman" w:hAnsi="Times New Roman" w:cs="Times New Roman"/>
            <w:noProof/>
            <w:webHidden/>
            <w:sz w:val="21"/>
            <w:szCs w:val="21"/>
          </w:rPr>
          <w:fldChar w:fldCharType="end"/>
        </w:r>
      </w:hyperlink>
    </w:p>
    <w:p w14:paraId="24352039" w14:textId="77777777" w:rsidR="00AF24EA" w:rsidRPr="004138A3" w:rsidRDefault="00D93F15">
      <w:pPr>
        <w:pStyle w:val="TOC3"/>
        <w:rPr>
          <w:rFonts w:ascii="Times New Roman" w:hAnsi="Times New Roman" w:cs="Times New Roman"/>
          <w:i w:val="0"/>
          <w:iCs w:val="0"/>
          <w:noProof/>
          <w:sz w:val="21"/>
          <w:szCs w:val="21"/>
        </w:rPr>
      </w:pPr>
      <w:hyperlink w:anchor="_Toc283585299" w:history="1">
        <w:r w:rsidR="00AF24EA" w:rsidRPr="004138A3">
          <w:rPr>
            <w:rStyle w:val="Hyperlink"/>
            <w:rFonts w:ascii="Times New Roman" w:hAnsi="Times New Roman" w:cs="Times New Roman"/>
            <w:noProof/>
            <w:sz w:val="21"/>
            <w:szCs w:val="21"/>
          </w:rPr>
          <w:t>504.5</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Multi-Family Dwellings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_Toc283585299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33</w:t>
        </w:r>
        <w:r w:rsidR="00AF24EA" w:rsidRPr="004138A3">
          <w:rPr>
            <w:rFonts w:ascii="Times New Roman" w:hAnsi="Times New Roman" w:cs="Times New Roman"/>
            <w:noProof/>
            <w:webHidden/>
            <w:sz w:val="21"/>
            <w:szCs w:val="21"/>
          </w:rPr>
          <w:fldChar w:fldCharType="end"/>
        </w:r>
      </w:hyperlink>
    </w:p>
    <w:p w14:paraId="2521FB08" w14:textId="77777777" w:rsidR="00AF24EA" w:rsidRPr="004138A3" w:rsidRDefault="00D93F15" w:rsidP="00BE3182">
      <w:pPr>
        <w:pStyle w:val="TOC1"/>
        <w:rPr>
          <w:noProof/>
        </w:rPr>
      </w:pPr>
      <w:hyperlink w:anchor="_Toc283585300" w:history="1">
        <w:r w:rsidR="00AF24EA" w:rsidRPr="004138A3">
          <w:rPr>
            <w:rStyle w:val="Hyperlink"/>
            <w:noProof/>
            <w:sz w:val="21"/>
            <w:szCs w:val="21"/>
          </w:rPr>
          <w:t>ARTICLE VI - DESIGN STANDARDS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_Toc283585300 \h </w:instrText>
        </w:r>
        <w:r w:rsidR="00AF24EA" w:rsidRPr="004138A3">
          <w:rPr>
            <w:noProof/>
            <w:webHidden/>
          </w:rPr>
        </w:r>
        <w:r w:rsidR="00AF24EA" w:rsidRPr="004138A3">
          <w:rPr>
            <w:noProof/>
            <w:webHidden/>
          </w:rPr>
          <w:fldChar w:fldCharType="separate"/>
        </w:r>
        <w:r w:rsidR="00D145BF">
          <w:rPr>
            <w:noProof/>
            <w:webHidden/>
          </w:rPr>
          <w:t>35</w:t>
        </w:r>
        <w:r w:rsidR="00AF24EA" w:rsidRPr="004138A3">
          <w:rPr>
            <w:noProof/>
            <w:webHidden/>
          </w:rPr>
          <w:fldChar w:fldCharType="end"/>
        </w:r>
      </w:hyperlink>
    </w:p>
    <w:p w14:paraId="23A830F5" w14:textId="77777777" w:rsidR="00AF24EA" w:rsidRPr="004138A3" w:rsidRDefault="00D93F15">
      <w:pPr>
        <w:pStyle w:val="TOC2"/>
        <w:rPr>
          <w:rFonts w:ascii="Times New Roman" w:hAnsi="Times New Roman" w:cs="Times New Roman"/>
          <w:smallCaps w:val="0"/>
          <w:noProof/>
          <w:sz w:val="21"/>
          <w:szCs w:val="21"/>
        </w:rPr>
      </w:pPr>
      <w:hyperlink w:anchor="_Toc283585301" w:history="1">
        <w:r w:rsidR="00AF24EA" w:rsidRPr="004138A3">
          <w:rPr>
            <w:rStyle w:val="Hyperlink"/>
            <w:rFonts w:ascii="Times New Roman" w:hAnsi="Times New Roman" w:cs="Times New Roman"/>
            <w:noProof/>
            <w:sz w:val="21"/>
            <w:szCs w:val="21"/>
          </w:rPr>
          <w:t>Section 601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Intent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35</w:t>
        </w:r>
        <w:r w:rsidR="00AF24EA" w:rsidRPr="004138A3">
          <w:rPr>
            <w:rFonts w:ascii="Times New Roman" w:hAnsi="Times New Roman" w:cs="Times New Roman"/>
            <w:noProof/>
            <w:webHidden/>
            <w:sz w:val="21"/>
            <w:szCs w:val="21"/>
          </w:rPr>
          <w:fldChar w:fldCharType="end"/>
        </w:r>
      </w:hyperlink>
    </w:p>
    <w:p w14:paraId="066AF2AF" w14:textId="77777777" w:rsidR="00AF24EA" w:rsidRPr="004138A3" w:rsidRDefault="00D93F15">
      <w:pPr>
        <w:pStyle w:val="TOC2"/>
        <w:rPr>
          <w:rFonts w:ascii="Times New Roman" w:hAnsi="Times New Roman" w:cs="Times New Roman"/>
          <w:smallCaps w:val="0"/>
          <w:noProof/>
          <w:sz w:val="21"/>
          <w:szCs w:val="21"/>
        </w:rPr>
      </w:pPr>
      <w:hyperlink w:anchor="_Toc283585302" w:history="1">
        <w:r w:rsidR="00AF24EA" w:rsidRPr="004138A3">
          <w:rPr>
            <w:rStyle w:val="Hyperlink"/>
            <w:rFonts w:ascii="Times New Roman" w:hAnsi="Times New Roman" w:cs="Times New Roman"/>
            <w:noProof/>
            <w:sz w:val="21"/>
            <w:szCs w:val="21"/>
          </w:rPr>
          <w:t>Section 602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Standards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35</w:t>
        </w:r>
        <w:r w:rsidR="00AF24EA" w:rsidRPr="004138A3">
          <w:rPr>
            <w:rFonts w:ascii="Times New Roman" w:hAnsi="Times New Roman" w:cs="Times New Roman"/>
            <w:noProof/>
            <w:webHidden/>
            <w:sz w:val="21"/>
            <w:szCs w:val="21"/>
          </w:rPr>
          <w:fldChar w:fldCharType="end"/>
        </w:r>
      </w:hyperlink>
    </w:p>
    <w:p w14:paraId="4FECE895" w14:textId="77777777" w:rsidR="00AF24EA" w:rsidRPr="004138A3" w:rsidRDefault="00D93F15">
      <w:pPr>
        <w:pStyle w:val="TOC2"/>
        <w:rPr>
          <w:rFonts w:ascii="Times New Roman" w:hAnsi="Times New Roman" w:cs="Times New Roman"/>
          <w:smallCaps w:val="0"/>
          <w:noProof/>
          <w:sz w:val="21"/>
          <w:szCs w:val="21"/>
        </w:rPr>
      </w:pPr>
      <w:hyperlink w:anchor="_Toc283585303" w:history="1">
        <w:r w:rsidR="00AF24EA" w:rsidRPr="004138A3">
          <w:rPr>
            <w:rStyle w:val="Hyperlink"/>
            <w:rFonts w:ascii="Times New Roman" w:hAnsi="Times New Roman" w:cs="Times New Roman"/>
            <w:noProof/>
            <w:sz w:val="21"/>
            <w:szCs w:val="21"/>
          </w:rPr>
          <w:t>Section 603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Streets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36</w:t>
        </w:r>
        <w:r w:rsidR="00AF24EA" w:rsidRPr="004138A3">
          <w:rPr>
            <w:rFonts w:ascii="Times New Roman" w:hAnsi="Times New Roman" w:cs="Times New Roman"/>
            <w:noProof/>
            <w:webHidden/>
            <w:sz w:val="21"/>
            <w:szCs w:val="21"/>
          </w:rPr>
          <w:fldChar w:fldCharType="end"/>
        </w:r>
      </w:hyperlink>
    </w:p>
    <w:p w14:paraId="4EA38122" w14:textId="77777777" w:rsidR="00AF24EA" w:rsidRPr="004138A3" w:rsidRDefault="00D93F15">
      <w:pPr>
        <w:pStyle w:val="TOC3"/>
        <w:rPr>
          <w:rFonts w:ascii="Times New Roman" w:hAnsi="Times New Roman" w:cs="Times New Roman"/>
          <w:i w:val="0"/>
          <w:iCs w:val="0"/>
          <w:noProof/>
          <w:sz w:val="21"/>
          <w:szCs w:val="21"/>
        </w:rPr>
      </w:pPr>
      <w:hyperlink w:anchor="_Toc283585304" w:history="1">
        <w:r w:rsidR="00AF24EA" w:rsidRPr="004138A3">
          <w:rPr>
            <w:rStyle w:val="Hyperlink"/>
            <w:rFonts w:ascii="Times New Roman" w:hAnsi="Times New Roman" w:cs="Times New Roman"/>
            <w:noProof/>
            <w:sz w:val="21"/>
            <w:szCs w:val="21"/>
          </w:rPr>
          <w:t>603.1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Width</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39</w:t>
        </w:r>
        <w:r w:rsidR="00AF24EA" w:rsidRPr="004138A3">
          <w:rPr>
            <w:rFonts w:ascii="Times New Roman" w:hAnsi="Times New Roman" w:cs="Times New Roman"/>
            <w:noProof/>
            <w:webHidden/>
            <w:sz w:val="21"/>
            <w:szCs w:val="21"/>
          </w:rPr>
          <w:fldChar w:fldCharType="end"/>
        </w:r>
      </w:hyperlink>
    </w:p>
    <w:p w14:paraId="719DC97E" w14:textId="77777777" w:rsidR="00AF24EA" w:rsidRPr="004138A3" w:rsidRDefault="00D93F15">
      <w:pPr>
        <w:pStyle w:val="TOC3"/>
        <w:rPr>
          <w:rFonts w:ascii="Times New Roman" w:hAnsi="Times New Roman" w:cs="Times New Roman"/>
          <w:i w:val="0"/>
          <w:iCs w:val="0"/>
          <w:noProof/>
          <w:sz w:val="21"/>
          <w:szCs w:val="21"/>
        </w:rPr>
      </w:pPr>
      <w:hyperlink w:anchor="_Toc283585305" w:history="1">
        <w:r w:rsidR="00AF24EA" w:rsidRPr="004138A3">
          <w:rPr>
            <w:rStyle w:val="Hyperlink"/>
            <w:rFonts w:ascii="Times New Roman" w:hAnsi="Times New Roman" w:cs="Times New Roman"/>
            <w:noProof/>
            <w:sz w:val="21"/>
            <w:szCs w:val="21"/>
          </w:rPr>
          <w:t>603.2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Alignment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40</w:t>
        </w:r>
        <w:r w:rsidR="00AF24EA" w:rsidRPr="004138A3">
          <w:rPr>
            <w:rFonts w:ascii="Times New Roman" w:hAnsi="Times New Roman" w:cs="Times New Roman"/>
            <w:noProof/>
            <w:webHidden/>
            <w:sz w:val="21"/>
            <w:szCs w:val="21"/>
          </w:rPr>
          <w:fldChar w:fldCharType="end"/>
        </w:r>
      </w:hyperlink>
    </w:p>
    <w:p w14:paraId="4D47E64D" w14:textId="77777777" w:rsidR="00AF24EA" w:rsidRPr="004138A3" w:rsidRDefault="00D93F15">
      <w:pPr>
        <w:pStyle w:val="TOC3"/>
        <w:rPr>
          <w:rFonts w:ascii="Times New Roman" w:hAnsi="Times New Roman" w:cs="Times New Roman"/>
          <w:i w:val="0"/>
          <w:iCs w:val="0"/>
          <w:noProof/>
          <w:sz w:val="21"/>
          <w:szCs w:val="21"/>
        </w:rPr>
      </w:pPr>
      <w:hyperlink w:anchor="_Toc283585306" w:history="1">
        <w:r w:rsidR="00AF24EA" w:rsidRPr="004138A3">
          <w:rPr>
            <w:rStyle w:val="Hyperlink"/>
            <w:rFonts w:ascii="Times New Roman" w:hAnsi="Times New Roman" w:cs="Times New Roman"/>
            <w:noProof/>
            <w:sz w:val="21"/>
            <w:szCs w:val="21"/>
          </w:rPr>
          <w:t>603.3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Grades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41</w:t>
        </w:r>
        <w:r w:rsidR="00AF24EA" w:rsidRPr="004138A3">
          <w:rPr>
            <w:rFonts w:ascii="Times New Roman" w:hAnsi="Times New Roman" w:cs="Times New Roman"/>
            <w:noProof/>
            <w:webHidden/>
            <w:sz w:val="21"/>
            <w:szCs w:val="21"/>
          </w:rPr>
          <w:fldChar w:fldCharType="end"/>
        </w:r>
      </w:hyperlink>
    </w:p>
    <w:p w14:paraId="5A5AF7CE" w14:textId="77777777" w:rsidR="00AF24EA" w:rsidRPr="004138A3" w:rsidRDefault="00D93F15">
      <w:pPr>
        <w:pStyle w:val="TOC3"/>
        <w:rPr>
          <w:rFonts w:ascii="Times New Roman" w:hAnsi="Times New Roman" w:cs="Times New Roman"/>
          <w:i w:val="0"/>
          <w:iCs w:val="0"/>
          <w:noProof/>
          <w:sz w:val="21"/>
          <w:szCs w:val="21"/>
        </w:rPr>
      </w:pPr>
      <w:hyperlink w:anchor="_Toc283585307" w:history="1">
        <w:r w:rsidR="00AF24EA" w:rsidRPr="004138A3">
          <w:rPr>
            <w:rStyle w:val="Hyperlink"/>
            <w:rFonts w:ascii="Times New Roman" w:hAnsi="Times New Roman" w:cs="Times New Roman"/>
            <w:noProof/>
            <w:sz w:val="21"/>
            <w:szCs w:val="21"/>
          </w:rPr>
          <w:t>603.4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Horizontal Curves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41</w:t>
        </w:r>
        <w:r w:rsidR="00AF24EA" w:rsidRPr="004138A3">
          <w:rPr>
            <w:rFonts w:ascii="Times New Roman" w:hAnsi="Times New Roman" w:cs="Times New Roman"/>
            <w:noProof/>
            <w:webHidden/>
            <w:sz w:val="21"/>
            <w:szCs w:val="21"/>
          </w:rPr>
          <w:fldChar w:fldCharType="end"/>
        </w:r>
      </w:hyperlink>
    </w:p>
    <w:p w14:paraId="6EE17FE3" w14:textId="77777777" w:rsidR="00AF24EA" w:rsidRPr="004138A3" w:rsidRDefault="00D93F15">
      <w:pPr>
        <w:pStyle w:val="TOC3"/>
        <w:rPr>
          <w:rFonts w:ascii="Times New Roman" w:hAnsi="Times New Roman" w:cs="Times New Roman"/>
          <w:i w:val="0"/>
          <w:iCs w:val="0"/>
          <w:noProof/>
          <w:sz w:val="21"/>
          <w:szCs w:val="21"/>
        </w:rPr>
      </w:pPr>
      <w:hyperlink w:anchor="_Toc283585308" w:history="1">
        <w:r w:rsidR="00AF24EA" w:rsidRPr="004138A3">
          <w:rPr>
            <w:rStyle w:val="Hyperlink"/>
            <w:rFonts w:ascii="Times New Roman" w:hAnsi="Times New Roman" w:cs="Times New Roman"/>
            <w:noProof/>
            <w:sz w:val="21"/>
            <w:szCs w:val="21"/>
          </w:rPr>
          <w:t>603.5</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Vertical Curves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41</w:t>
        </w:r>
        <w:r w:rsidR="00AF24EA" w:rsidRPr="004138A3">
          <w:rPr>
            <w:rFonts w:ascii="Times New Roman" w:hAnsi="Times New Roman" w:cs="Times New Roman"/>
            <w:noProof/>
            <w:webHidden/>
            <w:sz w:val="21"/>
            <w:szCs w:val="21"/>
          </w:rPr>
          <w:fldChar w:fldCharType="end"/>
        </w:r>
      </w:hyperlink>
    </w:p>
    <w:p w14:paraId="5BF41070" w14:textId="77777777" w:rsidR="00AF24EA" w:rsidRPr="004138A3" w:rsidRDefault="00D93F15">
      <w:pPr>
        <w:pStyle w:val="TOC3"/>
        <w:rPr>
          <w:rFonts w:ascii="Times New Roman" w:hAnsi="Times New Roman" w:cs="Times New Roman"/>
          <w:i w:val="0"/>
          <w:iCs w:val="0"/>
          <w:noProof/>
          <w:sz w:val="21"/>
          <w:szCs w:val="21"/>
        </w:rPr>
      </w:pPr>
      <w:hyperlink w:anchor="_Toc283585309" w:history="1">
        <w:r w:rsidR="00AF24EA" w:rsidRPr="004138A3">
          <w:rPr>
            <w:rStyle w:val="Hyperlink"/>
            <w:rFonts w:ascii="Times New Roman" w:hAnsi="Times New Roman" w:cs="Times New Roman"/>
            <w:noProof/>
            <w:sz w:val="21"/>
            <w:szCs w:val="21"/>
          </w:rPr>
          <w:t>603.6</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Intersections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_Toc283585309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41</w:t>
        </w:r>
        <w:r w:rsidR="00AF24EA" w:rsidRPr="004138A3">
          <w:rPr>
            <w:rFonts w:ascii="Times New Roman" w:hAnsi="Times New Roman" w:cs="Times New Roman"/>
            <w:noProof/>
            <w:webHidden/>
            <w:sz w:val="21"/>
            <w:szCs w:val="21"/>
          </w:rPr>
          <w:fldChar w:fldCharType="end"/>
        </w:r>
      </w:hyperlink>
    </w:p>
    <w:p w14:paraId="3D2784F6" w14:textId="77777777" w:rsidR="00AF24EA" w:rsidRPr="004138A3" w:rsidRDefault="00D93F15">
      <w:pPr>
        <w:pStyle w:val="TOC3"/>
        <w:rPr>
          <w:rFonts w:ascii="Times New Roman" w:hAnsi="Times New Roman" w:cs="Times New Roman"/>
          <w:i w:val="0"/>
          <w:iCs w:val="0"/>
          <w:noProof/>
          <w:sz w:val="21"/>
          <w:szCs w:val="21"/>
        </w:rPr>
      </w:pPr>
      <w:hyperlink w:anchor="_Toc283585310" w:history="1">
        <w:r w:rsidR="00AF24EA" w:rsidRPr="004138A3">
          <w:rPr>
            <w:rStyle w:val="Hyperlink"/>
            <w:rFonts w:ascii="Times New Roman" w:hAnsi="Times New Roman" w:cs="Times New Roman"/>
            <w:noProof/>
            <w:sz w:val="21"/>
            <w:szCs w:val="21"/>
          </w:rPr>
          <w:t>603.7</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Alleys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302496E7" w14:textId="77777777" w:rsidR="00AF24EA" w:rsidRPr="004138A3" w:rsidRDefault="00D93F15">
      <w:pPr>
        <w:pStyle w:val="TOC2"/>
        <w:rPr>
          <w:rFonts w:ascii="Times New Roman" w:hAnsi="Times New Roman" w:cs="Times New Roman"/>
          <w:smallCaps w:val="0"/>
          <w:noProof/>
          <w:sz w:val="21"/>
          <w:szCs w:val="21"/>
        </w:rPr>
      </w:pPr>
      <w:hyperlink w:anchor="_Toc283585311" w:history="1">
        <w:r w:rsidR="00AF24EA" w:rsidRPr="004138A3">
          <w:rPr>
            <w:rStyle w:val="Hyperlink"/>
            <w:rFonts w:ascii="Times New Roman" w:hAnsi="Times New Roman" w:cs="Times New Roman"/>
            <w:noProof/>
            <w:sz w:val="21"/>
            <w:szCs w:val="21"/>
          </w:rPr>
          <w:t>Section 604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Blocks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06BDE4FA" w14:textId="77777777" w:rsidR="00AF24EA" w:rsidRPr="004138A3" w:rsidRDefault="00D93F15">
      <w:pPr>
        <w:pStyle w:val="TOC3"/>
        <w:rPr>
          <w:rFonts w:ascii="Times New Roman" w:hAnsi="Times New Roman" w:cs="Times New Roman"/>
          <w:i w:val="0"/>
          <w:iCs w:val="0"/>
          <w:noProof/>
          <w:sz w:val="21"/>
          <w:szCs w:val="21"/>
        </w:rPr>
      </w:pPr>
      <w:hyperlink w:anchor="_Toc283585312" w:history="1">
        <w:r w:rsidR="00AF24EA" w:rsidRPr="004138A3">
          <w:rPr>
            <w:rStyle w:val="Hyperlink"/>
            <w:rFonts w:ascii="Times New Roman" w:hAnsi="Times New Roman" w:cs="Times New Roman"/>
            <w:noProof/>
            <w:sz w:val="21"/>
            <w:szCs w:val="21"/>
          </w:rPr>
          <w:t>604.1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Width</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3E06021E" w14:textId="77777777" w:rsidR="00AF24EA" w:rsidRPr="004138A3" w:rsidRDefault="00D93F15">
      <w:pPr>
        <w:pStyle w:val="TOC3"/>
        <w:rPr>
          <w:rFonts w:ascii="Times New Roman" w:hAnsi="Times New Roman" w:cs="Times New Roman"/>
          <w:i w:val="0"/>
          <w:iCs w:val="0"/>
          <w:noProof/>
          <w:sz w:val="21"/>
          <w:szCs w:val="21"/>
        </w:rPr>
      </w:pPr>
      <w:hyperlink w:anchor="_Toc283585313" w:history="1">
        <w:r w:rsidR="00AF24EA" w:rsidRPr="004138A3">
          <w:rPr>
            <w:rStyle w:val="Hyperlink"/>
            <w:rFonts w:ascii="Times New Roman" w:hAnsi="Times New Roman" w:cs="Times New Roman"/>
            <w:noProof/>
            <w:sz w:val="21"/>
            <w:szCs w:val="21"/>
          </w:rPr>
          <w:t>604.2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Length</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078C14B0" w14:textId="77777777" w:rsidR="00AF24EA" w:rsidRPr="004138A3" w:rsidRDefault="00D93F15">
      <w:pPr>
        <w:pStyle w:val="TOC2"/>
        <w:rPr>
          <w:rFonts w:ascii="Times New Roman" w:hAnsi="Times New Roman" w:cs="Times New Roman"/>
          <w:smallCaps w:val="0"/>
          <w:noProof/>
          <w:sz w:val="21"/>
          <w:szCs w:val="21"/>
        </w:rPr>
      </w:pPr>
      <w:hyperlink w:anchor="_Toc283585314" w:history="1">
        <w:r w:rsidR="00AF24EA" w:rsidRPr="004138A3">
          <w:rPr>
            <w:rStyle w:val="Hyperlink"/>
            <w:rFonts w:ascii="Times New Roman" w:hAnsi="Times New Roman" w:cs="Times New Roman"/>
            <w:noProof/>
            <w:sz w:val="21"/>
            <w:szCs w:val="21"/>
          </w:rPr>
          <w:t>Section 605</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Lots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24026AF9" w14:textId="77777777" w:rsidR="00AF24EA" w:rsidRPr="004138A3" w:rsidRDefault="00D93F15">
      <w:pPr>
        <w:pStyle w:val="TOC3"/>
        <w:rPr>
          <w:rFonts w:ascii="Times New Roman" w:hAnsi="Times New Roman" w:cs="Times New Roman"/>
          <w:i w:val="0"/>
          <w:iCs w:val="0"/>
          <w:noProof/>
          <w:sz w:val="21"/>
          <w:szCs w:val="21"/>
        </w:rPr>
      </w:pPr>
      <w:hyperlink w:anchor="_Toc283585315" w:history="1">
        <w:r w:rsidR="00AF24EA" w:rsidRPr="004138A3">
          <w:rPr>
            <w:rStyle w:val="Hyperlink"/>
            <w:rFonts w:ascii="Times New Roman" w:hAnsi="Times New Roman" w:cs="Times New Roman"/>
            <w:noProof/>
            <w:sz w:val="21"/>
            <w:szCs w:val="21"/>
          </w:rPr>
          <w:t>605.1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Frontage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0BCE8D6E" w14:textId="77777777" w:rsidR="00AF24EA" w:rsidRPr="004138A3" w:rsidRDefault="00D93F15">
      <w:pPr>
        <w:pStyle w:val="TOC3"/>
        <w:rPr>
          <w:rFonts w:ascii="Times New Roman" w:hAnsi="Times New Roman" w:cs="Times New Roman"/>
          <w:i w:val="0"/>
          <w:iCs w:val="0"/>
          <w:noProof/>
          <w:sz w:val="21"/>
          <w:szCs w:val="21"/>
        </w:rPr>
      </w:pPr>
      <w:hyperlink w:anchor="_Toc283585316" w:history="1">
        <w:r w:rsidR="00AF24EA" w:rsidRPr="004138A3">
          <w:rPr>
            <w:rStyle w:val="Hyperlink"/>
            <w:rFonts w:ascii="Times New Roman" w:hAnsi="Times New Roman" w:cs="Times New Roman"/>
            <w:noProof/>
            <w:sz w:val="21"/>
            <w:szCs w:val="21"/>
          </w:rPr>
          <w:t>605.2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Size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42</w:t>
        </w:r>
        <w:r w:rsidR="00AF24EA" w:rsidRPr="004138A3">
          <w:rPr>
            <w:rFonts w:ascii="Times New Roman" w:hAnsi="Times New Roman" w:cs="Times New Roman"/>
            <w:noProof/>
            <w:webHidden/>
            <w:sz w:val="21"/>
            <w:szCs w:val="21"/>
          </w:rPr>
          <w:fldChar w:fldCharType="end"/>
        </w:r>
      </w:hyperlink>
    </w:p>
    <w:p w14:paraId="0E146691" w14:textId="77777777" w:rsidR="00AF24EA" w:rsidRPr="004138A3" w:rsidRDefault="00D93F15">
      <w:pPr>
        <w:pStyle w:val="TOC3"/>
        <w:rPr>
          <w:rFonts w:ascii="Times New Roman" w:hAnsi="Times New Roman" w:cs="Times New Roman"/>
          <w:i w:val="0"/>
          <w:iCs w:val="0"/>
          <w:noProof/>
          <w:sz w:val="21"/>
          <w:szCs w:val="21"/>
        </w:rPr>
      </w:pPr>
      <w:hyperlink w:anchor="_Toc283585317" w:history="1">
        <w:r w:rsidR="00AF24EA" w:rsidRPr="004138A3">
          <w:rPr>
            <w:rStyle w:val="Hyperlink"/>
            <w:rFonts w:ascii="Times New Roman" w:hAnsi="Times New Roman" w:cs="Times New Roman"/>
            <w:noProof/>
            <w:sz w:val="21"/>
            <w:szCs w:val="21"/>
          </w:rPr>
          <w:t>605.3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Width</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43</w:t>
        </w:r>
        <w:r w:rsidR="00AF24EA" w:rsidRPr="004138A3">
          <w:rPr>
            <w:rFonts w:ascii="Times New Roman" w:hAnsi="Times New Roman" w:cs="Times New Roman"/>
            <w:noProof/>
            <w:webHidden/>
            <w:sz w:val="21"/>
            <w:szCs w:val="21"/>
          </w:rPr>
          <w:fldChar w:fldCharType="end"/>
        </w:r>
      </w:hyperlink>
    </w:p>
    <w:p w14:paraId="3FAF8598" w14:textId="77777777" w:rsidR="00AF24EA" w:rsidRPr="004138A3" w:rsidRDefault="00D93F15">
      <w:pPr>
        <w:pStyle w:val="TOC3"/>
        <w:rPr>
          <w:rFonts w:ascii="Times New Roman" w:hAnsi="Times New Roman" w:cs="Times New Roman"/>
          <w:i w:val="0"/>
          <w:iCs w:val="0"/>
          <w:noProof/>
          <w:sz w:val="21"/>
          <w:szCs w:val="21"/>
        </w:rPr>
      </w:pPr>
      <w:hyperlink w:anchor="_Toc283585318" w:history="1">
        <w:r w:rsidR="00AF24EA" w:rsidRPr="004138A3">
          <w:rPr>
            <w:rStyle w:val="Hyperlink"/>
            <w:rFonts w:ascii="Times New Roman" w:hAnsi="Times New Roman" w:cs="Times New Roman"/>
            <w:noProof/>
            <w:sz w:val="21"/>
            <w:szCs w:val="21"/>
          </w:rPr>
          <w:t>605.4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Setback Lines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43</w:t>
        </w:r>
        <w:r w:rsidR="00AF24EA" w:rsidRPr="004138A3">
          <w:rPr>
            <w:rFonts w:ascii="Times New Roman" w:hAnsi="Times New Roman" w:cs="Times New Roman"/>
            <w:noProof/>
            <w:webHidden/>
            <w:sz w:val="21"/>
            <w:szCs w:val="21"/>
          </w:rPr>
          <w:fldChar w:fldCharType="end"/>
        </w:r>
      </w:hyperlink>
    </w:p>
    <w:p w14:paraId="4BA4E58B" w14:textId="77777777" w:rsidR="00AF24EA" w:rsidRPr="004138A3" w:rsidRDefault="00D93F15">
      <w:pPr>
        <w:pStyle w:val="TOC3"/>
        <w:rPr>
          <w:rFonts w:ascii="Times New Roman" w:hAnsi="Times New Roman" w:cs="Times New Roman"/>
          <w:i w:val="0"/>
          <w:iCs w:val="0"/>
          <w:noProof/>
          <w:sz w:val="21"/>
          <w:szCs w:val="21"/>
        </w:rPr>
      </w:pPr>
      <w:hyperlink w:anchor="_Toc283585319" w:history="1">
        <w:r w:rsidR="00AF24EA" w:rsidRPr="004138A3">
          <w:rPr>
            <w:rStyle w:val="Hyperlink"/>
            <w:rFonts w:ascii="Times New Roman" w:hAnsi="Times New Roman" w:cs="Times New Roman"/>
            <w:noProof/>
            <w:sz w:val="21"/>
            <w:szCs w:val="21"/>
          </w:rPr>
          <w:t xml:space="preserve">605.5 </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Buildable Lots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_Toc283585319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43</w:t>
        </w:r>
        <w:r w:rsidR="00AF24EA" w:rsidRPr="004138A3">
          <w:rPr>
            <w:rFonts w:ascii="Times New Roman" w:hAnsi="Times New Roman" w:cs="Times New Roman"/>
            <w:noProof/>
            <w:webHidden/>
            <w:sz w:val="21"/>
            <w:szCs w:val="21"/>
          </w:rPr>
          <w:fldChar w:fldCharType="end"/>
        </w:r>
      </w:hyperlink>
    </w:p>
    <w:p w14:paraId="1006F0B9" w14:textId="77777777" w:rsidR="00AF24EA" w:rsidRPr="004138A3" w:rsidRDefault="00D93F15">
      <w:pPr>
        <w:pStyle w:val="TOC2"/>
        <w:rPr>
          <w:rFonts w:ascii="Times New Roman" w:hAnsi="Times New Roman" w:cs="Times New Roman"/>
          <w:smallCaps w:val="0"/>
          <w:noProof/>
          <w:sz w:val="21"/>
          <w:szCs w:val="21"/>
        </w:rPr>
      </w:pPr>
      <w:hyperlink w:anchor="_Toc283585320" w:history="1">
        <w:r w:rsidR="00AF24EA" w:rsidRPr="004138A3">
          <w:rPr>
            <w:rStyle w:val="Hyperlink"/>
            <w:rFonts w:ascii="Times New Roman" w:hAnsi="Times New Roman" w:cs="Times New Roman"/>
            <w:noProof/>
            <w:sz w:val="21"/>
            <w:szCs w:val="21"/>
          </w:rPr>
          <w:t>Section 606</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Easements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43</w:t>
        </w:r>
        <w:r w:rsidR="00AF24EA" w:rsidRPr="004138A3">
          <w:rPr>
            <w:rFonts w:ascii="Times New Roman" w:hAnsi="Times New Roman" w:cs="Times New Roman"/>
            <w:noProof/>
            <w:webHidden/>
            <w:sz w:val="21"/>
            <w:szCs w:val="21"/>
          </w:rPr>
          <w:fldChar w:fldCharType="end"/>
        </w:r>
      </w:hyperlink>
    </w:p>
    <w:p w14:paraId="754D99E8" w14:textId="77777777" w:rsidR="00AF24EA" w:rsidRPr="004138A3" w:rsidRDefault="00D93F15">
      <w:pPr>
        <w:pStyle w:val="TOC2"/>
        <w:rPr>
          <w:rFonts w:ascii="Times New Roman" w:hAnsi="Times New Roman" w:cs="Times New Roman"/>
          <w:smallCaps w:val="0"/>
          <w:noProof/>
          <w:sz w:val="21"/>
          <w:szCs w:val="21"/>
        </w:rPr>
      </w:pPr>
      <w:hyperlink w:anchor="_Toc283585321" w:history="1">
        <w:r w:rsidR="00AF24EA" w:rsidRPr="004138A3">
          <w:rPr>
            <w:rStyle w:val="Hyperlink"/>
            <w:rFonts w:ascii="Times New Roman" w:hAnsi="Times New Roman" w:cs="Times New Roman"/>
            <w:noProof/>
            <w:sz w:val="21"/>
            <w:szCs w:val="21"/>
          </w:rPr>
          <w:t>Section 607</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Community Facilities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44</w:t>
        </w:r>
        <w:r w:rsidR="00AF24EA" w:rsidRPr="004138A3">
          <w:rPr>
            <w:rFonts w:ascii="Times New Roman" w:hAnsi="Times New Roman" w:cs="Times New Roman"/>
            <w:noProof/>
            <w:webHidden/>
            <w:sz w:val="21"/>
            <w:szCs w:val="21"/>
          </w:rPr>
          <w:fldChar w:fldCharType="end"/>
        </w:r>
      </w:hyperlink>
    </w:p>
    <w:p w14:paraId="3D165C08" w14:textId="77777777" w:rsidR="00AF24EA" w:rsidRPr="004138A3" w:rsidRDefault="00D93F15">
      <w:pPr>
        <w:pStyle w:val="TOC2"/>
        <w:rPr>
          <w:rFonts w:ascii="Times New Roman" w:hAnsi="Times New Roman" w:cs="Times New Roman"/>
          <w:smallCaps w:val="0"/>
          <w:noProof/>
          <w:sz w:val="21"/>
          <w:szCs w:val="21"/>
        </w:rPr>
      </w:pPr>
      <w:hyperlink w:anchor="_Toc283585322" w:history="1">
        <w:r w:rsidR="00AF24EA" w:rsidRPr="004138A3">
          <w:rPr>
            <w:rStyle w:val="Hyperlink"/>
            <w:rFonts w:ascii="Times New Roman" w:hAnsi="Times New Roman" w:cs="Times New Roman"/>
            <w:noProof/>
            <w:sz w:val="21"/>
            <w:szCs w:val="21"/>
          </w:rPr>
          <w:t>Section 608</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Public Utilities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44</w:t>
        </w:r>
        <w:r w:rsidR="00AF24EA" w:rsidRPr="004138A3">
          <w:rPr>
            <w:rFonts w:ascii="Times New Roman" w:hAnsi="Times New Roman" w:cs="Times New Roman"/>
            <w:noProof/>
            <w:webHidden/>
            <w:sz w:val="21"/>
            <w:szCs w:val="21"/>
          </w:rPr>
          <w:fldChar w:fldCharType="end"/>
        </w:r>
      </w:hyperlink>
    </w:p>
    <w:p w14:paraId="1DD57766" w14:textId="77777777" w:rsidR="00AF24EA" w:rsidRPr="004138A3" w:rsidRDefault="00D93F15">
      <w:pPr>
        <w:pStyle w:val="TOC3"/>
        <w:rPr>
          <w:rFonts w:ascii="Times New Roman" w:hAnsi="Times New Roman" w:cs="Times New Roman"/>
          <w:i w:val="0"/>
          <w:iCs w:val="0"/>
          <w:noProof/>
          <w:sz w:val="21"/>
          <w:szCs w:val="21"/>
        </w:rPr>
      </w:pPr>
      <w:hyperlink w:anchor="_Toc283585323" w:history="1">
        <w:r w:rsidR="00AF24EA" w:rsidRPr="004138A3">
          <w:rPr>
            <w:rStyle w:val="Hyperlink"/>
            <w:rFonts w:ascii="Times New Roman" w:hAnsi="Times New Roman" w:cs="Times New Roman"/>
            <w:noProof/>
            <w:sz w:val="21"/>
            <w:szCs w:val="21"/>
          </w:rPr>
          <w:t>608.1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Water</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44</w:t>
        </w:r>
        <w:r w:rsidR="00AF24EA" w:rsidRPr="004138A3">
          <w:rPr>
            <w:rFonts w:ascii="Times New Roman" w:hAnsi="Times New Roman" w:cs="Times New Roman"/>
            <w:noProof/>
            <w:webHidden/>
            <w:sz w:val="21"/>
            <w:szCs w:val="21"/>
          </w:rPr>
          <w:fldChar w:fldCharType="end"/>
        </w:r>
      </w:hyperlink>
    </w:p>
    <w:p w14:paraId="21524B63" w14:textId="77777777" w:rsidR="00AF24EA" w:rsidRPr="004138A3" w:rsidRDefault="00D93F15">
      <w:pPr>
        <w:pStyle w:val="TOC3"/>
        <w:rPr>
          <w:rFonts w:ascii="Times New Roman" w:hAnsi="Times New Roman" w:cs="Times New Roman"/>
          <w:i w:val="0"/>
          <w:iCs w:val="0"/>
          <w:noProof/>
          <w:sz w:val="21"/>
          <w:szCs w:val="21"/>
        </w:rPr>
      </w:pPr>
      <w:hyperlink w:anchor="_Toc283585324" w:history="1">
        <w:r w:rsidR="00AF24EA" w:rsidRPr="004138A3">
          <w:rPr>
            <w:rStyle w:val="Hyperlink"/>
            <w:rFonts w:ascii="Times New Roman" w:hAnsi="Times New Roman" w:cs="Times New Roman"/>
            <w:noProof/>
            <w:sz w:val="21"/>
            <w:szCs w:val="21"/>
          </w:rPr>
          <w:t>608.2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Sanitary Sewer</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44</w:t>
        </w:r>
        <w:r w:rsidR="00AF24EA" w:rsidRPr="004138A3">
          <w:rPr>
            <w:rFonts w:ascii="Times New Roman" w:hAnsi="Times New Roman" w:cs="Times New Roman"/>
            <w:noProof/>
            <w:webHidden/>
            <w:sz w:val="21"/>
            <w:szCs w:val="21"/>
          </w:rPr>
          <w:fldChar w:fldCharType="end"/>
        </w:r>
      </w:hyperlink>
    </w:p>
    <w:p w14:paraId="6D22EBCE" w14:textId="77777777" w:rsidR="00AF24EA" w:rsidRPr="004138A3" w:rsidRDefault="00D93F15">
      <w:pPr>
        <w:pStyle w:val="TOC3"/>
        <w:rPr>
          <w:rFonts w:ascii="Times New Roman" w:hAnsi="Times New Roman" w:cs="Times New Roman"/>
          <w:i w:val="0"/>
          <w:iCs w:val="0"/>
          <w:noProof/>
          <w:sz w:val="21"/>
          <w:szCs w:val="21"/>
        </w:rPr>
      </w:pPr>
      <w:hyperlink w:anchor="_Toc283585325" w:history="1">
        <w:r w:rsidR="00AF24EA" w:rsidRPr="004138A3">
          <w:rPr>
            <w:rStyle w:val="Hyperlink"/>
            <w:rFonts w:ascii="Times New Roman" w:hAnsi="Times New Roman" w:cs="Times New Roman"/>
            <w:noProof/>
            <w:sz w:val="21"/>
            <w:szCs w:val="21"/>
          </w:rPr>
          <w:t>608.3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On-Lot Sewage Disposal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45</w:t>
        </w:r>
        <w:r w:rsidR="00AF24EA" w:rsidRPr="004138A3">
          <w:rPr>
            <w:rFonts w:ascii="Times New Roman" w:hAnsi="Times New Roman" w:cs="Times New Roman"/>
            <w:noProof/>
            <w:webHidden/>
            <w:sz w:val="21"/>
            <w:szCs w:val="21"/>
          </w:rPr>
          <w:fldChar w:fldCharType="end"/>
        </w:r>
      </w:hyperlink>
    </w:p>
    <w:p w14:paraId="6FBD2BAE" w14:textId="77777777" w:rsidR="00AF24EA" w:rsidRPr="004138A3" w:rsidRDefault="00D93F15">
      <w:pPr>
        <w:pStyle w:val="TOC3"/>
        <w:rPr>
          <w:rFonts w:ascii="Times New Roman" w:hAnsi="Times New Roman" w:cs="Times New Roman"/>
          <w:i w:val="0"/>
          <w:iCs w:val="0"/>
          <w:noProof/>
          <w:sz w:val="21"/>
          <w:szCs w:val="21"/>
        </w:rPr>
      </w:pPr>
      <w:hyperlink w:anchor="_Toc283585326" w:history="1">
        <w:r w:rsidR="00AF24EA" w:rsidRPr="004138A3">
          <w:rPr>
            <w:rStyle w:val="Hyperlink"/>
            <w:rFonts w:ascii="Times New Roman" w:hAnsi="Times New Roman" w:cs="Times New Roman"/>
            <w:noProof/>
            <w:sz w:val="21"/>
            <w:szCs w:val="21"/>
          </w:rPr>
          <w:t>608.4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Storm Sewers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45</w:t>
        </w:r>
        <w:r w:rsidR="00AF24EA" w:rsidRPr="004138A3">
          <w:rPr>
            <w:rFonts w:ascii="Times New Roman" w:hAnsi="Times New Roman" w:cs="Times New Roman"/>
            <w:noProof/>
            <w:webHidden/>
            <w:sz w:val="21"/>
            <w:szCs w:val="21"/>
          </w:rPr>
          <w:fldChar w:fldCharType="end"/>
        </w:r>
      </w:hyperlink>
    </w:p>
    <w:p w14:paraId="47419724" w14:textId="77777777" w:rsidR="00AF24EA" w:rsidRPr="004138A3" w:rsidRDefault="00D93F15">
      <w:pPr>
        <w:pStyle w:val="TOC3"/>
        <w:rPr>
          <w:rFonts w:ascii="Times New Roman" w:hAnsi="Times New Roman" w:cs="Times New Roman"/>
          <w:i w:val="0"/>
          <w:iCs w:val="0"/>
          <w:noProof/>
          <w:sz w:val="21"/>
          <w:szCs w:val="21"/>
        </w:rPr>
      </w:pPr>
      <w:hyperlink w:anchor="_Toc283585327" w:history="1">
        <w:r w:rsidR="00AF24EA" w:rsidRPr="004138A3">
          <w:rPr>
            <w:rStyle w:val="Hyperlink"/>
            <w:rFonts w:ascii="Times New Roman" w:hAnsi="Times New Roman" w:cs="Times New Roman"/>
            <w:noProof/>
            <w:sz w:val="21"/>
            <w:szCs w:val="21"/>
          </w:rPr>
          <w:t xml:space="preserve">608.5 </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Final Approval Contingent Upon Approval of Entity Providing Public Sewer Service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45</w:t>
        </w:r>
        <w:r w:rsidR="00AF24EA" w:rsidRPr="004138A3">
          <w:rPr>
            <w:rFonts w:ascii="Times New Roman" w:hAnsi="Times New Roman" w:cs="Times New Roman"/>
            <w:noProof/>
            <w:webHidden/>
            <w:sz w:val="21"/>
            <w:szCs w:val="21"/>
          </w:rPr>
          <w:fldChar w:fldCharType="end"/>
        </w:r>
      </w:hyperlink>
    </w:p>
    <w:p w14:paraId="3A500D54" w14:textId="77777777" w:rsidR="00AF24EA" w:rsidRPr="004138A3" w:rsidRDefault="00D93F15">
      <w:pPr>
        <w:pStyle w:val="TOC2"/>
        <w:rPr>
          <w:rFonts w:ascii="Times New Roman" w:hAnsi="Times New Roman" w:cs="Times New Roman"/>
          <w:smallCaps w:val="0"/>
          <w:noProof/>
          <w:sz w:val="21"/>
          <w:szCs w:val="21"/>
        </w:rPr>
      </w:pPr>
      <w:hyperlink w:anchor="_Toc283585328" w:history="1">
        <w:r w:rsidR="00AF24EA" w:rsidRPr="004138A3">
          <w:rPr>
            <w:rStyle w:val="Hyperlink"/>
            <w:rFonts w:ascii="Times New Roman" w:hAnsi="Times New Roman" w:cs="Times New Roman"/>
            <w:noProof/>
            <w:sz w:val="21"/>
            <w:szCs w:val="21"/>
          </w:rPr>
          <w:t>Section 609</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Stormwater Drainage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45</w:t>
        </w:r>
        <w:r w:rsidR="00AF24EA" w:rsidRPr="004138A3">
          <w:rPr>
            <w:rFonts w:ascii="Times New Roman" w:hAnsi="Times New Roman" w:cs="Times New Roman"/>
            <w:noProof/>
            <w:webHidden/>
            <w:sz w:val="21"/>
            <w:szCs w:val="21"/>
          </w:rPr>
          <w:fldChar w:fldCharType="end"/>
        </w:r>
      </w:hyperlink>
    </w:p>
    <w:p w14:paraId="2C1C33C5" w14:textId="77777777" w:rsidR="00AF24EA" w:rsidRPr="004138A3" w:rsidRDefault="00D93F15">
      <w:pPr>
        <w:pStyle w:val="TOC2"/>
        <w:rPr>
          <w:rFonts w:ascii="Times New Roman" w:hAnsi="Times New Roman" w:cs="Times New Roman"/>
          <w:smallCaps w:val="0"/>
          <w:noProof/>
          <w:sz w:val="21"/>
          <w:szCs w:val="21"/>
        </w:rPr>
      </w:pPr>
      <w:hyperlink w:anchor="_Toc283585329" w:history="1">
        <w:r w:rsidR="00AF24EA" w:rsidRPr="004138A3">
          <w:rPr>
            <w:rStyle w:val="Hyperlink"/>
            <w:rFonts w:ascii="Times New Roman" w:hAnsi="Times New Roman" w:cs="Times New Roman"/>
            <w:noProof/>
            <w:sz w:val="21"/>
            <w:szCs w:val="21"/>
          </w:rPr>
          <w:t>Section 610</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Lot Grading</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_Toc283585329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48</w:t>
        </w:r>
        <w:r w:rsidR="00AF24EA" w:rsidRPr="004138A3">
          <w:rPr>
            <w:rFonts w:ascii="Times New Roman" w:hAnsi="Times New Roman" w:cs="Times New Roman"/>
            <w:noProof/>
            <w:webHidden/>
            <w:sz w:val="21"/>
            <w:szCs w:val="21"/>
          </w:rPr>
          <w:fldChar w:fldCharType="end"/>
        </w:r>
      </w:hyperlink>
    </w:p>
    <w:p w14:paraId="50FAE7C1" w14:textId="77777777" w:rsidR="00AF24EA" w:rsidRPr="004138A3" w:rsidRDefault="00D93F15">
      <w:pPr>
        <w:pStyle w:val="TOC2"/>
        <w:rPr>
          <w:rFonts w:ascii="Times New Roman" w:hAnsi="Times New Roman" w:cs="Times New Roman"/>
          <w:smallCaps w:val="0"/>
          <w:noProof/>
          <w:sz w:val="21"/>
          <w:szCs w:val="21"/>
        </w:rPr>
      </w:pPr>
      <w:hyperlink w:anchor="_Toc283585330" w:history="1">
        <w:r w:rsidR="00AF24EA" w:rsidRPr="004138A3">
          <w:rPr>
            <w:rStyle w:val="Hyperlink"/>
            <w:rFonts w:ascii="Times New Roman" w:hAnsi="Times New Roman" w:cs="Times New Roman"/>
            <w:noProof/>
            <w:sz w:val="21"/>
            <w:szCs w:val="21"/>
          </w:rPr>
          <w:t>Section 611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Erosion and Sediment Control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49</w:t>
        </w:r>
        <w:r w:rsidR="00AF24EA" w:rsidRPr="004138A3">
          <w:rPr>
            <w:rFonts w:ascii="Times New Roman" w:hAnsi="Times New Roman" w:cs="Times New Roman"/>
            <w:noProof/>
            <w:webHidden/>
            <w:sz w:val="21"/>
            <w:szCs w:val="21"/>
          </w:rPr>
          <w:fldChar w:fldCharType="end"/>
        </w:r>
      </w:hyperlink>
    </w:p>
    <w:p w14:paraId="4499B320" w14:textId="77777777" w:rsidR="00AF24EA" w:rsidRPr="004138A3" w:rsidRDefault="00D93F15">
      <w:pPr>
        <w:pStyle w:val="TOC2"/>
        <w:rPr>
          <w:rFonts w:ascii="Times New Roman" w:hAnsi="Times New Roman" w:cs="Times New Roman"/>
          <w:smallCaps w:val="0"/>
          <w:noProof/>
          <w:sz w:val="21"/>
          <w:szCs w:val="21"/>
        </w:rPr>
      </w:pPr>
      <w:hyperlink w:anchor="_Toc283585331" w:history="1">
        <w:r w:rsidR="00AF24EA" w:rsidRPr="004138A3">
          <w:rPr>
            <w:rStyle w:val="Hyperlink"/>
            <w:rFonts w:ascii="Times New Roman" w:hAnsi="Times New Roman" w:cs="Times New Roman"/>
            <w:noProof/>
            <w:sz w:val="21"/>
            <w:szCs w:val="21"/>
          </w:rPr>
          <w:t>Section 612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Flood Hazard Area Regulations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51</w:t>
        </w:r>
        <w:r w:rsidR="00AF24EA" w:rsidRPr="004138A3">
          <w:rPr>
            <w:rFonts w:ascii="Times New Roman" w:hAnsi="Times New Roman" w:cs="Times New Roman"/>
            <w:noProof/>
            <w:webHidden/>
            <w:sz w:val="21"/>
            <w:szCs w:val="21"/>
          </w:rPr>
          <w:fldChar w:fldCharType="end"/>
        </w:r>
      </w:hyperlink>
    </w:p>
    <w:p w14:paraId="5779AE90" w14:textId="77777777" w:rsidR="00AF24EA" w:rsidRPr="004138A3" w:rsidRDefault="00D93F15" w:rsidP="00BE3182">
      <w:pPr>
        <w:pStyle w:val="TOC1"/>
        <w:rPr>
          <w:noProof/>
        </w:rPr>
      </w:pPr>
      <w:hyperlink w:anchor="_Toc283585332" w:history="1">
        <w:r w:rsidR="00AF24EA" w:rsidRPr="004138A3">
          <w:rPr>
            <w:rStyle w:val="Hyperlink"/>
            <w:noProof/>
            <w:sz w:val="21"/>
            <w:szCs w:val="21"/>
          </w:rPr>
          <w:t>ARTICLE VII - IMPROVEMENTS AND CONSTRUCTION REQUIREMENTS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_Toc283585332 \h </w:instrText>
        </w:r>
        <w:r w:rsidR="00AF24EA" w:rsidRPr="004138A3">
          <w:rPr>
            <w:noProof/>
            <w:webHidden/>
          </w:rPr>
        </w:r>
        <w:r w:rsidR="00AF24EA" w:rsidRPr="004138A3">
          <w:rPr>
            <w:noProof/>
            <w:webHidden/>
          </w:rPr>
          <w:fldChar w:fldCharType="separate"/>
        </w:r>
        <w:r w:rsidR="00D145BF">
          <w:rPr>
            <w:noProof/>
            <w:webHidden/>
          </w:rPr>
          <w:t>56</w:t>
        </w:r>
        <w:r w:rsidR="00AF24EA" w:rsidRPr="004138A3">
          <w:rPr>
            <w:noProof/>
            <w:webHidden/>
          </w:rPr>
          <w:fldChar w:fldCharType="end"/>
        </w:r>
      </w:hyperlink>
    </w:p>
    <w:p w14:paraId="722A9F47" w14:textId="77777777" w:rsidR="00AF24EA" w:rsidRPr="004138A3" w:rsidRDefault="00D93F15">
      <w:pPr>
        <w:pStyle w:val="TOC2"/>
        <w:rPr>
          <w:rFonts w:ascii="Times New Roman" w:hAnsi="Times New Roman" w:cs="Times New Roman"/>
          <w:smallCaps w:val="0"/>
          <w:noProof/>
          <w:sz w:val="21"/>
          <w:szCs w:val="21"/>
        </w:rPr>
      </w:pPr>
      <w:hyperlink w:anchor="_Toc283585333" w:history="1">
        <w:r w:rsidR="00AF24EA" w:rsidRPr="004138A3">
          <w:rPr>
            <w:rStyle w:val="Hyperlink"/>
            <w:rFonts w:ascii="Times New Roman" w:hAnsi="Times New Roman" w:cs="Times New Roman"/>
            <w:noProof/>
            <w:sz w:val="21"/>
            <w:szCs w:val="21"/>
          </w:rPr>
          <w:t>Section 701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56</w:t>
        </w:r>
        <w:r w:rsidR="00AF24EA" w:rsidRPr="004138A3">
          <w:rPr>
            <w:rFonts w:ascii="Times New Roman" w:hAnsi="Times New Roman" w:cs="Times New Roman"/>
            <w:noProof/>
            <w:webHidden/>
            <w:sz w:val="21"/>
            <w:szCs w:val="21"/>
          </w:rPr>
          <w:fldChar w:fldCharType="end"/>
        </w:r>
      </w:hyperlink>
    </w:p>
    <w:p w14:paraId="682D663E" w14:textId="77777777" w:rsidR="00AF24EA" w:rsidRPr="004138A3" w:rsidRDefault="00D93F15">
      <w:pPr>
        <w:pStyle w:val="TOC2"/>
        <w:rPr>
          <w:rFonts w:ascii="Times New Roman" w:hAnsi="Times New Roman" w:cs="Times New Roman"/>
          <w:smallCaps w:val="0"/>
          <w:noProof/>
          <w:sz w:val="21"/>
          <w:szCs w:val="21"/>
        </w:rPr>
      </w:pPr>
      <w:hyperlink w:anchor="_Toc283585334" w:history="1">
        <w:r w:rsidR="00AF24EA" w:rsidRPr="004138A3">
          <w:rPr>
            <w:rStyle w:val="Hyperlink"/>
            <w:rFonts w:ascii="Times New Roman" w:hAnsi="Times New Roman" w:cs="Times New Roman"/>
            <w:noProof/>
            <w:sz w:val="21"/>
            <w:szCs w:val="21"/>
          </w:rPr>
          <w:t>Section 702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Required Improvements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56</w:t>
        </w:r>
        <w:r w:rsidR="00AF24EA" w:rsidRPr="004138A3">
          <w:rPr>
            <w:rFonts w:ascii="Times New Roman" w:hAnsi="Times New Roman" w:cs="Times New Roman"/>
            <w:noProof/>
            <w:webHidden/>
            <w:sz w:val="21"/>
            <w:szCs w:val="21"/>
          </w:rPr>
          <w:fldChar w:fldCharType="end"/>
        </w:r>
      </w:hyperlink>
    </w:p>
    <w:p w14:paraId="30B857AE" w14:textId="77777777" w:rsidR="00AF24EA" w:rsidRPr="004138A3" w:rsidRDefault="00D93F15">
      <w:pPr>
        <w:pStyle w:val="TOC3"/>
        <w:rPr>
          <w:rFonts w:ascii="Times New Roman" w:hAnsi="Times New Roman" w:cs="Times New Roman"/>
          <w:i w:val="0"/>
          <w:iCs w:val="0"/>
          <w:noProof/>
          <w:sz w:val="21"/>
          <w:szCs w:val="21"/>
        </w:rPr>
      </w:pPr>
      <w:hyperlink w:anchor="_Toc283585335" w:history="1">
        <w:r w:rsidR="00AF24EA" w:rsidRPr="004138A3">
          <w:rPr>
            <w:rStyle w:val="Hyperlink"/>
            <w:rFonts w:ascii="Times New Roman" w:hAnsi="Times New Roman" w:cs="Times New Roman"/>
            <w:noProof/>
            <w:sz w:val="21"/>
            <w:szCs w:val="21"/>
          </w:rPr>
          <w:t>702.1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Monuments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56</w:t>
        </w:r>
        <w:r w:rsidR="00AF24EA" w:rsidRPr="004138A3">
          <w:rPr>
            <w:rFonts w:ascii="Times New Roman" w:hAnsi="Times New Roman" w:cs="Times New Roman"/>
            <w:noProof/>
            <w:webHidden/>
            <w:sz w:val="21"/>
            <w:szCs w:val="21"/>
          </w:rPr>
          <w:fldChar w:fldCharType="end"/>
        </w:r>
      </w:hyperlink>
    </w:p>
    <w:p w14:paraId="2B086B0E" w14:textId="77777777" w:rsidR="00AF24EA" w:rsidRPr="004138A3" w:rsidRDefault="00D93F15">
      <w:pPr>
        <w:pStyle w:val="TOC3"/>
        <w:rPr>
          <w:rFonts w:ascii="Times New Roman" w:hAnsi="Times New Roman" w:cs="Times New Roman"/>
          <w:i w:val="0"/>
          <w:iCs w:val="0"/>
          <w:noProof/>
          <w:sz w:val="21"/>
          <w:szCs w:val="21"/>
        </w:rPr>
      </w:pPr>
      <w:hyperlink w:anchor="_Toc283585336" w:history="1">
        <w:r w:rsidR="00AF24EA" w:rsidRPr="004138A3">
          <w:rPr>
            <w:rStyle w:val="Hyperlink"/>
            <w:rFonts w:ascii="Times New Roman" w:hAnsi="Times New Roman" w:cs="Times New Roman"/>
            <w:noProof/>
            <w:sz w:val="21"/>
            <w:szCs w:val="21"/>
          </w:rPr>
          <w:t>702.2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Markers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56</w:t>
        </w:r>
        <w:r w:rsidR="00AF24EA" w:rsidRPr="004138A3">
          <w:rPr>
            <w:rFonts w:ascii="Times New Roman" w:hAnsi="Times New Roman" w:cs="Times New Roman"/>
            <w:noProof/>
            <w:webHidden/>
            <w:sz w:val="21"/>
            <w:szCs w:val="21"/>
          </w:rPr>
          <w:fldChar w:fldCharType="end"/>
        </w:r>
      </w:hyperlink>
    </w:p>
    <w:p w14:paraId="7CFFBE71" w14:textId="77777777" w:rsidR="00AF24EA" w:rsidRPr="004138A3" w:rsidRDefault="00D93F15">
      <w:pPr>
        <w:pStyle w:val="TOC3"/>
        <w:rPr>
          <w:rFonts w:ascii="Times New Roman" w:hAnsi="Times New Roman" w:cs="Times New Roman"/>
          <w:i w:val="0"/>
          <w:iCs w:val="0"/>
          <w:noProof/>
          <w:sz w:val="21"/>
          <w:szCs w:val="21"/>
        </w:rPr>
      </w:pPr>
      <w:hyperlink w:anchor="_Toc283585337" w:history="1">
        <w:r w:rsidR="00AF24EA" w:rsidRPr="004138A3">
          <w:rPr>
            <w:rStyle w:val="Hyperlink"/>
            <w:rFonts w:ascii="Times New Roman" w:hAnsi="Times New Roman" w:cs="Times New Roman"/>
            <w:noProof/>
            <w:sz w:val="21"/>
            <w:szCs w:val="21"/>
          </w:rPr>
          <w:t>702.3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Streets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57</w:t>
        </w:r>
        <w:r w:rsidR="00AF24EA" w:rsidRPr="004138A3">
          <w:rPr>
            <w:rFonts w:ascii="Times New Roman" w:hAnsi="Times New Roman" w:cs="Times New Roman"/>
            <w:noProof/>
            <w:webHidden/>
            <w:sz w:val="21"/>
            <w:szCs w:val="21"/>
          </w:rPr>
          <w:fldChar w:fldCharType="end"/>
        </w:r>
      </w:hyperlink>
    </w:p>
    <w:p w14:paraId="7A39E464" w14:textId="77777777" w:rsidR="00AF24EA" w:rsidRPr="004138A3" w:rsidRDefault="00D93F15">
      <w:pPr>
        <w:pStyle w:val="TOC3"/>
        <w:rPr>
          <w:rFonts w:ascii="Times New Roman" w:hAnsi="Times New Roman" w:cs="Times New Roman"/>
          <w:i w:val="0"/>
          <w:iCs w:val="0"/>
          <w:noProof/>
          <w:sz w:val="21"/>
          <w:szCs w:val="21"/>
        </w:rPr>
      </w:pPr>
      <w:hyperlink w:anchor="_Toc283585338" w:history="1">
        <w:r w:rsidR="00AF24EA" w:rsidRPr="004138A3">
          <w:rPr>
            <w:rStyle w:val="Hyperlink"/>
            <w:rFonts w:ascii="Times New Roman" w:hAnsi="Times New Roman" w:cs="Times New Roman"/>
            <w:noProof/>
            <w:sz w:val="21"/>
            <w:szCs w:val="21"/>
          </w:rPr>
          <w:t>702.4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Curbs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57</w:t>
        </w:r>
        <w:r w:rsidR="00AF24EA" w:rsidRPr="004138A3">
          <w:rPr>
            <w:rFonts w:ascii="Times New Roman" w:hAnsi="Times New Roman" w:cs="Times New Roman"/>
            <w:noProof/>
            <w:webHidden/>
            <w:sz w:val="21"/>
            <w:szCs w:val="21"/>
          </w:rPr>
          <w:fldChar w:fldCharType="end"/>
        </w:r>
      </w:hyperlink>
    </w:p>
    <w:p w14:paraId="19FBCD89" w14:textId="77777777" w:rsidR="00AF24EA" w:rsidRPr="004138A3" w:rsidRDefault="00D93F15">
      <w:pPr>
        <w:pStyle w:val="TOC3"/>
        <w:rPr>
          <w:rFonts w:ascii="Times New Roman" w:hAnsi="Times New Roman" w:cs="Times New Roman"/>
          <w:i w:val="0"/>
          <w:iCs w:val="0"/>
          <w:noProof/>
          <w:sz w:val="21"/>
          <w:szCs w:val="21"/>
        </w:rPr>
      </w:pPr>
      <w:hyperlink w:anchor="_Toc283585339" w:history="1">
        <w:r w:rsidR="00AF24EA" w:rsidRPr="004138A3">
          <w:rPr>
            <w:rStyle w:val="Hyperlink"/>
            <w:rFonts w:ascii="Times New Roman" w:hAnsi="Times New Roman" w:cs="Times New Roman"/>
            <w:noProof/>
            <w:sz w:val="21"/>
            <w:szCs w:val="21"/>
          </w:rPr>
          <w:t>702.5</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Sidewalks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_Toc283585339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57</w:t>
        </w:r>
        <w:r w:rsidR="00AF24EA" w:rsidRPr="004138A3">
          <w:rPr>
            <w:rFonts w:ascii="Times New Roman" w:hAnsi="Times New Roman" w:cs="Times New Roman"/>
            <w:noProof/>
            <w:webHidden/>
            <w:sz w:val="21"/>
            <w:szCs w:val="21"/>
          </w:rPr>
          <w:fldChar w:fldCharType="end"/>
        </w:r>
      </w:hyperlink>
    </w:p>
    <w:p w14:paraId="6C08C853" w14:textId="77777777" w:rsidR="00AF24EA" w:rsidRPr="004138A3" w:rsidRDefault="00D93F15">
      <w:pPr>
        <w:pStyle w:val="TOC3"/>
        <w:rPr>
          <w:rFonts w:ascii="Times New Roman" w:hAnsi="Times New Roman" w:cs="Times New Roman"/>
          <w:i w:val="0"/>
          <w:iCs w:val="0"/>
          <w:noProof/>
          <w:sz w:val="21"/>
          <w:szCs w:val="21"/>
        </w:rPr>
      </w:pPr>
      <w:hyperlink w:anchor="_Toc283585340" w:history="1">
        <w:r w:rsidR="00AF24EA" w:rsidRPr="004138A3">
          <w:rPr>
            <w:rStyle w:val="Hyperlink"/>
            <w:rFonts w:ascii="Times New Roman" w:hAnsi="Times New Roman" w:cs="Times New Roman"/>
            <w:noProof/>
            <w:sz w:val="21"/>
            <w:szCs w:val="21"/>
          </w:rPr>
          <w:t>702.6</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Sanitary Sewers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58</w:t>
        </w:r>
        <w:r w:rsidR="00AF24EA" w:rsidRPr="004138A3">
          <w:rPr>
            <w:rFonts w:ascii="Times New Roman" w:hAnsi="Times New Roman" w:cs="Times New Roman"/>
            <w:noProof/>
            <w:webHidden/>
            <w:sz w:val="21"/>
            <w:szCs w:val="21"/>
          </w:rPr>
          <w:fldChar w:fldCharType="end"/>
        </w:r>
      </w:hyperlink>
    </w:p>
    <w:p w14:paraId="27FA03E7" w14:textId="77777777" w:rsidR="00AF24EA" w:rsidRPr="004138A3" w:rsidRDefault="00D93F15">
      <w:pPr>
        <w:pStyle w:val="TOC3"/>
        <w:rPr>
          <w:rFonts w:ascii="Times New Roman" w:hAnsi="Times New Roman" w:cs="Times New Roman"/>
          <w:i w:val="0"/>
          <w:iCs w:val="0"/>
          <w:noProof/>
          <w:sz w:val="21"/>
          <w:szCs w:val="21"/>
        </w:rPr>
      </w:pPr>
      <w:hyperlink w:anchor="_Toc283585341" w:history="1">
        <w:r w:rsidR="00AF24EA" w:rsidRPr="004138A3">
          <w:rPr>
            <w:rStyle w:val="Hyperlink"/>
            <w:rFonts w:ascii="Times New Roman" w:hAnsi="Times New Roman" w:cs="Times New Roman"/>
            <w:noProof/>
            <w:sz w:val="21"/>
            <w:szCs w:val="21"/>
          </w:rPr>
          <w:t>702.7</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Water</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58</w:t>
        </w:r>
        <w:r w:rsidR="00AF24EA" w:rsidRPr="004138A3">
          <w:rPr>
            <w:rFonts w:ascii="Times New Roman" w:hAnsi="Times New Roman" w:cs="Times New Roman"/>
            <w:noProof/>
            <w:webHidden/>
            <w:sz w:val="21"/>
            <w:szCs w:val="21"/>
          </w:rPr>
          <w:fldChar w:fldCharType="end"/>
        </w:r>
      </w:hyperlink>
    </w:p>
    <w:p w14:paraId="3D747030" w14:textId="77777777" w:rsidR="00AF24EA" w:rsidRPr="004138A3" w:rsidRDefault="00D93F15">
      <w:pPr>
        <w:pStyle w:val="TOC3"/>
        <w:rPr>
          <w:rFonts w:ascii="Times New Roman" w:hAnsi="Times New Roman" w:cs="Times New Roman"/>
          <w:i w:val="0"/>
          <w:iCs w:val="0"/>
          <w:noProof/>
          <w:sz w:val="21"/>
          <w:szCs w:val="21"/>
        </w:rPr>
      </w:pPr>
      <w:hyperlink w:anchor="_Toc283585342" w:history="1">
        <w:r w:rsidR="00AF24EA" w:rsidRPr="004138A3">
          <w:rPr>
            <w:rStyle w:val="Hyperlink"/>
            <w:rFonts w:ascii="Times New Roman" w:hAnsi="Times New Roman" w:cs="Times New Roman"/>
            <w:noProof/>
            <w:sz w:val="21"/>
            <w:szCs w:val="21"/>
          </w:rPr>
          <w:t>702.8</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Storm Water Management Control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59</w:t>
        </w:r>
        <w:r w:rsidR="00AF24EA" w:rsidRPr="004138A3">
          <w:rPr>
            <w:rFonts w:ascii="Times New Roman" w:hAnsi="Times New Roman" w:cs="Times New Roman"/>
            <w:noProof/>
            <w:webHidden/>
            <w:sz w:val="21"/>
            <w:szCs w:val="21"/>
          </w:rPr>
          <w:fldChar w:fldCharType="end"/>
        </w:r>
      </w:hyperlink>
    </w:p>
    <w:p w14:paraId="3700AEEA" w14:textId="77777777" w:rsidR="00AF24EA" w:rsidRPr="004138A3" w:rsidRDefault="00D93F15">
      <w:pPr>
        <w:pStyle w:val="TOC3"/>
        <w:rPr>
          <w:rFonts w:ascii="Times New Roman" w:hAnsi="Times New Roman" w:cs="Times New Roman"/>
          <w:i w:val="0"/>
          <w:iCs w:val="0"/>
          <w:noProof/>
          <w:sz w:val="21"/>
          <w:szCs w:val="21"/>
        </w:rPr>
      </w:pPr>
      <w:hyperlink w:anchor="_Toc283585343" w:history="1">
        <w:r w:rsidR="00AF24EA" w:rsidRPr="004138A3">
          <w:rPr>
            <w:rStyle w:val="Hyperlink"/>
            <w:rFonts w:ascii="Times New Roman" w:hAnsi="Times New Roman" w:cs="Times New Roman"/>
            <w:noProof/>
            <w:sz w:val="21"/>
            <w:szCs w:val="21"/>
          </w:rPr>
          <w:t>702.9</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Off-Street Parking</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59</w:t>
        </w:r>
        <w:r w:rsidR="00AF24EA" w:rsidRPr="004138A3">
          <w:rPr>
            <w:rFonts w:ascii="Times New Roman" w:hAnsi="Times New Roman" w:cs="Times New Roman"/>
            <w:noProof/>
            <w:webHidden/>
            <w:sz w:val="21"/>
            <w:szCs w:val="21"/>
          </w:rPr>
          <w:fldChar w:fldCharType="end"/>
        </w:r>
      </w:hyperlink>
    </w:p>
    <w:p w14:paraId="304319CE" w14:textId="77777777" w:rsidR="00AF24EA" w:rsidRPr="004138A3" w:rsidRDefault="00D93F15">
      <w:pPr>
        <w:pStyle w:val="TOC3"/>
        <w:rPr>
          <w:rFonts w:ascii="Times New Roman" w:hAnsi="Times New Roman" w:cs="Times New Roman"/>
          <w:i w:val="0"/>
          <w:iCs w:val="0"/>
          <w:noProof/>
          <w:sz w:val="21"/>
          <w:szCs w:val="21"/>
        </w:rPr>
      </w:pPr>
      <w:hyperlink w:anchor="_Toc283585344" w:history="1">
        <w:r w:rsidR="00AF24EA" w:rsidRPr="004138A3">
          <w:rPr>
            <w:rStyle w:val="Hyperlink"/>
            <w:rFonts w:ascii="Times New Roman" w:hAnsi="Times New Roman" w:cs="Times New Roman"/>
            <w:noProof/>
            <w:sz w:val="21"/>
            <w:szCs w:val="21"/>
          </w:rPr>
          <w:t>702.10</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Street Name Signs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59</w:t>
        </w:r>
        <w:r w:rsidR="00AF24EA" w:rsidRPr="004138A3">
          <w:rPr>
            <w:rFonts w:ascii="Times New Roman" w:hAnsi="Times New Roman" w:cs="Times New Roman"/>
            <w:noProof/>
            <w:webHidden/>
            <w:sz w:val="21"/>
            <w:szCs w:val="21"/>
          </w:rPr>
          <w:fldChar w:fldCharType="end"/>
        </w:r>
      </w:hyperlink>
    </w:p>
    <w:p w14:paraId="1941C2AA" w14:textId="77777777" w:rsidR="00AF24EA" w:rsidRPr="004138A3" w:rsidRDefault="00D93F15">
      <w:pPr>
        <w:pStyle w:val="TOC3"/>
        <w:rPr>
          <w:rFonts w:ascii="Times New Roman" w:hAnsi="Times New Roman" w:cs="Times New Roman"/>
          <w:i w:val="0"/>
          <w:iCs w:val="0"/>
          <w:noProof/>
          <w:sz w:val="21"/>
          <w:szCs w:val="21"/>
        </w:rPr>
      </w:pPr>
      <w:hyperlink w:anchor="_Toc283585345" w:history="1">
        <w:r w:rsidR="00AF24EA" w:rsidRPr="004138A3">
          <w:rPr>
            <w:rStyle w:val="Hyperlink"/>
            <w:rFonts w:ascii="Times New Roman" w:hAnsi="Times New Roman" w:cs="Times New Roman"/>
            <w:noProof/>
            <w:sz w:val="21"/>
            <w:szCs w:val="21"/>
          </w:rPr>
          <w:t>702.11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Buffer Areas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59</w:t>
        </w:r>
        <w:r w:rsidR="00AF24EA" w:rsidRPr="004138A3">
          <w:rPr>
            <w:rFonts w:ascii="Times New Roman" w:hAnsi="Times New Roman" w:cs="Times New Roman"/>
            <w:noProof/>
            <w:webHidden/>
            <w:sz w:val="21"/>
            <w:szCs w:val="21"/>
          </w:rPr>
          <w:fldChar w:fldCharType="end"/>
        </w:r>
      </w:hyperlink>
    </w:p>
    <w:p w14:paraId="0AD5AA89" w14:textId="77777777" w:rsidR="00AF24EA" w:rsidRPr="004138A3" w:rsidRDefault="00D93F15">
      <w:pPr>
        <w:pStyle w:val="TOC3"/>
        <w:rPr>
          <w:rFonts w:ascii="Times New Roman" w:hAnsi="Times New Roman" w:cs="Times New Roman"/>
          <w:i w:val="0"/>
          <w:iCs w:val="0"/>
          <w:noProof/>
          <w:sz w:val="21"/>
          <w:szCs w:val="21"/>
        </w:rPr>
      </w:pPr>
      <w:hyperlink w:anchor="_Toc283585346" w:history="1">
        <w:r w:rsidR="00AF24EA" w:rsidRPr="004138A3">
          <w:rPr>
            <w:rStyle w:val="Hyperlink"/>
            <w:rFonts w:ascii="Times New Roman" w:hAnsi="Times New Roman" w:cs="Times New Roman"/>
            <w:noProof/>
            <w:sz w:val="21"/>
            <w:szCs w:val="21"/>
          </w:rPr>
          <w:t>702.12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Additional CAFO improvements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60</w:t>
        </w:r>
        <w:r w:rsidR="00AF24EA" w:rsidRPr="004138A3">
          <w:rPr>
            <w:rFonts w:ascii="Times New Roman" w:hAnsi="Times New Roman" w:cs="Times New Roman"/>
            <w:noProof/>
            <w:webHidden/>
            <w:sz w:val="21"/>
            <w:szCs w:val="21"/>
          </w:rPr>
          <w:fldChar w:fldCharType="end"/>
        </w:r>
      </w:hyperlink>
    </w:p>
    <w:p w14:paraId="41FBF4C7" w14:textId="77777777" w:rsidR="00AF24EA" w:rsidRPr="004138A3" w:rsidRDefault="00D93F15">
      <w:pPr>
        <w:pStyle w:val="TOC2"/>
        <w:rPr>
          <w:rFonts w:ascii="Times New Roman" w:hAnsi="Times New Roman" w:cs="Times New Roman"/>
          <w:smallCaps w:val="0"/>
          <w:noProof/>
          <w:sz w:val="21"/>
          <w:szCs w:val="21"/>
        </w:rPr>
      </w:pPr>
      <w:hyperlink w:anchor="_Toc283585347" w:history="1">
        <w:r w:rsidR="00AF24EA" w:rsidRPr="004138A3">
          <w:rPr>
            <w:rStyle w:val="Hyperlink"/>
            <w:rFonts w:ascii="Times New Roman" w:hAnsi="Times New Roman" w:cs="Times New Roman"/>
            <w:noProof/>
            <w:sz w:val="21"/>
            <w:szCs w:val="21"/>
          </w:rPr>
          <w:t>Section 703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Other Improvements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61</w:t>
        </w:r>
        <w:r w:rsidR="00AF24EA" w:rsidRPr="004138A3">
          <w:rPr>
            <w:rFonts w:ascii="Times New Roman" w:hAnsi="Times New Roman" w:cs="Times New Roman"/>
            <w:noProof/>
            <w:webHidden/>
            <w:sz w:val="21"/>
            <w:szCs w:val="21"/>
          </w:rPr>
          <w:fldChar w:fldCharType="end"/>
        </w:r>
      </w:hyperlink>
    </w:p>
    <w:p w14:paraId="79EA5A2B" w14:textId="77777777" w:rsidR="00AF24EA" w:rsidRPr="004138A3" w:rsidRDefault="00D93F15">
      <w:pPr>
        <w:pStyle w:val="TOC3"/>
        <w:rPr>
          <w:rFonts w:ascii="Times New Roman" w:hAnsi="Times New Roman" w:cs="Times New Roman"/>
          <w:i w:val="0"/>
          <w:iCs w:val="0"/>
          <w:noProof/>
          <w:sz w:val="21"/>
          <w:szCs w:val="21"/>
        </w:rPr>
      </w:pPr>
      <w:hyperlink w:anchor="_Toc283585348" w:history="1">
        <w:r w:rsidR="00AF24EA" w:rsidRPr="004138A3">
          <w:rPr>
            <w:rStyle w:val="Hyperlink"/>
            <w:rFonts w:ascii="Times New Roman" w:hAnsi="Times New Roman" w:cs="Times New Roman"/>
            <w:noProof/>
            <w:sz w:val="21"/>
            <w:szCs w:val="21"/>
          </w:rPr>
          <w:t>703.1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Street Lights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61</w:t>
        </w:r>
        <w:r w:rsidR="00AF24EA" w:rsidRPr="004138A3">
          <w:rPr>
            <w:rFonts w:ascii="Times New Roman" w:hAnsi="Times New Roman" w:cs="Times New Roman"/>
            <w:noProof/>
            <w:webHidden/>
            <w:sz w:val="21"/>
            <w:szCs w:val="21"/>
          </w:rPr>
          <w:fldChar w:fldCharType="end"/>
        </w:r>
      </w:hyperlink>
    </w:p>
    <w:p w14:paraId="2E9228B2" w14:textId="77777777" w:rsidR="00AF24EA" w:rsidRPr="004138A3" w:rsidRDefault="00D93F15">
      <w:pPr>
        <w:pStyle w:val="TOC3"/>
        <w:rPr>
          <w:rFonts w:ascii="Times New Roman" w:hAnsi="Times New Roman" w:cs="Times New Roman"/>
          <w:i w:val="0"/>
          <w:iCs w:val="0"/>
          <w:noProof/>
          <w:sz w:val="21"/>
          <w:szCs w:val="21"/>
        </w:rPr>
      </w:pPr>
      <w:hyperlink w:anchor="_Toc283585349" w:history="1">
        <w:r w:rsidR="00AF24EA" w:rsidRPr="004138A3">
          <w:rPr>
            <w:rStyle w:val="Hyperlink"/>
            <w:rFonts w:ascii="Times New Roman" w:hAnsi="Times New Roman" w:cs="Times New Roman"/>
            <w:noProof/>
            <w:sz w:val="21"/>
            <w:szCs w:val="21"/>
          </w:rPr>
          <w:t>703.2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Trees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_Toc283585349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61</w:t>
        </w:r>
        <w:r w:rsidR="00AF24EA" w:rsidRPr="004138A3">
          <w:rPr>
            <w:rFonts w:ascii="Times New Roman" w:hAnsi="Times New Roman" w:cs="Times New Roman"/>
            <w:noProof/>
            <w:webHidden/>
            <w:sz w:val="21"/>
            <w:szCs w:val="21"/>
          </w:rPr>
          <w:fldChar w:fldCharType="end"/>
        </w:r>
      </w:hyperlink>
    </w:p>
    <w:p w14:paraId="382FFEEB" w14:textId="77777777" w:rsidR="00AF24EA" w:rsidRPr="004138A3" w:rsidRDefault="00D93F15">
      <w:pPr>
        <w:pStyle w:val="TOC3"/>
        <w:rPr>
          <w:rFonts w:ascii="Times New Roman" w:hAnsi="Times New Roman" w:cs="Times New Roman"/>
          <w:i w:val="0"/>
          <w:iCs w:val="0"/>
          <w:noProof/>
          <w:sz w:val="21"/>
          <w:szCs w:val="21"/>
        </w:rPr>
      </w:pPr>
      <w:hyperlink w:anchor="_Toc283585350" w:history="1">
        <w:r w:rsidR="00AF24EA" w:rsidRPr="004138A3">
          <w:rPr>
            <w:rStyle w:val="Hyperlink"/>
            <w:rFonts w:ascii="Times New Roman" w:hAnsi="Times New Roman" w:cs="Times New Roman"/>
            <w:noProof/>
            <w:sz w:val="21"/>
            <w:szCs w:val="21"/>
          </w:rPr>
          <w:t>703.3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Fire Hydrants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61</w:t>
        </w:r>
        <w:r w:rsidR="00AF24EA" w:rsidRPr="004138A3">
          <w:rPr>
            <w:rFonts w:ascii="Times New Roman" w:hAnsi="Times New Roman" w:cs="Times New Roman"/>
            <w:noProof/>
            <w:webHidden/>
            <w:sz w:val="21"/>
            <w:szCs w:val="21"/>
          </w:rPr>
          <w:fldChar w:fldCharType="end"/>
        </w:r>
      </w:hyperlink>
    </w:p>
    <w:p w14:paraId="24535770" w14:textId="77777777" w:rsidR="00AF24EA" w:rsidRPr="004138A3" w:rsidRDefault="00D93F15">
      <w:pPr>
        <w:pStyle w:val="TOC3"/>
        <w:rPr>
          <w:rFonts w:ascii="Times New Roman" w:hAnsi="Times New Roman" w:cs="Times New Roman"/>
          <w:i w:val="0"/>
          <w:iCs w:val="0"/>
          <w:noProof/>
          <w:sz w:val="21"/>
          <w:szCs w:val="21"/>
        </w:rPr>
      </w:pPr>
      <w:hyperlink w:anchor="_Toc283585351" w:history="1">
        <w:r w:rsidR="00AF24EA" w:rsidRPr="004138A3">
          <w:rPr>
            <w:rStyle w:val="Hyperlink"/>
            <w:rFonts w:ascii="Times New Roman" w:hAnsi="Times New Roman" w:cs="Times New Roman"/>
            <w:noProof/>
            <w:sz w:val="21"/>
            <w:szCs w:val="21"/>
          </w:rPr>
          <w:t>703.4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Underground Wiring</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61</w:t>
        </w:r>
        <w:r w:rsidR="00AF24EA" w:rsidRPr="004138A3">
          <w:rPr>
            <w:rFonts w:ascii="Times New Roman" w:hAnsi="Times New Roman" w:cs="Times New Roman"/>
            <w:noProof/>
            <w:webHidden/>
            <w:sz w:val="21"/>
            <w:szCs w:val="21"/>
          </w:rPr>
          <w:fldChar w:fldCharType="end"/>
        </w:r>
      </w:hyperlink>
    </w:p>
    <w:p w14:paraId="2C4E23E7" w14:textId="77777777" w:rsidR="00AF24EA" w:rsidRPr="004138A3" w:rsidRDefault="00D93F15">
      <w:pPr>
        <w:pStyle w:val="TOC3"/>
        <w:rPr>
          <w:rFonts w:ascii="Times New Roman" w:hAnsi="Times New Roman" w:cs="Times New Roman"/>
          <w:i w:val="0"/>
          <w:iCs w:val="0"/>
          <w:noProof/>
          <w:sz w:val="21"/>
          <w:szCs w:val="21"/>
        </w:rPr>
      </w:pPr>
      <w:hyperlink w:anchor="_Toc283585352" w:history="1">
        <w:r w:rsidR="00AF24EA" w:rsidRPr="004138A3">
          <w:rPr>
            <w:rStyle w:val="Hyperlink"/>
            <w:rFonts w:ascii="Times New Roman" w:hAnsi="Times New Roman" w:cs="Times New Roman"/>
            <w:noProof/>
            <w:sz w:val="21"/>
            <w:szCs w:val="21"/>
          </w:rPr>
          <w:t>703.5</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Stoplight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62</w:t>
        </w:r>
        <w:r w:rsidR="00AF24EA" w:rsidRPr="004138A3">
          <w:rPr>
            <w:rFonts w:ascii="Times New Roman" w:hAnsi="Times New Roman" w:cs="Times New Roman"/>
            <w:noProof/>
            <w:webHidden/>
            <w:sz w:val="21"/>
            <w:szCs w:val="21"/>
          </w:rPr>
          <w:fldChar w:fldCharType="end"/>
        </w:r>
      </w:hyperlink>
    </w:p>
    <w:p w14:paraId="4CC421F2" w14:textId="77777777" w:rsidR="00AF24EA" w:rsidRPr="004138A3" w:rsidRDefault="00D93F15" w:rsidP="00BE3182">
      <w:pPr>
        <w:pStyle w:val="TOC1"/>
        <w:rPr>
          <w:noProof/>
        </w:rPr>
      </w:pPr>
      <w:hyperlink w:anchor="_Toc283585353" w:history="1">
        <w:r w:rsidR="00AF24EA" w:rsidRPr="004138A3">
          <w:rPr>
            <w:rStyle w:val="Hyperlink"/>
            <w:noProof/>
            <w:sz w:val="21"/>
            <w:szCs w:val="21"/>
          </w:rPr>
          <w:t>ARTICLE VIII - MOBILE HOME PARK DESIGN STANDARDS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_Toc283585353 \h </w:instrText>
        </w:r>
        <w:r w:rsidR="00AF24EA" w:rsidRPr="004138A3">
          <w:rPr>
            <w:noProof/>
            <w:webHidden/>
          </w:rPr>
        </w:r>
        <w:r w:rsidR="00AF24EA" w:rsidRPr="004138A3">
          <w:rPr>
            <w:noProof/>
            <w:webHidden/>
          </w:rPr>
          <w:fldChar w:fldCharType="separate"/>
        </w:r>
        <w:r w:rsidR="00D145BF">
          <w:rPr>
            <w:noProof/>
            <w:webHidden/>
          </w:rPr>
          <w:t>63</w:t>
        </w:r>
        <w:r w:rsidR="00AF24EA" w:rsidRPr="004138A3">
          <w:rPr>
            <w:noProof/>
            <w:webHidden/>
          </w:rPr>
          <w:fldChar w:fldCharType="end"/>
        </w:r>
      </w:hyperlink>
    </w:p>
    <w:p w14:paraId="1B571044" w14:textId="77777777" w:rsidR="00AF24EA" w:rsidRPr="004138A3" w:rsidRDefault="00D93F15">
      <w:pPr>
        <w:pStyle w:val="TOC2"/>
        <w:rPr>
          <w:rFonts w:ascii="Times New Roman" w:hAnsi="Times New Roman" w:cs="Times New Roman"/>
          <w:smallCaps w:val="0"/>
          <w:noProof/>
          <w:sz w:val="21"/>
          <w:szCs w:val="21"/>
        </w:rPr>
      </w:pPr>
      <w:hyperlink w:anchor="_Toc283585354" w:history="1">
        <w:r w:rsidR="00AF24EA" w:rsidRPr="004138A3">
          <w:rPr>
            <w:rStyle w:val="Hyperlink"/>
            <w:rFonts w:ascii="Times New Roman" w:hAnsi="Times New Roman" w:cs="Times New Roman"/>
            <w:noProof/>
            <w:sz w:val="21"/>
            <w:szCs w:val="21"/>
          </w:rPr>
          <w:t>Section 801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63</w:t>
        </w:r>
        <w:r w:rsidR="00AF24EA" w:rsidRPr="004138A3">
          <w:rPr>
            <w:rFonts w:ascii="Times New Roman" w:hAnsi="Times New Roman" w:cs="Times New Roman"/>
            <w:noProof/>
            <w:webHidden/>
            <w:sz w:val="21"/>
            <w:szCs w:val="21"/>
          </w:rPr>
          <w:fldChar w:fldCharType="end"/>
        </w:r>
      </w:hyperlink>
    </w:p>
    <w:p w14:paraId="7617C1E3" w14:textId="77777777" w:rsidR="00AF24EA" w:rsidRPr="004138A3" w:rsidRDefault="00D93F15">
      <w:pPr>
        <w:pStyle w:val="TOC2"/>
        <w:rPr>
          <w:rFonts w:ascii="Times New Roman" w:hAnsi="Times New Roman" w:cs="Times New Roman"/>
          <w:smallCaps w:val="0"/>
          <w:noProof/>
          <w:sz w:val="21"/>
          <w:szCs w:val="21"/>
        </w:rPr>
      </w:pPr>
      <w:hyperlink w:anchor="_Toc283585355" w:history="1">
        <w:r w:rsidR="00AF24EA" w:rsidRPr="004138A3">
          <w:rPr>
            <w:rStyle w:val="Hyperlink"/>
            <w:rFonts w:ascii="Times New Roman" w:hAnsi="Times New Roman" w:cs="Times New Roman"/>
            <w:noProof/>
            <w:sz w:val="21"/>
            <w:szCs w:val="21"/>
          </w:rPr>
          <w:t>Section 802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Specific Design Standards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63</w:t>
        </w:r>
        <w:r w:rsidR="00AF24EA" w:rsidRPr="004138A3">
          <w:rPr>
            <w:rFonts w:ascii="Times New Roman" w:hAnsi="Times New Roman" w:cs="Times New Roman"/>
            <w:noProof/>
            <w:webHidden/>
            <w:sz w:val="21"/>
            <w:szCs w:val="21"/>
          </w:rPr>
          <w:fldChar w:fldCharType="end"/>
        </w:r>
      </w:hyperlink>
    </w:p>
    <w:p w14:paraId="087622B8" w14:textId="77777777" w:rsidR="00AF24EA" w:rsidRPr="004138A3" w:rsidRDefault="00D93F15" w:rsidP="00BE3182">
      <w:pPr>
        <w:pStyle w:val="TOC1"/>
        <w:rPr>
          <w:noProof/>
        </w:rPr>
      </w:pPr>
      <w:hyperlink w:anchor="_Toc283585356" w:history="1">
        <w:r w:rsidR="00AF24EA" w:rsidRPr="004138A3">
          <w:rPr>
            <w:rStyle w:val="Hyperlink"/>
            <w:noProof/>
            <w:sz w:val="21"/>
            <w:szCs w:val="21"/>
          </w:rPr>
          <w:t>ARTICLE IX - SUPPLEMENTARY LAND DEVELOPMENT REQUIREMENTS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_Toc283585356 \h </w:instrText>
        </w:r>
        <w:r w:rsidR="00AF24EA" w:rsidRPr="004138A3">
          <w:rPr>
            <w:noProof/>
            <w:webHidden/>
          </w:rPr>
        </w:r>
        <w:r w:rsidR="00AF24EA" w:rsidRPr="004138A3">
          <w:rPr>
            <w:noProof/>
            <w:webHidden/>
          </w:rPr>
          <w:fldChar w:fldCharType="separate"/>
        </w:r>
        <w:r w:rsidR="00D145BF">
          <w:rPr>
            <w:noProof/>
            <w:webHidden/>
          </w:rPr>
          <w:t>66</w:t>
        </w:r>
        <w:r w:rsidR="00AF24EA" w:rsidRPr="004138A3">
          <w:rPr>
            <w:noProof/>
            <w:webHidden/>
          </w:rPr>
          <w:fldChar w:fldCharType="end"/>
        </w:r>
      </w:hyperlink>
    </w:p>
    <w:p w14:paraId="371EAD0F" w14:textId="77777777" w:rsidR="00AF24EA" w:rsidRPr="004138A3" w:rsidRDefault="00D93F15">
      <w:pPr>
        <w:pStyle w:val="TOC2"/>
        <w:rPr>
          <w:rFonts w:ascii="Times New Roman" w:hAnsi="Times New Roman" w:cs="Times New Roman"/>
          <w:smallCaps w:val="0"/>
          <w:noProof/>
          <w:sz w:val="21"/>
          <w:szCs w:val="21"/>
        </w:rPr>
      </w:pPr>
      <w:hyperlink w:anchor="_Toc283585357" w:history="1">
        <w:r w:rsidR="00AF24EA" w:rsidRPr="004138A3">
          <w:rPr>
            <w:rStyle w:val="Hyperlink"/>
            <w:rFonts w:ascii="Times New Roman" w:hAnsi="Times New Roman" w:cs="Times New Roman"/>
            <w:noProof/>
            <w:sz w:val="21"/>
            <w:szCs w:val="21"/>
          </w:rPr>
          <w:t>Section 901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Requirements and Intent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66</w:t>
        </w:r>
        <w:r w:rsidR="00AF24EA" w:rsidRPr="004138A3">
          <w:rPr>
            <w:rFonts w:ascii="Times New Roman" w:hAnsi="Times New Roman" w:cs="Times New Roman"/>
            <w:noProof/>
            <w:webHidden/>
            <w:sz w:val="21"/>
            <w:szCs w:val="21"/>
          </w:rPr>
          <w:fldChar w:fldCharType="end"/>
        </w:r>
      </w:hyperlink>
    </w:p>
    <w:p w14:paraId="2EE1E57A" w14:textId="77777777" w:rsidR="00AF24EA" w:rsidRPr="004138A3" w:rsidRDefault="00D93F15">
      <w:pPr>
        <w:pStyle w:val="TOC2"/>
        <w:rPr>
          <w:rFonts w:ascii="Times New Roman" w:hAnsi="Times New Roman" w:cs="Times New Roman"/>
          <w:smallCaps w:val="0"/>
          <w:noProof/>
          <w:sz w:val="21"/>
          <w:szCs w:val="21"/>
        </w:rPr>
      </w:pPr>
      <w:hyperlink w:anchor="_Toc283585358" w:history="1">
        <w:r w:rsidR="00AF24EA" w:rsidRPr="004138A3">
          <w:rPr>
            <w:rStyle w:val="Hyperlink"/>
            <w:rFonts w:ascii="Times New Roman" w:hAnsi="Times New Roman" w:cs="Times New Roman"/>
            <w:noProof/>
            <w:sz w:val="21"/>
            <w:szCs w:val="21"/>
          </w:rPr>
          <w:t>Section 902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Submission Review Procedures and Plan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66</w:t>
        </w:r>
        <w:r w:rsidR="00AF24EA" w:rsidRPr="004138A3">
          <w:rPr>
            <w:rFonts w:ascii="Times New Roman" w:hAnsi="Times New Roman" w:cs="Times New Roman"/>
            <w:noProof/>
            <w:webHidden/>
            <w:sz w:val="21"/>
            <w:szCs w:val="21"/>
          </w:rPr>
          <w:fldChar w:fldCharType="end"/>
        </w:r>
      </w:hyperlink>
    </w:p>
    <w:p w14:paraId="2B2D48AC" w14:textId="77777777" w:rsidR="00AF24EA" w:rsidRPr="004138A3" w:rsidRDefault="00D93F15">
      <w:pPr>
        <w:pStyle w:val="TOC2"/>
        <w:rPr>
          <w:rFonts w:ascii="Times New Roman" w:hAnsi="Times New Roman" w:cs="Times New Roman"/>
          <w:smallCaps w:val="0"/>
          <w:noProof/>
          <w:sz w:val="21"/>
          <w:szCs w:val="21"/>
        </w:rPr>
      </w:pPr>
      <w:hyperlink w:anchor="_Toc283585359" w:history="1">
        <w:r w:rsidR="00AF24EA" w:rsidRPr="004138A3">
          <w:rPr>
            <w:rStyle w:val="Hyperlink"/>
            <w:rFonts w:ascii="Times New Roman" w:hAnsi="Times New Roman" w:cs="Times New Roman"/>
            <w:noProof/>
            <w:sz w:val="21"/>
            <w:szCs w:val="21"/>
          </w:rPr>
          <w:t>Section 903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Off-Street Parking and Loading</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_Toc283585359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66</w:t>
        </w:r>
        <w:r w:rsidR="00AF24EA" w:rsidRPr="004138A3">
          <w:rPr>
            <w:rFonts w:ascii="Times New Roman" w:hAnsi="Times New Roman" w:cs="Times New Roman"/>
            <w:noProof/>
            <w:webHidden/>
            <w:sz w:val="21"/>
            <w:szCs w:val="21"/>
          </w:rPr>
          <w:fldChar w:fldCharType="end"/>
        </w:r>
      </w:hyperlink>
    </w:p>
    <w:p w14:paraId="0349AFAD" w14:textId="77777777" w:rsidR="00AF24EA" w:rsidRPr="004138A3" w:rsidRDefault="00D93F15">
      <w:pPr>
        <w:pStyle w:val="TOC2"/>
        <w:rPr>
          <w:rFonts w:ascii="Times New Roman" w:hAnsi="Times New Roman" w:cs="Times New Roman"/>
          <w:smallCaps w:val="0"/>
          <w:noProof/>
          <w:sz w:val="21"/>
          <w:szCs w:val="21"/>
        </w:rPr>
      </w:pPr>
      <w:hyperlink w:anchor="_Toc283585360" w:history="1">
        <w:r w:rsidR="00AF24EA" w:rsidRPr="004138A3">
          <w:rPr>
            <w:rStyle w:val="Hyperlink"/>
            <w:rFonts w:ascii="Times New Roman" w:hAnsi="Times New Roman" w:cs="Times New Roman"/>
            <w:noProof/>
            <w:sz w:val="21"/>
            <w:szCs w:val="21"/>
          </w:rPr>
          <w:t>Section 904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Supplementary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68</w:t>
        </w:r>
        <w:r w:rsidR="00AF24EA" w:rsidRPr="004138A3">
          <w:rPr>
            <w:rFonts w:ascii="Times New Roman" w:hAnsi="Times New Roman" w:cs="Times New Roman"/>
            <w:noProof/>
            <w:webHidden/>
            <w:sz w:val="21"/>
            <w:szCs w:val="21"/>
          </w:rPr>
          <w:fldChar w:fldCharType="end"/>
        </w:r>
      </w:hyperlink>
    </w:p>
    <w:p w14:paraId="3CE5345F" w14:textId="77777777" w:rsidR="00AF24EA" w:rsidRPr="004138A3" w:rsidRDefault="00D93F15">
      <w:pPr>
        <w:pStyle w:val="TOC2"/>
        <w:rPr>
          <w:rFonts w:ascii="Times New Roman" w:hAnsi="Times New Roman" w:cs="Times New Roman"/>
          <w:smallCaps w:val="0"/>
          <w:noProof/>
          <w:sz w:val="21"/>
          <w:szCs w:val="21"/>
        </w:rPr>
      </w:pPr>
      <w:hyperlink w:anchor="_Toc283585361" w:history="1">
        <w:r w:rsidR="00AF24EA" w:rsidRPr="004138A3">
          <w:rPr>
            <w:rStyle w:val="Hyperlink"/>
            <w:rFonts w:ascii="Times New Roman" w:hAnsi="Times New Roman" w:cs="Times New Roman"/>
            <w:noProof/>
            <w:sz w:val="21"/>
            <w:szCs w:val="21"/>
          </w:rPr>
          <w:t>Section 905</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Street Name Signs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69</w:t>
        </w:r>
        <w:r w:rsidR="00AF24EA" w:rsidRPr="004138A3">
          <w:rPr>
            <w:rFonts w:ascii="Times New Roman" w:hAnsi="Times New Roman" w:cs="Times New Roman"/>
            <w:noProof/>
            <w:webHidden/>
            <w:sz w:val="21"/>
            <w:szCs w:val="21"/>
          </w:rPr>
          <w:fldChar w:fldCharType="end"/>
        </w:r>
      </w:hyperlink>
    </w:p>
    <w:p w14:paraId="40170704" w14:textId="77777777" w:rsidR="00AF24EA" w:rsidRPr="004138A3" w:rsidRDefault="00D93F15">
      <w:pPr>
        <w:pStyle w:val="TOC2"/>
        <w:rPr>
          <w:rFonts w:ascii="Times New Roman" w:hAnsi="Times New Roman" w:cs="Times New Roman"/>
          <w:smallCaps w:val="0"/>
          <w:noProof/>
          <w:sz w:val="21"/>
          <w:szCs w:val="21"/>
        </w:rPr>
      </w:pPr>
      <w:hyperlink w:anchor="_Toc283585362" w:history="1">
        <w:r w:rsidR="00AF24EA" w:rsidRPr="004138A3">
          <w:rPr>
            <w:rStyle w:val="Hyperlink"/>
            <w:rFonts w:ascii="Times New Roman" w:hAnsi="Times New Roman" w:cs="Times New Roman"/>
            <w:noProof/>
            <w:sz w:val="21"/>
            <w:szCs w:val="21"/>
          </w:rPr>
          <w:t>Section 906</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Buffer Areas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69</w:t>
        </w:r>
        <w:r w:rsidR="00AF24EA" w:rsidRPr="004138A3">
          <w:rPr>
            <w:rFonts w:ascii="Times New Roman" w:hAnsi="Times New Roman" w:cs="Times New Roman"/>
            <w:noProof/>
            <w:webHidden/>
            <w:sz w:val="21"/>
            <w:szCs w:val="21"/>
          </w:rPr>
          <w:fldChar w:fldCharType="end"/>
        </w:r>
      </w:hyperlink>
    </w:p>
    <w:p w14:paraId="4E750183" w14:textId="77777777" w:rsidR="00AF24EA" w:rsidRPr="004138A3" w:rsidRDefault="00D93F15" w:rsidP="00BE3182">
      <w:pPr>
        <w:pStyle w:val="TOC1"/>
        <w:rPr>
          <w:noProof/>
        </w:rPr>
      </w:pPr>
      <w:hyperlink w:anchor="_Toc283585363" w:history="1">
        <w:r w:rsidR="00AF24EA" w:rsidRPr="004138A3">
          <w:rPr>
            <w:rStyle w:val="Hyperlink"/>
            <w:noProof/>
            <w:sz w:val="21"/>
            <w:szCs w:val="21"/>
          </w:rPr>
          <w:t>ARTICLE X - RECREATIONAL AND SEASONAL LAND DEVELOPMENT STANDARDS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_Toc283585363 \h </w:instrText>
        </w:r>
        <w:r w:rsidR="00AF24EA" w:rsidRPr="004138A3">
          <w:rPr>
            <w:noProof/>
            <w:webHidden/>
          </w:rPr>
        </w:r>
        <w:r w:rsidR="00AF24EA" w:rsidRPr="004138A3">
          <w:rPr>
            <w:noProof/>
            <w:webHidden/>
          </w:rPr>
          <w:fldChar w:fldCharType="separate"/>
        </w:r>
        <w:r w:rsidR="00D145BF">
          <w:rPr>
            <w:noProof/>
            <w:webHidden/>
          </w:rPr>
          <w:t>70</w:t>
        </w:r>
        <w:r w:rsidR="00AF24EA" w:rsidRPr="004138A3">
          <w:rPr>
            <w:noProof/>
            <w:webHidden/>
          </w:rPr>
          <w:fldChar w:fldCharType="end"/>
        </w:r>
      </w:hyperlink>
    </w:p>
    <w:p w14:paraId="79C7EF5B" w14:textId="77777777" w:rsidR="00AF24EA" w:rsidRPr="004138A3" w:rsidRDefault="00D93F15">
      <w:pPr>
        <w:pStyle w:val="TOC2"/>
        <w:rPr>
          <w:rFonts w:ascii="Times New Roman" w:hAnsi="Times New Roman" w:cs="Times New Roman"/>
          <w:smallCaps w:val="0"/>
          <w:noProof/>
          <w:sz w:val="21"/>
          <w:szCs w:val="21"/>
        </w:rPr>
      </w:pPr>
      <w:hyperlink w:anchor="_Toc283585364" w:history="1">
        <w:r w:rsidR="00AF24EA" w:rsidRPr="004138A3">
          <w:rPr>
            <w:rStyle w:val="Hyperlink"/>
            <w:rFonts w:ascii="Times New Roman" w:hAnsi="Times New Roman" w:cs="Times New Roman"/>
            <w:noProof/>
            <w:sz w:val="21"/>
            <w:szCs w:val="21"/>
          </w:rPr>
          <w:t>Section 1001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70</w:t>
        </w:r>
        <w:r w:rsidR="00AF24EA" w:rsidRPr="004138A3">
          <w:rPr>
            <w:rFonts w:ascii="Times New Roman" w:hAnsi="Times New Roman" w:cs="Times New Roman"/>
            <w:noProof/>
            <w:webHidden/>
            <w:sz w:val="21"/>
            <w:szCs w:val="21"/>
          </w:rPr>
          <w:fldChar w:fldCharType="end"/>
        </w:r>
      </w:hyperlink>
    </w:p>
    <w:p w14:paraId="06365E10" w14:textId="77777777" w:rsidR="00AF24EA" w:rsidRPr="004138A3" w:rsidRDefault="00D93F15">
      <w:pPr>
        <w:pStyle w:val="TOC3"/>
        <w:rPr>
          <w:rFonts w:ascii="Times New Roman" w:hAnsi="Times New Roman" w:cs="Times New Roman"/>
          <w:i w:val="0"/>
          <w:iCs w:val="0"/>
          <w:noProof/>
          <w:sz w:val="21"/>
          <w:szCs w:val="21"/>
        </w:rPr>
      </w:pPr>
      <w:hyperlink w:anchor="_Toc283585365" w:history="1">
        <w:r w:rsidR="00AF24EA" w:rsidRPr="004138A3">
          <w:rPr>
            <w:rStyle w:val="Hyperlink"/>
            <w:rFonts w:ascii="Times New Roman" w:hAnsi="Times New Roman" w:cs="Times New Roman"/>
            <w:noProof/>
            <w:sz w:val="21"/>
            <w:szCs w:val="21"/>
          </w:rPr>
          <w:t>1001.1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Classification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70</w:t>
        </w:r>
        <w:r w:rsidR="00AF24EA" w:rsidRPr="004138A3">
          <w:rPr>
            <w:rFonts w:ascii="Times New Roman" w:hAnsi="Times New Roman" w:cs="Times New Roman"/>
            <w:noProof/>
            <w:webHidden/>
            <w:sz w:val="21"/>
            <w:szCs w:val="21"/>
          </w:rPr>
          <w:fldChar w:fldCharType="end"/>
        </w:r>
      </w:hyperlink>
    </w:p>
    <w:p w14:paraId="6EC343C8" w14:textId="77777777" w:rsidR="00AF24EA" w:rsidRPr="004138A3" w:rsidRDefault="00D93F15">
      <w:pPr>
        <w:pStyle w:val="TOC3"/>
        <w:rPr>
          <w:rFonts w:ascii="Times New Roman" w:hAnsi="Times New Roman" w:cs="Times New Roman"/>
          <w:i w:val="0"/>
          <w:iCs w:val="0"/>
          <w:noProof/>
          <w:sz w:val="21"/>
          <w:szCs w:val="21"/>
        </w:rPr>
      </w:pPr>
      <w:hyperlink w:anchor="_Toc283585366" w:history="1">
        <w:r w:rsidR="00AF24EA" w:rsidRPr="004138A3">
          <w:rPr>
            <w:rStyle w:val="Hyperlink"/>
            <w:rFonts w:ascii="Times New Roman" w:hAnsi="Times New Roman" w:cs="Times New Roman"/>
            <w:noProof/>
            <w:sz w:val="21"/>
            <w:szCs w:val="21"/>
          </w:rPr>
          <w:t>1001.2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Pre-Application Consultation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70</w:t>
        </w:r>
        <w:r w:rsidR="00AF24EA" w:rsidRPr="004138A3">
          <w:rPr>
            <w:rFonts w:ascii="Times New Roman" w:hAnsi="Times New Roman" w:cs="Times New Roman"/>
            <w:noProof/>
            <w:webHidden/>
            <w:sz w:val="21"/>
            <w:szCs w:val="21"/>
          </w:rPr>
          <w:fldChar w:fldCharType="end"/>
        </w:r>
      </w:hyperlink>
    </w:p>
    <w:p w14:paraId="540C43CB" w14:textId="77777777" w:rsidR="00AF24EA" w:rsidRPr="004138A3" w:rsidRDefault="00D93F15">
      <w:pPr>
        <w:pStyle w:val="TOC3"/>
        <w:rPr>
          <w:rFonts w:ascii="Times New Roman" w:hAnsi="Times New Roman" w:cs="Times New Roman"/>
          <w:i w:val="0"/>
          <w:iCs w:val="0"/>
          <w:noProof/>
          <w:sz w:val="21"/>
          <w:szCs w:val="21"/>
        </w:rPr>
      </w:pPr>
      <w:hyperlink w:anchor="_Toc283585367" w:history="1">
        <w:r w:rsidR="00AF24EA" w:rsidRPr="004138A3">
          <w:rPr>
            <w:rStyle w:val="Hyperlink"/>
            <w:rFonts w:ascii="Times New Roman" w:hAnsi="Times New Roman" w:cs="Times New Roman"/>
            <w:noProof/>
            <w:sz w:val="21"/>
            <w:szCs w:val="21"/>
          </w:rPr>
          <w:t>1001.3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Official Filing Date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70</w:t>
        </w:r>
        <w:r w:rsidR="00AF24EA" w:rsidRPr="004138A3">
          <w:rPr>
            <w:rFonts w:ascii="Times New Roman" w:hAnsi="Times New Roman" w:cs="Times New Roman"/>
            <w:noProof/>
            <w:webHidden/>
            <w:sz w:val="21"/>
            <w:szCs w:val="21"/>
          </w:rPr>
          <w:fldChar w:fldCharType="end"/>
        </w:r>
      </w:hyperlink>
    </w:p>
    <w:p w14:paraId="7591B190" w14:textId="77777777" w:rsidR="00AF24EA" w:rsidRPr="004138A3" w:rsidRDefault="00D93F15">
      <w:pPr>
        <w:pStyle w:val="TOC3"/>
        <w:rPr>
          <w:rFonts w:ascii="Times New Roman" w:hAnsi="Times New Roman" w:cs="Times New Roman"/>
          <w:i w:val="0"/>
          <w:iCs w:val="0"/>
          <w:noProof/>
          <w:sz w:val="21"/>
          <w:szCs w:val="21"/>
        </w:rPr>
      </w:pPr>
      <w:hyperlink w:anchor="_Toc283585368" w:history="1">
        <w:r w:rsidR="00AF24EA" w:rsidRPr="004138A3">
          <w:rPr>
            <w:rStyle w:val="Hyperlink"/>
            <w:rFonts w:ascii="Times New Roman" w:hAnsi="Times New Roman" w:cs="Times New Roman"/>
            <w:noProof/>
            <w:sz w:val="21"/>
            <w:szCs w:val="21"/>
          </w:rPr>
          <w:t>1001.4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Commission Reviews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70</w:t>
        </w:r>
        <w:r w:rsidR="00AF24EA" w:rsidRPr="004138A3">
          <w:rPr>
            <w:rFonts w:ascii="Times New Roman" w:hAnsi="Times New Roman" w:cs="Times New Roman"/>
            <w:noProof/>
            <w:webHidden/>
            <w:sz w:val="21"/>
            <w:szCs w:val="21"/>
          </w:rPr>
          <w:fldChar w:fldCharType="end"/>
        </w:r>
      </w:hyperlink>
    </w:p>
    <w:p w14:paraId="7155D3F3" w14:textId="77777777" w:rsidR="00AF24EA" w:rsidRPr="004138A3" w:rsidRDefault="00D93F15">
      <w:pPr>
        <w:pStyle w:val="TOC2"/>
        <w:rPr>
          <w:rFonts w:ascii="Times New Roman" w:hAnsi="Times New Roman" w:cs="Times New Roman"/>
          <w:smallCaps w:val="0"/>
          <w:noProof/>
          <w:sz w:val="21"/>
          <w:szCs w:val="21"/>
        </w:rPr>
      </w:pPr>
      <w:hyperlink w:anchor="_Toc283585369" w:history="1">
        <w:r w:rsidR="00AF24EA" w:rsidRPr="004138A3">
          <w:rPr>
            <w:rStyle w:val="Hyperlink"/>
            <w:rFonts w:ascii="Times New Roman" w:hAnsi="Times New Roman" w:cs="Times New Roman"/>
            <w:noProof/>
            <w:sz w:val="21"/>
            <w:szCs w:val="21"/>
          </w:rPr>
          <w:t>Section 1002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Submission and Review of Sketch Plan (Optional)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_Toc283585369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04B10E30" w14:textId="77777777" w:rsidR="00AF24EA" w:rsidRPr="004138A3" w:rsidRDefault="00D93F15">
      <w:pPr>
        <w:pStyle w:val="TOC2"/>
        <w:rPr>
          <w:rFonts w:ascii="Times New Roman" w:hAnsi="Times New Roman" w:cs="Times New Roman"/>
          <w:smallCaps w:val="0"/>
          <w:noProof/>
          <w:sz w:val="21"/>
          <w:szCs w:val="21"/>
        </w:rPr>
      </w:pPr>
      <w:hyperlink w:anchor="_Toc283585370" w:history="1">
        <w:r w:rsidR="00AF24EA" w:rsidRPr="004138A3">
          <w:rPr>
            <w:rStyle w:val="Hyperlink"/>
            <w:rFonts w:ascii="Times New Roman" w:hAnsi="Times New Roman" w:cs="Times New Roman"/>
            <w:noProof/>
            <w:sz w:val="21"/>
            <w:szCs w:val="21"/>
          </w:rPr>
          <w:t>Section 1003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Official Submission and Review of the Preliminary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1779F320" w14:textId="77777777" w:rsidR="00AF24EA" w:rsidRPr="004138A3" w:rsidRDefault="00D93F15">
      <w:pPr>
        <w:pStyle w:val="TOC2"/>
        <w:rPr>
          <w:rFonts w:ascii="Times New Roman" w:hAnsi="Times New Roman" w:cs="Times New Roman"/>
          <w:smallCaps w:val="0"/>
          <w:noProof/>
          <w:sz w:val="21"/>
          <w:szCs w:val="21"/>
        </w:rPr>
      </w:pPr>
      <w:hyperlink w:anchor="_Toc283585371" w:history="1">
        <w:r w:rsidR="00AF24EA" w:rsidRPr="004138A3">
          <w:rPr>
            <w:rStyle w:val="Hyperlink"/>
            <w:rFonts w:ascii="Times New Roman" w:hAnsi="Times New Roman" w:cs="Times New Roman"/>
            <w:noProof/>
            <w:sz w:val="21"/>
            <w:szCs w:val="21"/>
          </w:rPr>
          <w:t>Section 1004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Official Submission and Review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3C70C221" w14:textId="77777777" w:rsidR="00AF24EA" w:rsidRPr="004138A3" w:rsidRDefault="00D93F15">
      <w:pPr>
        <w:pStyle w:val="TOC2"/>
        <w:rPr>
          <w:rFonts w:ascii="Times New Roman" w:hAnsi="Times New Roman" w:cs="Times New Roman"/>
          <w:smallCaps w:val="0"/>
          <w:noProof/>
          <w:sz w:val="21"/>
          <w:szCs w:val="21"/>
        </w:rPr>
      </w:pPr>
      <w:hyperlink w:anchor="_Toc283585372" w:history="1">
        <w:r w:rsidR="00AF24EA" w:rsidRPr="004138A3">
          <w:rPr>
            <w:rStyle w:val="Hyperlink"/>
            <w:rFonts w:ascii="Times New Roman" w:hAnsi="Times New Roman" w:cs="Times New Roman"/>
            <w:noProof/>
            <w:sz w:val="21"/>
            <w:szCs w:val="21"/>
          </w:rPr>
          <w:t>Section 1005</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Recording of the Final Plan</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4CD44BF9" w14:textId="77777777" w:rsidR="00AF24EA" w:rsidRPr="004138A3" w:rsidRDefault="00D93F15">
      <w:pPr>
        <w:pStyle w:val="TOC2"/>
        <w:rPr>
          <w:rFonts w:ascii="Times New Roman" w:hAnsi="Times New Roman" w:cs="Times New Roman"/>
          <w:smallCaps w:val="0"/>
          <w:noProof/>
          <w:sz w:val="21"/>
          <w:szCs w:val="21"/>
        </w:rPr>
      </w:pPr>
      <w:hyperlink w:anchor="_Toc283585373" w:history="1">
        <w:r w:rsidR="00AF24EA" w:rsidRPr="004138A3">
          <w:rPr>
            <w:rStyle w:val="Hyperlink"/>
            <w:rFonts w:ascii="Times New Roman" w:hAnsi="Times New Roman" w:cs="Times New Roman"/>
            <w:noProof/>
            <w:sz w:val="21"/>
            <w:szCs w:val="21"/>
          </w:rPr>
          <w:t>Section 1006</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Performance Guarantees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07735D16" w14:textId="77777777" w:rsidR="00AF24EA" w:rsidRPr="004138A3" w:rsidRDefault="00D93F15">
      <w:pPr>
        <w:pStyle w:val="TOC2"/>
        <w:rPr>
          <w:rFonts w:ascii="Times New Roman" w:hAnsi="Times New Roman" w:cs="Times New Roman"/>
          <w:smallCaps w:val="0"/>
          <w:noProof/>
          <w:sz w:val="21"/>
          <w:szCs w:val="21"/>
        </w:rPr>
      </w:pPr>
      <w:hyperlink w:anchor="_Toc283585374" w:history="1">
        <w:r w:rsidR="00AF24EA" w:rsidRPr="004138A3">
          <w:rPr>
            <w:rStyle w:val="Hyperlink"/>
            <w:rFonts w:ascii="Times New Roman" w:hAnsi="Times New Roman" w:cs="Times New Roman"/>
            <w:noProof/>
            <w:sz w:val="21"/>
            <w:szCs w:val="21"/>
          </w:rPr>
          <w:t>Section 1007</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Plan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6FC6CF5C" w14:textId="77777777" w:rsidR="00AF24EA" w:rsidRPr="004138A3" w:rsidRDefault="00D93F15">
      <w:pPr>
        <w:pStyle w:val="TOC2"/>
        <w:rPr>
          <w:rFonts w:ascii="Times New Roman" w:hAnsi="Times New Roman" w:cs="Times New Roman"/>
          <w:smallCaps w:val="0"/>
          <w:noProof/>
          <w:sz w:val="21"/>
          <w:szCs w:val="21"/>
        </w:rPr>
      </w:pPr>
      <w:hyperlink w:anchor="_Toc283585375" w:history="1">
        <w:r w:rsidR="00AF24EA" w:rsidRPr="004138A3">
          <w:rPr>
            <w:rStyle w:val="Hyperlink"/>
            <w:rFonts w:ascii="Times New Roman" w:hAnsi="Times New Roman" w:cs="Times New Roman"/>
            <w:noProof/>
            <w:sz w:val="21"/>
            <w:szCs w:val="21"/>
          </w:rPr>
          <w:t>Section 1008</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Design Standards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71</w:t>
        </w:r>
        <w:r w:rsidR="00AF24EA" w:rsidRPr="004138A3">
          <w:rPr>
            <w:rFonts w:ascii="Times New Roman" w:hAnsi="Times New Roman" w:cs="Times New Roman"/>
            <w:noProof/>
            <w:webHidden/>
            <w:sz w:val="21"/>
            <w:szCs w:val="21"/>
          </w:rPr>
          <w:fldChar w:fldCharType="end"/>
        </w:r>
      </w:hyperlink>
    </w:p>
    <w:p w14:paraId="390DE95E" w14:textId="77777777" w:rsidR="00AF24EA" w:rsidRPr="004138A3" w:rsidRDefault="00D93F15">
      <w:pPr>
        <w:pStyle w:val="TOC3"/>
        <w:rPr>
          <w:rFonts w:ascii="Times New Roman" w:hAnsi="Times New Roman" w:cs="Times New Roman"/>
          <w:i w:val="0"/>
          <w:iCs w:val="0"/>
          <w:noProof/>
          <w:sz w:val="21"/>
          <w:szCs w:val="21"/>
        </w:rPr>
      </w:pPr>
      <w:hyperlink w:anchor="_Toc283585376" w:history="1">
        <w:r w:rsidR="00AF24EA" w:rsidRPr="004138A3">
          <w:rPr>
            <w:rStyle w:val="Hyperlink"/>
            <w:rFonts w:ascii="Times New Roman" w:hAnsi="Times New Roman" w:cs="Times New Roman"/>
            <w:noProof/>
            <w:sz w:val="21"/>
            <w:szCs w:val="21"/>
          </w:rPr>
          <w:t>1008.1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Streets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72</w:t>
        </w:r>
        <w:r w:rsidR="00AF24EA" w:rsidRPr="004138A3">
          <w:rPr>
            <w:rFonts w:ascii="Times New Roman" w:hAnsi="Times New Roman" w:cs="Times New Roman"/>
            <w:noProof/>
            <w:webHidden/>
            <w:sz w:val="21"/>
            <w:szCs w:val="21"/>
          </w:rPr>
          <w:fldChar w:fldCharType="end"/>
        </w:r>
      </w:hyperlink>
    </w:p>
    <w:p w14:paraId="65BE992E" w14:textId="77777777" w:rsidR="00AF24EA" w:rsidRPr="004138A3" w:rsidRDefault="00D93F15">
      <w:pPr>
        <w:pStyle w:val="TOC3"/>
        <w:rPr>
          <w:rFonts w:ascii="Times New Roman" w:hAnsi="Times New Roman" w:cs="Times New Roman"/>
          <w:i w:val="0"/>
          <w:iCs w:val="0"/>
          <w:noProof/>
          <w:sz w:val="21"/>
          <w:szCs w:val="21"/>
        </w:rPr>
      </w:pPr>
      <w:hyperlink w:anchor="_Toc283585377" w:history="1">
        <w:r w:rsidR="00AF24EA" w:rsidRPr="004138A3">
          <w:rPr>
            <w:rStyle w:val="Hyperlink"/>
            <w:rFonts w:ascii="Times New Roman" w:hAnsi="Times New Roman" w:cs="Times New Roman"/>
            <w:noProof/>
            <w:sz w:val="21"/>
            <w:szCs w:val="21"/>
          </w:rPr>
          <w:t>1008.2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Lots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73</w:t>
        </w:r>
        <w:r w:rsidR="00AF24EA" w:rsidRPr="004138A3">
          <w:rPr>
            <w:rFonts w:ascii="Times New Roman" w:hAnsi="Times New Roman" w:cs="Times New Roman"/>
            <w:noProof/>
            <w:webHidden/>
            <w:sz w:val="21"/>
            <w:szCs w:val="21"/>
          </w:rPr>
          <w:fldChar w:fldCharType="end"/>
        </w:r>
      </w:hyperlink>
    </w:p>
    <w:p w14:paraId="5C077857" w14:textId="77777777" w:rsidR="00AF24EA" w:rsidRPr="004138A3" w:rsidRDefault="00D93F15">
      <w:pPr>
        <w:pStyle w:val="TOC3"/>
        <w:rPr>
          <w:rFonts w:ascii="Times New Roman" w:hAnsi="Times New Roman" w:cs="Times New Roman"/>
          <w:i w:val="0"/>
          <w:iCs w:val="0"/>
          <w:noProof/>
          <w:sz w:val="21"/>
          <w:szCs w:val="21"/>
        </w:rPr>
      </w:pPr>
      <w:hyperlink w:anchor="_Toc283585378" w:history="1">
        <w:r w:rsidR="00AF24EA" w:rsidRPr="004138A3">
          <w:rPr>
            <w:rStyle w:val="Hyperlink"/>
            <w:rFonts w:ascii="Times New Roman" w:hAnsi="Times New Roman" w:cs="Times New Roman"/>
            <w:noProof/>
            <w:sz w:val="21"/>
            <w:szCs w:val="21"/>
          </w:rPr>
          <w:t>1008.3</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Parking</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_Toc283585378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73</w:t>
        </w:r>
        <w:r w:rsidR="00AF24EA" w:rsidRPr="004138A3">
          <w:rPr>
            <w:rFonts w:ascii="Times New Roman" w:hAnsi="Times New Roman" w:cs="Times New Roman"/>
            <w:noProof/>
            <w:webHidden/>
            <w:sz w:val="21"/>
            <w:szCs w:val="21"/>
          </w:rPr>
          <w:fldChar w:fldCharType="end"/>
        </w:r>
      </w:hyperlink>
    </w:p>
    <w:p w14:paraId="25A07A66" w14:textId="77777777" w:rsidR="00AF24EA" w:rsidRPr="004138A3" w:rsidRDefault="00D93F15">
      <w:pPr>
        <w:pStyle w:val="TOC3"/>
        <w:rPr>
          <w:rFonts w:ascii="Times New Roman" w:hAnsi="Times New Roman" w:cs="Times New Roman"/>
          <w:i w:val="0"/>
          <w:iCs w:val="0"/>
          <w:noProof/>
          <w:sz w:val="21"/>
          <w:szCs w:val="21"/>
        </w:rPr>
      </w:pPr>
      <w:hyperlink w:anchor="_Toc283585379" w:history="1">
        <w:r w:rsidR="00AF24EA" w:rsidRPr="004138A3">
          <w:rPr>
            <w:rStyle w:val="Hyperlink"/>
            <w:rFonts w:ascii="Times New Roman" w:hAnsi="Times New Roman" w:cs="Times New Roman"/>
            <w:noProof/>
            <w:sz w:val="21"/>
            <w:szCs w:val="21"/>
          </w:rPr>
          <w:t>1008.4</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Campsites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_Toc283585379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73</w:t>
        </w:r>
        <w:r w:rsidR="00AF24EA" w:rsidRPr="004138A3">
          <w:rPr>
            <w:rFonts w:ascii="Times New Roman" w:hAnsi="Times New Roman" w:cs="Times New Roman"/>
            <w:noProof/>
            <w:webHidden/>
            <w:sz w:val="21"/>
            <w:szCs w:val="21"/>
          </w:rPr>
          <w:fldChar w:fldCharType="end"/>
        </w:r>
      </w:hyperlink>
    </w:p>
    <w:p w14:paraId="188457E6" w14:textId="77777777" w:rsidR="00AF24EA" w:rsidRPr="004138A3" w:rsidRDefault="00D93F15">
      <w:pPr>
        <w:pStyle w:val="TOC3"/>
        <w:rPr>
          <w:rFonts w:ascii="Times New Roman" w:hAnsi="Times New Roman" w:cs="Times New Roman"/>
          <w:i w:val="0"/>
          <w:iCs w:val="0"/>
          <w:noProof/>
          <w:sz w:val="21"/>
          <w:szCs w:val="21"/>
        </w:rPr>
      </w:pPr>
      <w:hyperlink w:anchor="_Toc283585380" w:history="1">
        <w:r w:rsidR="00AF24EA" w:rsidRPr="004138A3">
          <w:rPr>
            <w:rStyle w:val="Hyperlink"/>
            <w:rFonts w:ascii="Times New Roman" w:hAnsi="Times New Roman" w:cs="Times New Roman"/>
            <w:noProof/>
            <w:sz w:val="21"/>
            <w:szCs w:val="21"/>
          </w:rPr>
          <w:t>1008.5</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 xml:space="preserve"> Relationship with Adjoining Properties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73</w:t>
        </w:r>
        <w:r w:rsidR="00AF24EA" w:rsidRPr="004138A3">
          <w:rPr>
            <w:rFonts w:ascii="Times New Roman" w:hAnsi="Times New Roman" w:cs="Times New Roman"/>
            <w:noProof/>
            <w:webHidden/>
            <w:sz w:val="21"/>
            <w:szCs w:val="21"/>
          </w:rPr>
          <w:fldChar w:fldCharType="end"/>
        </w:r>
      </w:hyperlink>
    </w:p>
    <w:p w14:paraId="282CD8EA" w14:textId="77777777" w:rsidR="00AF24EA" w:rsidRPr="004138A3" w:rsidRDefault="00D93F15">
      <w:pPr>
        <w:pStyle w:val="TOC3"/>
        <w:rPr>
          <w:rFonts w:ascii="Times New Roman" w:hAnsi="Times New Roman" w:cs="Times New Roman"/>
          <w:i w:val="0"/>
          <w:iCs w:val="0"/>
          <w:noProof/>
          <w:sz w:val="21"/>
          <w:szCs w:val="21"/>
        </w:rPr>
      </w:pPr>
      <w:hyperlink w:anchor="_Toc283585381" w:history="1">
        <w:r w:rsidR="00AF24EA" w:rsidRPr="004138A3">
          <w:rPr>
            <w:rStyle w:val="Hyperlink"/>
            <w:rFonts w:ascii="Times New Roman" w:hAnsi="Times New Roman" w:cs="Times New Roman"/>
            <w:noProof/>
            <w:sz w:val="21"/>
            <w:szCs w:val="21"/>
          </w:rPr>
          <w:t>1008.6</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Minimum Acreage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73</w:t>
        </w:r>
        <w:r w:rsidR="00AF24EA" w:rsidRPr="004138A3">
          <w:rPr>
            <w:rFonts w:ascii="Times New Roman" w:hAnsi="Times New Roman" w:cs="Times New Roman"/>
            <w:noProof/>
            <w:webHidden/>
            <w:sz w:val="21"/>
            <w:szCs w:val="21"/>
          </w:rPr>
          <w:fldChar w:fldCharType="end"/>
        </w:r>
      </w:hyperlink>
    </w:p>
    <w:p w14:paraId="5B8A51FD" w14:textId="77777777" w:rsidR="00AF24EA" w:rsidRPr="004138A3" w:rsidRDefault="00D93F15">
      <w:pPr>
        <w:pStyle w:val="TOC2"/>
        <w:rPr>
          <w:rFonts w:ascii="Times New Roman" w:hAnsi="Times New Roman" w:cs="Times New Roman"/>
          <w:smallCaps w:val="0"/>
          <w:noProof/>
          <w:sz w:val="21"/>
          <w:szCs w:val="21"/>
        </w:rPr>
      </w:pPr>
      <w:hyperlink w:anchor="_Toc283585382" w:history="1">
        <w:r w:rsidR="00AF24EA" w:rsidRPr="004138A3">
          <w:rPr>
            <w:rStyle w:val="Hyperlink"/>
            <w:rFonts w:ascii="Times New Roman" w:hAnsi="Times New Roman" w:cs="Times New Roman"/>
            <w:noProof/>
            <w:sz w:val="21"/>
            <w:szCs w:val="21"/>
          </w:rPr>
          <w:t>Section 1009</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Improvements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74</w:t>
        </w:r>
        <w:r w:rsidR="00AF24EA" w:rsidRPr="004138A3">
          <w:rPr>
            <w:rFonts w:ascii="Times New Roman" w:hAnsi="Times New Roman" w:cs="Times New Roman"/>
            <w:noProof/>
            <w:webHidden/>
            <w:sz w:val="21"/>
            <w:szCs w:val="21"/>
          </w:rPr>
          <w:fldChar w:fldCharType="end"/>
        </w:r>
      </w:hyperlink>
    </w:p>
    <w:p w14:paraId="64782D9A" w14:textId="77777777" w:rsidR="00AF24EA" w:rsidRPr="004138A3" w:rsidRDefault="00D93F15">
      <w:pPr>
        <w:pStyle w:val="TOC2"/>
        <w:rPr>
          <w:rFonts w:ascii="Times New Roman" w:hAnsi="Times New Roman" w:cs="Times New Roman"/>
          <w:smallCaps w:val="0"/>
          <w:noProof/>
          <w:sz w:val="21"/>
          <w:szCs w:val="21"/>
        </w:rPr>
      </w:pPr>
      <w:hyperlink w:anchor="_Toc283585383" w:history="1">
        <w:r w:rsidR="00AF24EA" w:rsidRPr="004138A3">
          <w:rPr>
            <w:rStyle w:val="Hyperlink"/>
            <w:rFonts w:ascii="Times New Roman" w:hAnsi="Times New Roman" w:cs="Times New Roman"/>
            <w:noProof/>
            <w:sz w:val="21"/>
            <w:szCs w:val="21"/>
          </w:rPr>
          <w:t>Section 1010</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Minimum Facilities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74</w:t>
        </w:r>
        <w:r w:rsidR="00AF24EA" w:rsidRPr="004138A3">
          <w:rPr>
            <w:rFonts w:ascii="Times New Roman" w:hAnsi="Times New Roman" w:cs="Times New Roman"/>
            <w:noProof/>
            <w:webHidden/>
            <w:sz w:val="21"/>
            <w:szCs w:val="21"/>
          </w:rPr>
          <w:fldChar w:fldCharType="end"/>
        </w:r>
      </w:hyperlink>
    </w:p>
    <w:p w14:paraId="717A4CDA" w14:textId="77777777" w:rsidR="00AF24EA" w:rsidRPr="004138A3" w:rsidRDefault="00D93F15" w:rsidP="00BE3182">
      <w:pPr>
        <w:pStyle w:val="TOC1"/>
        <w:rPr>
          <w:noProof/>
        </w:rPr>
      </w:pPr>
      <w:hyperlink w:anchor="_Toc283585384" w:history="1">
        <w:r w:rsidR="00AF24EA" w:rsidRPr="004138A3">
          <w:rPr>
            <w:rStyle w:val="Hyperlink"/>
            <w:noProof/>
            <w:sz w:val="21"/>
            <w:szCs w:val="21"/>
          </w:rPr>
          <w:t>ARTICLE XI - FEES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_Toc283585384 \h </w:instrText>
        </w:r>
        <w:r w:rsidR="00AF24EA" w:rsidRPr="004138A3">
          <w:rPr>
            <w:noProof/>
            <w:webHidden/>
          </w:rPr>
        </w:r>
        <w:r w:rsidR="00AF24EA" w:rsidRPr="004138A3">
          <w:rPr>
            <w:noProof/>
            <w:webHidden/>
          </w:rPr>
          <w:fldChar w:fldCharType="separate"/>
        </w:r>
        <w:r w:rsidR="00D145BF">
          <w:rPr>
            <w:noProof/>
            <w:webHidden/>
          </w:rPr>
          <w:t>75</w:t>
        </w:r>
        <w:r w:rsidR="00AF24EA" w:rsidRPr="004138A3">
          <w:rPr>
            <w:noProof/>
            <w:webHidden/>
          </w:rPr>
          <w:fldChar w:fldCharType="end"/>
        </w:r>
      </w:hyperlink>
    </w:p>
    <w:p w14:paraId="7BE33436" w14:textId="77777777" w:rsidR="00AF24EA" w:rsidRPr="004138A3" w:rsidRDefault="00D93F15">
      <w:pPr>
        <w:pStyle w:val="TOC2"/>
        <w:rPr>
          <w:rFonts w:ascii="Times New Roman" w:hAnsi="Times New Roman" w:cs="Times New Roman"/>
          <w:smallCaps w:val="0"/>
          <w:noProof/>
          <w:sz w:val="21"/>
          <w:szCs w:val="21"/>
        </w:rPr>
      </w:pPr>
      <w:hyperlink w:anchor="_Toc283585385" w:history="1">
        <w:r w:rsidR="00AF24EA" w:rsidRPr="004138A3">
          <w:rPr>
            <w:rStyle w:val="Hyperlink"/>
            <w:rFonts w:ascii="Times New Roman" w:hAnsi="Times New Roman" w:cs="Times New Roman"/>
            <w:noProof/>
            <w:sz w:val="21"/>
            <w:szCs w:val="21"/>
          </w:rPr>
          <w:t>Section 1101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Payment of Fees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75</w:t>
        </w:r>
        <w:r w:rsidR="00AF24EA" w:rsidRPr="004138A3">
          <w:rPr>
            <w:rFonts w:ascii="Times New Roman" w:hAnsi="Times New Roman" w:cs="Times New Roman"/>
            <w:noProof/>
            <w:webHidden/>
            <w:sz w:val="21"/>
            <w:szCs w:val="21"/>
          </w:rPr>
          <w:fldChar w:fldCharType="end"/>
        </w:r>
      </w:hyperlink>
    </w:p>
    <w:p w14:paraId="565706E8" w14:textId="77777777" w:rsidR="00AF24EA" w:rsidRPr="004138A3" w:rsidRDefault="00D93F15" w:rsidP="00BE3182">
      <w:pPr>
        <w:pStyle w:val="TOC1"/>
        <w:rPr>
          <w:noProof/>
        </w:rPr>
      </w:pPr>
      <w:hyperlink w:anchor="_Toc283585386" w:history="1">
        <w:r w:rsidR="00AF24EA" w:rsidRPr="004138A3">
          <w:rPr>
            <w:rStyle w:val="Hyperlink"/>
            <w:noProof/>
            <w:sz w:val="21"/>
            <w:szCs w:val="21"/>
          </w:rPr>
          <w:t>ARTICLE XII - RELIEF FROM REQUIREMENTS</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_Toc283585386 \h </w:instrText>
        </w:r>
        <w:r w:rsidR="00AF24EA" w:rsidRPr="004138A3">
          <w:rPr>
            <w:noProof/>
            <w:webHidden/>
          </w:rPr>
        </w:r>
        <w:r w:rsidR="00AF24EA" w:rsidRPr="004138A3">
          <w:rPr>
            <w:noProof/>
            <w:webHidden/>
          </w:rPr>
          <w:fldChar w:fldCharType="separate"/>
        </w:r>
        <w:r w:rsidR="00D145BF">
          <w:rPr>
            <w:noProof/>
            <w:webHidden/>
          </w:rPr>
          <w:t>77</w:t>
        </w:r>
        <w:r w:rsidR="00AF24EA" w:rsidRPr="004138A3">
          <w:rPr>
            <w:noProof/>
            <w:webHidden/>
          </w:rPr>
          <w:fldChar w:fldCharType="end"/>
        </w:r>
      </w:hyperlink>
    </w:p>
    <w:p w14:paraId="63B0E5E5" w14:textId="77777777" w:rsidR="00AF24EA" w:rsidRPr="004138A3" w:rsidRDefault="00D93F15">
      <w:pPr>
        <w:pStyle w:val="TOC2"/>
        <w:rPr>
          <w:rFonts w:ascii="Times New Roman" w:hAnsi="Times New Roman" w:cs="Times New Roman"/>
          <w:smallCaps w:val="0"/>
          <w:noProof/>
          <w:sz w:val="21"/>
          <w:szCs w:val="21"/>
        </w:rPr>
      </w:pPr>
      <w:hyperlink w:anchor="_Toc283585387" w:history="1">
        <w:r w:rsidR="00AF24EA" w:rsidRPr="004138A3">
          <w:rPr>
            <w:rStyle w:val="Hyperlink"/>
            <w:rFonts w:ascii="Times New Roman" w:hAnsi="Times New Roman" w:cs="Times New Roman"/>
            <w:noProof/>
            <w:sz w:val="21"/>
            <w:szCs w:val="21"/>
          </w:rPr>
          <w:t>Section 1201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General Provisions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77</w:t>
        </w:r>
        <w:r w:rsidR="00AF24EA" w:rsidRPr="004138A3">
          <w:rPr>
            <w:rFonts w:ascii="Times New Roman" w:hAnsi="Times New Roman" w:cs="Times New Roman"/>
            <w:noProof/>
            <w:webHidden/>
            <w:sz w:val="21"/>
            <w:szCs w:val="21"/>
          </w:rPr>
          <w:fldChar w:fldCharType="end"/>
        </w:r>
      </w:hyperlink>
    </w:p>
    <w:p w14:paraId="14706673" w14:textId="77777777" w:rsidR="00AF24EA" w:rsidRPr="004138A3" w:rsidRDefault="00D93F15" w:rsidP="00BE3182">
      <w:pPr>
        <w:pStyle w:val="TOC1"/>
        <w:rPr>
          <w:noProof/>
        </w:rPr>
      </w:pPr>
      <w:hyperlink w:anchor="_Toc283585388" w:history="1">
        <w:r w:rsidR="00AF24EA" w:rsidRPr="004138A3">
          <w:rPr>
            <w:rStyle w:val="Hyperlink"/>
            <w:noProof/>
            <w:sz w:val="21"/>
            <w:szCs w:val="21"/>
          </w:rPr>
          <w:t>ARTICLE XIII - ADMINISTRATION, AMENDMENT, AND ENFORCEMENT</w:t>
        </w:r>
        <w:r w:rsidR="00AF24EA" w:rsidRPr="004138A3">
          <w:rPr>
            <w:noProof/>
            <w:webHidden/>
          </w:rPr>
          <w:tab/>
        </w:r>
        <w:r w:rsidR="00AF24EA" w:rsidRPr="004138A3">
          <w:rPr>
            <w:noProof/>
            <w:webHidden/>
          </w:rPr>
          <w:fldChar w:fldCharType="begin"/>
        </w:r>
        <w:r w:rsidR="00AF24EA" w:rsidRPr="004138A3">
          <w:rPr>
            <w:noProof/>
            <w:webHidden/>
          </w:rPr>
          <w:instrText xml:space="preserve"> PAGEREF _Toc283585388 \h </w:instrText>
        </w:r>
        <w:r w:rsidR="00AF24EA" w:rsidRPr="004138A3">
          <w:rPr>
            <w:noProof/>
            <w:webHidden/>
          </w:rPr>
        </w:r>
        <w:r w:rsidR="00AF24EA" w:rsidRPr="004138A3">
          <w:rPr>
            <w:noProof/>
            <w:webHidden/>
          </w:rPr>
          <w:fldChar w:fldCharType="separate"/>
        </w:r>
        <w:r w:rsidR="00D145BF">
          <w:rPr>
            <w:noProof/>
            <w:webHidden/>
          </w:rPr>
          <w:t>78</w:t>
        </w:r>
        <w:r w:rsidR="00AF24EA" w:rsidRPr="004138A3">
          <w:rPr>
            <w:noProof/>
            <w:webHidden/>
          </w:rPr>
          <w:fldChar w:fldCharType="end"/>
        </w:r>
      </w:hyperlink>
    </w:p>
    <w:p w14:paraId="3716FE9A" w14:textId="77777777" w:rsidR="00AF24EA" w:rsidRPr="004138A3" w:rsidRDefault="00D93F15">
      <w:pPr>
        <w:pStyle w:val="TOC2"/>
        <w:rPr>
          <w:rFonts w:ascii="Times New Roman" w:hAnsi="Times New Roman" w:cs="Times New Roman"/>
          <w:smallCaps w:val="0"/>
          <w:noProof/>
          <w:sz w:val="21"/>
          <w:szCs w:val="21"/>
        </w:rPr>
      </w:pPr>
      <w:hyperlink w:anchor="_Toc283585389" w:history="1">
        <w:r w:rsidR="00AF24EA" w:rsidRPr="004138A3">
          <w:rPr>
            <w:rStyle w:val="Hyperlink"/>
            <w:rFonts w:ascii="Times New Roman" w:hAnsi="Times New Roman" w:cs="Times New Roman"/>
            <w:noProof/>
            <w:sz w:val="21"/>
            <w:szCs w:val="21"/>
          </w:rPr>
          <w:t>Section 1301</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Revision and Amendment</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_Toc283585389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78</w:t>
        </w:r>
        <w:r w:rsidR="00AF24EA" w:rsidRPr="004138A3">
          <w:rPr>
            <w:rFonts w:ascii="Times New Roman" w:hAnsi="Times New Roman" w:cs="Times New Roman"/>
            <w:noProof/>
            <w:webHidden/>
            <w:sz w:val="21"/>
            <w:szCs w:val="21"/>
          </w:rPr>
          <w:fldChar w:fldCharType="end"/>
        </w:r>
      </w:hyperlink>
    </w:p>
    <w:p w14:paraId="083235F6" w14:textId="77777777" w:rsidR="00AF24EA" w:rsidRPr="004138A3" w:rsidRDefault="00D93F15">
      <w:pPr>
        <w:pStyle w:val="TOC2"/>
        <w:rPr>
          <w:rFonts w:ascii="Times New Roman" w:hAnsi="Times New Roman" w:cs="Times New Roman"/>
          <w:smallCaps w:val="0"/>
          <w:noProof/>
          <w:sz w:val="21"/>
          <w:szCs w:val="21"/>
        </w:rPr>
      </w:pPr>
      <w:hyperlink w:anchor="_Toc283585390" w:history="1">
        <w:r w:rsidR="00AF24EA" w:rsidRPr="004138A3">
          <w:rPr>
            <w:rStyle w:val="Hyperlink"/>
            <w:rFonts w:ascii="Times New Roman" w:hAnsi="Times New Roman" w:cs="Times New Roman"/>
            <w:noProof/>
            <w:sz w:val="21"/>
            <w:szCs w:val="21"/>
          </w:rPr>
          <w:t>Section 1302</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Modification of Requirements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_Toc283585390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78</w:t>
        </w:r>
        <w:r w:rsidR="00AF24EA" w:rsidRPr="004138A3">
          <w:rPr>
            <w:rFonts w:ascii="Times New Roman" w:hAnsi="Times New Roman" w:cs="Times New Roman"/>
            <w:noProof/>
            <w:webHidden/>
            <w:sz w:val="21"/>
            <w:szCs w:val="21"/>
          </w:rPr>
          <w:fldChar w:fldCharType="end"/>
        </w:r>
      </w:hyperlink>
    </w:p>
    <w:p w14:paraId="094CD3F2" w14:textId="77777777" w:rsidR="00AF24EA" w:rsidRPr="004138A3" w:rsidRDefault="00D93F15">
      <w:pPr>
        <w:pStyle w:val="TOC3"/>
        <w:rPr>
          <w:rFonts w:ascii="Times New Roman" w:hAnsi="Times New Roman" w:cs="Times New Roman"/>
          <w:i w:val="0"/>
          <w:iCs w:val="0"/>
          <w:noProof/>
          <w:sz w:val="21"/>
          <w:szCs w:val="21"/>
        </w:rPr>
      </w:pPr>
      <w:hyperlink w:anchor="_Toc283585391" w:history="1">
        <w:r w:rsidR="00AF24EA" w:rsidRPr="004138A3">
          <w:rPr>
            <w:rStyle w:val="Hyperlink"/>
            <w:rFonts w:ascii="Times New Roman" w:hAnsi="Times New Roman" w:cs="Times New Roman"/>
            <w:noProof/>
            <w:sz w:val="21"/>
            <w:szCs w:val="21"/>
          </w:rPr>
          <w:t>1302.1</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Modified Standards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_Toc283585391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78</w:t>
        </w:r>
        <w:r w:rsidR="00AF24EA" w:rsidRPr="004138A3">
          <w:rPr>
            <w:rFonts w:ascii="Times New Roman" w:hAnsi="Times New Roman" w:cs="Times New Roman"/>
            <w:noProof/>
            <w:webHidden/>
            <w:sz w:val="21"/>
            <w:szCs w:val="21"/>
          </w:rPr>
          <w:fldChar w:fldCharType="end"/>
        </w:r>
      </w:hyperlink>
    </w:p>
    <w:p w14:paraId="636B9985" w14:textId="77777777" w:rsidR="00AF24EA" w:rsidRPr="004138A3" w:rsidRDefault="00D93F15">
      <w:pPr>
        <w:pStyle w:val="TOC3"/>
        <w:rPr>
          <w:rFonts w:ascii="Times New Roman" w:hAnsi="Times New Roman" w:cs="Times New Roman"/>
          <w:i w:val="0"/>
          <w:iCs w:val="0"/>
          <w:noProof/>
          <w:sz w:val="21"/>
          <w:szCs w:val="21"/>
        </w:rPr>
      </w:pPr>
      <w:hyperlink w:anchor="_Toc283585392" w:history="1">
        <w:r w:rsidR="00AF24EA" w:rsidRPr="004138A3">
          <w:rPr>
            <w:rStyle w:val="Hyperlink"/>
            <w:rFonts w:ascii="Times New Roman" w:hAnsi="Times New Roman" w:cs="Times New Roman"/>
            <w:noProof/>
            <w:sz w:val="21"/>
            <w:szCs w:val="21"/>
          </w:rPr>
          <w:t>1302.2</w:t>
        </w:r>
        <w:r w:rsidR="00AF24EA" w:rsidRPr="004138A3">
          <w:rPr>
            <w:rFonts w:ascii="Times New Roman" w:hAnsi="Times New Roman" w:cs="Times New Roman"/>
            <w:i w:val="0"/>
            <w:iCs w:val="0"/>
            <w:noProof/>
            <w:sz w:val="21"/>
            <w:szCs w:val="21"/>
          </w:rPr>
          <w:tab/>
        </w:r>
        <w:r w:rsidR="00AF24EA" w:rsidRPr="004138A3">
          <w:rPr>
            <w:rStyle w:val="Hyperlink"/>
            <w:rFonts w:ascii="Times New Roman" w:hAnsi="Times New Roman" w:cs="Times New Roman"/>
            <w:noProof/>
            <w:sz w:val="21"/>
            <w:szCs w:val="21"/>
          </w:rPr>
          <w:t>Waiver</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_Toc283585392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78</w:t>
        </w:r>
        <w:r w:rsidR="00AF24EA" w:rsidRPr="004138A3">
          <w:rPr>
            <w:rFonts w:ascii="Times New Roman" w:hAnsi="Times New Roman" w:cs="Times New Roman"/>
            <w:noProof/>
            <w:webHidden/>
            <w:sz w:val="21"/>
            <w:szCs w:val="21"/>
          </w:rPr>
          <w:fldChar w:fldCharType="end"/>
        </w:r>
      </w:hyperlink>
    </w:p>
    <w:p w14:paraId="31ED5C68" w14:textId="77777777" w:rsidR="00AF24EA" w:rsidRPr="004138A3" w:rsidRDefault="00D93F15">
      <w:pPr>
        <w:pStyle w:val="TOC2"/>
        <w:rPr>
          <w:rFonts w:ascii="Times New Roman" w:hAnsi="Times New Roman" w:cs="Times New Roman"/>
          <w:smallCaps w:val="0"/>
          <w:noProof/>
          <w:sz w:val="21"/>
          <w:szCs w:val="21"/>
        </w:rPr>
      </w:pPr>
      <w:hyperlink w:anchor="_Toc283585393" w:history="1">
        <w:r w:rsidR="00AF24EA" w:rsidRPr="004138A3">
          <w:rPr>
            <w:rStyle w:val="Hyperlink"/>
            <w:rFonts w:ascii="Times New Roman" w:hAnsi="Times New Roman" w:cs="Times New Roman"/>
            <w:noProof/>
            <w:sz w:val="21"/>
            <w:szCs w:val="21"/>
          </w:rPr>
          <w:t>Section 1303</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Reconsideration and Appeal</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_Toc283585393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78</w:t>
        </w:r>
        <w:r w:rsidR="00AF24EA" w:rsidRPr="004138A3">
          <w:rPr>
            <w:rFonts w:ascii="Times New Roman" w:hAnsi="Times New Roman" w:cs="Times New Roman"/>
            <w:noProof/>
            <w:webHidden/>
            <w:sz w:val="21"/>
            <w:szCs w:val="21"/>
          </w:rPr>
          <w:fldChar w:fldCharType="end"/>
        </w:r>
      </w:hyperlink>
    </w:p>
    <w:p w14:paraId="79FEDA7E" w14:textId="77777777" w:rsidR="00AF24EA" w:rsidRPr="004138A3" w:rsidRDefault="00D93F15">
      <w:pPr>
        <w:pStyle w:val="TOC2"/>
        <w:rPr>
          <w:rFonts w:ascii="Times New Roman" w:hAnsi="Times New Roman" w:cs="Times New Roman"/>
          <w:smallCaps w:val="0"/>
          <w:noProof/>
          <w:sz w:val="21"/>
          <w:szCs w:val="21"/>
        </w:rPr>
      </w:pPr>
      <w:hyperlink w:anchor="_Toc283585394" w:history="1">
        <w:r w:rsidR="00AF24EA" w:rsidRPr="004138A3">
          <w:rPr>
            <w:rStyle w:val="Hyperlink"/>
            <w:rFonts w:ascii="Times New Roman" w:hAnsi="Times New Roman" w:cs="Times New Roman"/>
            <w:noProof/>
            <w:sz w:val="21"/>
            <w:szCs w:val="21"/>
          </w:rPr>
          <w:t>Section 1304</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Keeping of Records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_Toc283585394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79</w:t>
        </w:r>
        <w:r w:rsidR="00AF24EA" w:rsidRPr="004138A3">
          <w:rPr>
            <w:rFonts w:ascii="Times New Roman" w:hAnsi="Times New Roman" w:cs="Times New Roman"/>
            <w:noProof/>
            <w:webHidden/>
            <w:sz w:val="21"/>
            <w:szCs w:val="21"/>
          </w:rPr>
          <w:fldChar w:fldCharType="end"/>
        </w:r>
      </w:hyperlink>
    </w:p>
    <w:p w14:paraId="41111660" w14:textId="77777777" w:rsidR="00AF24EA" w:rsidRPr="004138A3" w:rsidRDefault="00D93F15">
      <w:pPr>
        <w:pStyle w:val="TOC2"/>
        <w:rPr>
          <w:rFonts w:ascii="Times New Roman" w:hAnsi="Times New Roman" w:cs="Times New Roman"/>
          <w:smallCaps w:val="0"/>
          <w:noProof/>
          <w:sz w:val="21"/>
          <w:szCs w:val="21"/>
        </w:rPr>
      </w:pPr>
      <w:hyperlink w:anchor="_Toc283585395" w:history="1">
        <w:r w:rsidR="00AF24EA" w:rsidRPr="004138A3">
          <w:rPr>
            <w:rStyle w:val="Hyperlink"/>
            <w:rFonts w:ascii="Times New Roman" w:hAnsi="Times New Roman" w:cs="Times New Roman"/>
            <w:noProof/>
            <w:sz w:val="21"/>
            <w:szCs w:val="21"/>
          </w:rPr>
          <w:t>Section 1305</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Enforcement Remedies</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_Toc283585395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79</w:t>
        </w:r>
        <w:r w:rsidR="00AF24EA" w:rsidRPr="004138A3">
          <w:rPr>
            <w:rFonts w:ascii="Times New Roman" w:hAnsi="Times New Roman" w:cs="Times New Roman"/>
            <w:noProof/>
            <w:webHidden/>
            <w:sz w:val="21"/>
            <w:szCs w:val="21"/>
          </w:rPr>
          <w:fldChar w:fldCharType="end"/>
        </w:r>
      </w:hyperlink>
    </w:p>
    <w:p w14:paraId="47942B6E" w14:textId="77777777" w:rsidR="00AF24EA" w:rsidRPr="004138A3" w:rsidRDefault="00D93F15">
      <w:pPr>
        <w:pStyle w:val="TOC2"/>
        <w:rPr>
          <w:rFonts w:ascii="Times New Roman" w:hAnsi="Times New Roman" w:cs="Times New Roman"/>
          <w:smallCaps w:val="0"/>
          <w:noProof/>
          <w:sz w:val="21"/>
          <w:szCs w:val="21"/>
        </w:rPr>
      </w:pPr>
      <w:hyperlink w:anchor="_Toc283585396" w:history="1">
        <w:r w:rsidR="00AF24EA" w:rsidRPr="004138A3">
          <w:rPr>
            <w:rStyle w:val="Hyperlink"/>
            <w:rFonts w:ascii="Times New Roman" w:hAnsi="Times New Roman" w:cs="Times New Roman"/>
            <w:noProof/>
            <w:sz w:val="21"/>
            <w:szCs w:val="21"/>
          </w:rPr>
          <w:t>Section 1306</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Severability</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_Toc283585396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79</w:t>
        </w:r>
        <w:r w:rsidR="00AF24EA" w:rsidRPr="004138A3">
          <w:rPr>
            <w:rFonts w:ascii="Times New Roman" w:hAnsi="Times New Roman" w:cs="Times New Roman"/>
            <w:noProof/>
            <w:webHidden/>
            <w:sz w:val="21"/>
            <w:szCs w:val="21"/>
          </w:rPr>
          <w:fldChar w:fldCharType="end"/>
        </w:r>
      </w:hyperlink>
    </w:p>
    <w:p w14:paraId="1A52EA8A" w14:textId="77777777" w:rsidR="00AF24EA" w:rsidRPr="004138A3" w:rsidRDefault="00D93F15">
      <w:pPr>
        <w:pStyle w:val="TOC2"/>
        <w:rPr>
          <w:rFonts w:ascii="Times New Roman" w:hAnsi="Times New Roman" w:cs="Times New Roman"/>
          <w:smallCaps w:val="0"/>
          <w:noProof/>
          <w:sz w:val="21"/>
          <w:szCs w:val="21"/>
        </w:rPr>
      </w:pPr>
      <w:hyperlink w:anchor="_Toc283585397" w:history="1">
        <w:r w:rsidR="00AF24EA" w:rsidRPr="004138A3">
          <w:rPr>
            <w:rStyle w:val="Hyperlink"/>
            <w:rFonts w:ascii="Times New Roman" w:hAnsi="Times New Roman" w:cs="Times New Roman"/>
            <w:noProof/>
            <w:sz w:val="21"/>
            <w:szCs w:val="21"/>
          </w:rPr>
          <w:t>Section 1307</w:t>
        </w:r>
        <w:r w:rsidR="00AF24EA" w:rsidRPr="004138A3">
          <w:rPr>
            <w:rFonts w:ascii="Times New Roman" w:hAnsi="Times New Roman" w:cs="Times New Roman"/>
            <w:smallCaps w:val="0"/>
            <w:noProof/>
            <w:sz w:val="21"/>
            <w:szCs w:val="21"/>
          </w:rPr>
          <w:tab/>
        </w:r>
        <w:r w:rsidR="00AF24EA" w:rsidRPr="004138A3">
          <w:rPr>
            <w:rStyle w:val="Hyperlink"/>
            <w:rFonts w:ascii="Times New Roman" w:hAnsi="Times New Roman" w:cs="Times New Roman"/>
            <w:noProof/>
            <w:sz w:val="21"/>
            <w:szCs w:val="21"/>
          </w:rPr>
          <w:t>Effective Date</w:t>
        </w:r>
        <w:r w:rsidR="00AF24EA" w:rsidRPr="004138A3">
          <w:rPr>
            <w:rFonts w:ascii="Times New Roman" w:hAnsi="Times New Roman" w:cs="Times New Roman"/>
            <w:noProof/>
            <w:webHidden/>
            <w:sz w:val="21"/>
            <w:szCs w:val="21"/>
          </w:rPr>
          <w:tab/>
        </w:r>
        <w:r w:rsidR="00AF24EA" w:rsidRPr="004138A3">
          <w:rPr>
            <w:rFonts w:ascii="Times New Roman" w:hAnsi="Times New Roman" w:cs="Times New Roman"/>
            <w:noProof/>
            <w:webHidden/>
            <w:sz w:val="21"/>
            <w:szCs w:val="21"/>
          </w:rPr>
          <w:fldChar w:fldCharType="begin"/>
        </w:r>
        <w:r w:rsidR="00AF24EA" w:rsidRPr="004138A3">
          <w:rPr>
            <w:rFonts w:ascii="Times New Roman" w:hAnsi="Times New Roman" w:cs="Times New Roman"/>
            <w:noProof/>
            <w:webHidden/>
            <w:sz w:val="21"/>
            <w:szCs w:val="21"/>
          </w:rPr>
          <w:instrText xml:space="preserve"> PAGEREF _Toc283585397 \h </w:instrText>
        </w:r>
        <w:r w:rsidR="00AF24EA" w:rsidRPr="004138A3">
          <w:rPr>
            <w:rFonts w:ascii="Times New Roman" w:hAnsi="Times New Roman" w:cs="Times New Roman"/>
            <w:noProof/>
            <w:webHidden/>
            <w:sz w:val="21"/>
            <w:szCs w:val="21"/>
          </w:rPr>
        </w:r>
        <w:r w:rsidR="00AF24EA" w:rsidRPr="004138A3">
          <w:rPr>
            <w:rFonts w:ascii="Times New Roman" w:hAnsi="Times New Roman" w:cs="Times New Roman"/>
            <w:noProof/>
            <w:webHidden/>
            <w:sz w:val="21"/>
            <w:szCs w:val="21"/>
          </w:rPr>
          <w:fldChar w:fldCharType="separate"/>
        </w:r>
        <w:r w:rsidR="00D145BF">
          <w:rPr>
            <w:rFonts w:ascii="Times New Roman" w:hAnsi="Times New Roman" w:cs="Times New Roman"/>
            <w:noProof/>
            <w:webHidden/>
            <w:sz w:val="21"/>
            <w:szCs w:val="21"/>
          </w:rPr>
          <w:t>80</w:t>
        </w:r>
        <w:r w:rsidR="00AF24EA" w:rsidRPr="004138A3">
          <w:rPr>
            <w:rFonts w:ascii="Times New Roman" w:hAnsi="Times New Roman" w:cs="Times New Roman"/>
            <w:noProof/>
            <w:webHidden/>
            <w:sz w:val="21"/>
            <w:szCs w:val="21"/>
          </w:rPr>
          <w:fldChar w:fldCharType="end"/>
        </w:r>
      </w:hyperlink>
    </w:p>
    <w:p w14:paraId="79FC5FDC" w14:textId="77777777" w:rsidR="005E316E" w:rsidRPr="004138A3" w:rsidRDefault="00C403DD" w:rsidP="00511F52">
      <w:pPr>
        <w:pStyle w:val="SALDO1"/>
        <w:rPr>
          <w:rFonts w:cs="Times New Roman"/>
        </w:rPr>
        <w:sectPr w:rsidR="005E316E" w:rsidRPr="004138A3" w:rsidSect="005E316E">
          <w:footerReference w:type="default" r:id="rId7"/>
          <w:pgSz w:w="12240" w:h="15840"/>
          <w:pgMar w:top="1152" w:right="1440" w:bottom="1152" w:left="1440" w:header="1440" w:footer="1440" w:gutter="0"/>
          <w:pgNumType w:fmt="lowerRoman" w:start="1"/>
          <w:cols w:space="720"/>
          <w:noEndnote/>
        </w:sectPr>
      </w:pPr>
      <w:r w:rsidRPr="004138A3">
        <w:rPr>
          <w:rFonts w:cs="Times New Roman"/>
          <w:sz w:val="21"/>
          <w:szCs w:val="21"/>
        </w:rPr>
        <w:fldChar w:fldCharType="end"/>
      </w:r>
    </w:p>
    <w:p w14:paraId="61F66FCF" w14:textId="77777777" w:rsidR="0038359E" w:rsidRPr="004138A3" w:rsidRDefault="0038359E" w:rsidP="00511F52">
      <w:pPr>
        <w:pStyle w:val="SALDO1"/>
        <w:rPr>
          <w:rFonts w:cs="Times New Roman"/>
        </w:rPr>
      </w:pPr>
      <w:bookmarkStart w:id="4" w:name="_Toc283585247"/>
      <w:r w:rsidRPr="004138A3">
        <w:rPr>
          <w:rFonts w:cs="Times New Roman"/>
        </w:rPr>
        <w:lastRenderedPageBreak/>
        <w:t>ARTICLE</w:t>
      </w:r>
      <w:r w:rsidR="0085230E" w:rsidRPr="004138A3">
        <w:rPr>
          <w:rFonts w:cs="Times New Roman"/>
        </w:rPr>
        <w:t xml:space="preserve"> I -</w:t>
      </w:r>
      <w:r w:rsidR="00511F52" w:rsidRPr="004138A3">
        <w:rPr>
          <w:rFonts w:cs="Times New Roman"/>
        </w:rPr>
        <w:br/>
      </w:r>
      <w:r w:rsidRPr="004138A3">
        <w:rPr>
          <w:rFonts w:cs="Times New Roman"/>
        </w:rPr>
        <w:t>REPEALER</w:t>
      </w:r>
      <w:bookmarkEnd w:id="0"/>
      <w:bookmarkEnd w:id="1"/>
      <w:bookmarkEnd w:id="2"/>
      <w:bookmarkEnd w:id="3"/>
      <w:bookmarkEnd w:id="4"/>
    </w:p>
    <w:p w14:paraId="462C3FD3" w14:textId="77777777" w:rsidR="0038359E" w:rsidRPr="004138A3" w:rsidRDefault="0038359E" w:rsidP="00F96AE3">
      <w:pPr>
        <w:jc w:val="center"/>
        <w:rPr>
          <w:rFonts w:ascii="Times New Roman" w:hAnsi="Times New Roman"/>
          <w:sz w:val="22"/>
          <w:szCs w:val="22"/>
        </w:rPr>
      </w:pPr>
    </w:p>
    <w:p w14:paraId="2A996383" w14:textId="77777777" w:rsidR="00383548" w:rsidRPr="004138A3" w:rsidRDefault="0038359E" w:rsidP="00B16092">
      <w:pPr>
        <w:ind w:left="1440" w:hanging="1440"/>
        <w:jc w:val="both"/>
        <w:rPr>
          <w:rFonts w:ascii="Times New Roman" w:hAnsi="Times New Roman"/>
          <w:sz w:val="22"/>
          <w:szCs w:val="22"/>
        </w:rPr>
      </w:pPr>
      <w:bookmarkStart w:id="5" w:name="_Toc283121433"/>
      <w:bookmarkStart w:id="6" w:name="_Toc283544848"/>
      <w:bookmarkStart w:id="7" w:name="_Toc283573358"/>
      <w:bookmarkStart w:id="8" w:name="_Toc283573674"/>
      <w:r w:rsidRPr="004138A3">
        <w:rPr>
          <w:rFonts w:ascii="Times New Roman" w:hAnsi="Times New Roman"/>
        </w:rPr>
        <w:t>Section 101</w:t>
      </w:r>
      <w:bookmarkEnd w:id="5"/>
      <w:bookmarkEnd w:id="6"/>
      <w:bookmarkEnd w:id="7"/>
      <w:bookmarkEnd w:id="8"/>
      <w:r w:rsidRPr="004138A3">
        <w:rPr>
          <w:rFonts w:ascii="Times New Roman" w:hAnsi="Times New Roman"/>
        </w:rPr>
        <w:tab/>
        <w:t>A</w:t>
      </w:r>
      <w:r w:rsidRPr="004138A3">
        <w:rPr>
          <w:rFonts w:ascii="Times New Roman" w:hAnsi="Times New Roman"/>
          <w:sz w:val="22"/>
          <w:szCs w:val="22"/>
        </w:rPr>
        <w:t xml:space="preserve">ll prior Subdivision and Land Development Ordinances or parts thereof previously enacted by the </w:t>
      </w:r>
      <w:r w:rsidR="00B16092" w:rsidRPr="004138A3">
        <w:rPr>
          <w:rFonts w:ascii="Times New Roman" w:hAnsi="Times New Roman"/>
          <w:sz w:val="22"/>
          <w:szCs w:val="22"/>
        </w:rPr>
        <w:t xml:space="preserve">Township of </w:t>
      </w:r>
      <w:r w:rsidR="00B14874" w:rsidRPr="004138A3">
        <w:rPr>
          <w:rFonts w:ascii="Times New Roman" w:hAnsi="Times New Roman"/>
          <w:sz w:val="22"/>
          <w:szCs w:val="22"/>
        </w:rPr>
        <w:t>Hopewell</w:t>
      </w:r>
      <w:r w:rsidR="00B16092" w:rsidRPr="004138A3">
        <w:rPr>
          <w:rFonts w:ascii="Times New Roman" w:hAnsi="Times New Roman"/>
          <w:sz w:val="22"/>
          <w:szCs w:val="22"/>
        </w:rPr>
        <w:t xml:space="preserve"> </w:t>
      </w:r>
      <w:r w:rsidRPr="004138A3">
        <w:rPr>
          <w:rFonts w:ascii="Times New Roman" w:hAnsi="Times New Roman"/>
          <w:sz w:val="22"/>
          <w:szCs w:val="22"/>
        </w:rPr>
        <w:t xml:space="preserve">and in particular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 xml:space="preserve">Ordinance No. </w:t>
      </w:r>
      <w:r w:rsidR="00FA46BB" w:rsidRPr="004138A3">
        <w:rPr>
          <w:rFonts w:ascii="Times New Roman" w:hAnsi="Times New Roman"/>
          <w:sz w:val="22"/>
          <w:szCs w:val="22"/>
        </w:rPr>
        <w:t>1991-2</w:t>
      </w:r>
      <w:r w:rsidR="00A50459" w:rsidRPr="004138A3">
        <w:rPr>
          <w:rFonts w:ascii="Times New Roman" w:hAnsi="Times New Roman"/>
          <w:sz w:val="22"/>
          <w:szCs w:val="22"/>
        </w:rPr>
        <w:t xml:space="preserve"> and Amendment to Ordinance No. 1991-2 dated November 11, </w:t>
      </w:r>
      <w:proofErr w:type="gramStart"/>
      <w:r w:rsidR="00A50459" w:rsidRPr="004138A3">
        <w:rPr>
          <w:rFonts w:ascii="Times New Roman" w:hAnsi="Times New Roman"/>
          <w:sz w:val="22"/>
          <w:szCs w:val="22"/>
        </w:rPr>
        <w:t>1997</w:t>
      </w:r>
      <w:proofErr w:type="gramEnd"/>
      <w:r w:rsidRPr="004138A3">
        <w:rPr>
          <w:rFonts w:ascii="Times New Roman" w:hAnsi="Times New Roman"/>
          <w:sz w:val="22"/>
          <w:szCs w:val="22"/>
        </w:rPr>
        <w:t xml:space="preserve"> are amended, revised, and/or repealed to the extent consistent herewith.</w:t>
      </w:r>
    </w:p>
    <w:p w14:paraId="598B549B" w14:textId="77777777" w:rsidR="00383548" w:rsidRPr="004138A3" w:rsidRDefault="00383548" w:rsidP="00B16092">
      <w:pPr>
        <w:ind w:left="1440" w:hanging="1440"/>
        <w:jc w:val="both"/>
        <w:rPr>
          <w:rFonts w:ascii="Times New Roman" w:hAnsi="Times New Roman"/>
          <w:sz w:val="22"/>
          <w:szCs w:val="22"/>
        </w:rPr>
        <w:sectPr w:rsidR="00383548" w:rsidRPr="004138A3" w:rsidSect="0048669E">
          <w:footerReference w:type="default" r:id="rId8"/>
          <w:pgSz w:w="12240" w:h="15840"/>
          <w:pgMar w:top="1152" w:right="1440" w:bottom="1152" w:left="1440" w:header="1440" w:footer="1440" w:gutter="0"/>
          <w:pgNumType w:start="1"/>
          <w:cols w:space="720"/>
          <w:noEndnote/>
        </w:sectPr>
      </w:pPr>
    </w:p>
    <w:p w14:paraId="5139AB1B" w14:textId="77777777" w:rsidR="00F96AE3" w:rsidRPr="004138A3" w:rsidRDefault="00F96AE3" w:rsidP="0085230E">
      <w:pPr>
        <w:pStyle w:val="SALDO1"/>
        <w:rPr>
          <w:rFonts w:cs="Times New Roman"/>
        </w:rPr>
      </w:pPr>
      <w:bookmarkStart w:id="9" w:name="_Toc283121434"/>
      <w:bookmarkStart w:id="10" w:name="_Toc283544849"/>
      <w:bookmarkStart w:id="11" w:name="_Toc283573359"/>
      <w:bookmarkStart w:id="12" w:name="_Toc283573675"/>
      <w:bookmarkStart w:id="13" w:name="_Toc283585248"/>
      <w:r w:rsidRPr="004138A3">
        <w:rPr>
          <w:rFonts w:cs="Times New Roman"/>
        </w:rPr>
        <w:lastRenderedPageBreak/>
        <w:t>ARTICLE I</w:t>
      </w:r>
      <w:r w:rsidR="0038359E" w:rsidRPr="004138A3">
        <w:rPr>
          <w:rFonts w:cs="Times New Roman"/>
        </w:rPr>
        <w:t>I</w:t>
      </w:r>
      <w:bookmarkEnd w:id="9"/>
      <w:bookmarkEnd w:id="10"/>
      <w:r w:rsidR="0085230E" w:rsidRPr="004138A3">
        <w:rPr>
          <w:rFonts w:cs="Times New Roman"/>
        </w:rPr>
        <w:t xml:space="preserve"> -</w:t>
      </w:r>
      <w:bookmarkStart w:id="14" w:name="_Toc283121435"/>
      <w:bookmarkStart w:id="15" w:name="_Toc283544850"/>
      <w:bookmarkStart w:id="16" w:name="_Toc283573360"/>
      <w:bookmarkStart w:id="17" w:name="_Toc283573676"/>
      <w:bookmarkEnd w:id="11"/>
      <w:bookmarkEnd w:id="12"/>
      <w:r w:rsidR="003630FF" w:rsidRPr="004138A3">
        <w:rPr>
          <w:rFonts w:cs="Times New Roman"/>
        </w:rPr>
        <w:br/>
      </w:r>
      <w:r w:rsidRPr="004138A3">
        <w:rPr>
          <w:rFonts w:cs="Times New Roman"/>
        </w:rPr>
        <w:t>GENERAL PROVISIONS</w:t>
      </w:r>
      <w:bookmarkEnd w:id="14"/>
      <w:r w:rsidR="003630FF" w:rsidRPr="004138A3">
        <w:rPr>
          <w:rFonts w:cs="Times New Roman"/>
        </w:rPr>
        <w:t xml:space="preserve"> </w:t>
      </w:r>
      <w:r w:rsidR="0085230E" w:rsidRPr="004138A3">
        <w:rPr>
          <w:rFonts w:cs="Times New Roman"/>
        </w:rPr>
        <w:t>-</w:t>
      </w:r>
      <w:r w:rsidR="0085230E" w:rsidRPr="004138A3">
        <w:rPr>
          <w:rFonts w:cs="Times New Roman"/>
        </w:rPr>
        <w:br/>
        <w:t>TITLE</w:t>
      </w:r>
      <w:r w:rsidRPr="004138A3">
        <w:rPr>
          <w:rFonts w:cs="Times New Roman"/>
        </w:rPr>
        <w:t xml:space="preserve">, </w:t>
      </w:r>
      <w:r w:rsidR="0085230E" w:rsidRPr="004138A3">
        <w:rPr>
          <w:rFonts w:cs="Times New Roman"/>
        </w:rPr>
        <w:t>PURPOSE, AUTHORITY, JURISDICTION</w:t>
      </w:r>
      <w:bookmarkEnd w:id="13"/>
      <w:bookmarkEnd w:id="15"/>
      <w:bookmarkEnd w:id="16"/>
      <w:bookmarkEnd w:id="17"/>
    </w:p>
    <w:p w14:paraId="2C65FAC2" w14:textId="77777777" w:rsidR="00F96AE3" w:rsidRPr="004138A3" w:rsidRDefault="00F96AE3" w:rsidP="00F96AE3">
      <w:pPr>
        <w:rPr>
          <w:rFonts w:ascii="Times New Roman" w:hAnsi="Times New Roman"/>
          <w:sz w:val="22"/>
          <w:szCs w:val="22"/>
          <w:u w:val="single"/>
        </w:rPr>
      </w:pPr>
    </w:p>
    <w:p w14:paraId="5F51B70C" w14:textId="77777777" w:rsidR="00F96AE3" w:rsidRPr="004138A3" w:rsidRDefault="0038359E" w:rsidP="002366C1">
      <w:pPr>
        <w:tabs>
          <w:tab w:val="left" w:pos="-1440"/>
        </w:tabs>
        <w:ind w:left="1440" w:hanging="1440"/>
        <w:jc w:val="both"/>
        <w:rPr>
          <w:rFonts w:ascii="Times New Roman" w:hAnsi="Times New Roman"/>
          <w:sz w:val="22"/>
          <w:szCs w:val="22"/>
        </w:rPr>
      </w:pPr>
      <w:bookmarkStart w:id="18" w:name="_Toc283121436"/>
      <w:bookmarkStart w:id="19" w:name="_Toc283544851"/>
      <w:bookmarkStart w:id="20" w:name="_Toc283573361"/>
      <w:bookmarkStart w:id="21" w:name="_Toc283573677"/>
      <w:bookmarkStart w:id="22" w:name="_Toc283585249"/>
      <w:r w:rsidRPr="004138A3">
        <w:rPr>
          <w:rStyle w:val="SALDO2Char"/>
          <w:rFonts w:ascii="Times New Roman" w:hAnsi="Times New Roman" w:cs="Times New Roman"/>
        </w:rPr>
        <w:t>Section 2</w:t>
      </w:r>
      <w:r w:rsidR="00F96AE3" w:rsidRPr="004138A3">
        <w:rPr>
          <w:rStyle w:val="SALDO2Char"/>
          <w:rFonts w:ascii="Times New Roman" w:hAnsi="Times New Roman" w:cs="Times New Roman"/>
        </w:rPr>
        <w:t>01</w:t>
      </w:r>
      <w:bookmarkEnd w:id="18"/>
      <w:bookmarkEnd w:id="19"/>
      <w:bookmarkEnd w:id="20"/>
      <w:bookmarkEnd w:id="21"/>
      <w:r w:rsidR="002366C1"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Title</w:t>
      </w:r>
      <w:bookmarkEnd w:id="22"/>
      <w:r w:rsidR="00F96AE3" w:rsidRPr="004138A3">
        <w:rPr>
          <w:rFonts w:ascii="Times New Roman" w:hAnsi="Times New Roman"/>
          <w:sz w:val="22"/>
          <w:szCs w:val="22"/>
          <w:u w:val="single"/>
        </w:rPr>
        <w: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This Ordinance shall be known and may be cited as the Subdivision and Land Development Ordinance of the </w:t>
      </w:r>
      <w:r w:rsidR="00B16092" w:rsidRPr="004138A3">
        <w:rPr>
          <w:rFonts w:ascii="Times New Roman" w:hAnsi="Times New Roman"/>
          <w:sz w:val="22"/>
          <w:szCs w:val="22"/>
        </w:rPr>
        <w:t xml:space="preserve">Township of </w:t>
      </w:r>
      <w:r w:rsidR="00B14874" w:rsidRPr="004138A3">
        <w:rPr>
          <w:rFonts w:ascii="Times New Roman" w:hAnsi="Times New Roman"/>
          <w:sz w:val="22"/>
          <w:szCs w:val="22"/>
        </w:rPr>
        <w:t>Hopewell</w:t>
      </w:r>
      <w:r w:rsidR="00F96AE3" w:rsidRPr="004138A3">
        <w:rPr>
          <w:rFonts w:ascii="Times New Roman" w:hAnsi="Times New Roman"/>
          <w:sz w:val="22"/>
          <w:szCs w:val="22"/>
        </w:rPr>
        <w:t>.</w:t>
      </w:r>
    </w:p>
    <w:p w14:paraId="5CE827A4" w14:textId="77777777" w:rsidR="00F96AE3" w:rsidRPr="004138A3" w:rsidRDefault="00F96AE3" w:rsidP="00F96AE3">
      <w:pPr>
        <w:rPr>
          <w:rFonts w:ascii="Times New Roman" w:hAnsi="Times New Roman"/>
          <w:sz w:val="22"/>
          <w:szCs w:val="22"/>
          <w:u w:val="single"/>
        </w:rPr>
      </w:pPr>
    </w:p>
    <w:p w14:paraId="5145A814" w14:textId="77777777" w:rsidR="00F96AE3" w:rsidRPr="004138A3" w:rsidRDefault="0038359E" w:rsidP="002366C1">
      <w:pPr>
        <w:jc w:val="both"/>
        <w:rPr>
          <w:rFonts w:ascii="Times New Roman" w:hAnsi="Times New Roman"/>
          <w:sz w:val="22"/>
          <w:szCs w:val="22"/>
        </w:rPr>
      </w:pPr>
      <w:bookmarkStart w:id="23" w:name="_Toc283121437"/>
      <w:bookmarkStart w:id="24" w:name="_Toc283544852"/>
      <w:bookmarkStart w:id="25" w:name="_Toc283573362"/>
      <w:bookmarkStart w:id="26" w:name="_Toc283573678"/>
      <w:bookmarkStart w:id="27" w:name="_Toc283585250"/>
      <w:r w:rsidRPr="004138A3">
        <w:rPr>
          <w:rStyle w:val="SALDO2Char"/>
          <w:rFonts w:ascii="Times New Roman" w:hAnsi="Times New Roman" w:cs="Times New Roman"/>
        </w:rPr>
        <w:t>Section 2</w:t>
      </w:r>
      <w:r w:rsidR="00F96AE3" w:rsidRPr="004138A3">
        <w:rPr>
          <w:rStyle w:val="SALDO2Char"/>
          <w:rFonts w:ascii="Times New Roman" w:hAnsi="Times New Roman" w:cs="Times New Roman"/>
        </w:rPr>
        <w:t>02</w:t>
      </w:r>
      <w:bookmarkEnd w:id="23"/>
      <w:bookmarkEnd w:id="24"/>
      <w:bookmarkEnd w:id="25"/>
      <w:bookmarkEnd w:id="26"/>
      <w:r w:rsidR="00F96AE3"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Purpose</w:t>
      </w:r>
      <w:bookmarkEnd w:id="27"/>
      <w:r w:rsidR="00F96AE3" w:rsidRPr="004138A3">
        <w:rPr>
          <w:rFonts w:ascii="Times New Roman" w:hAnsi="Times New Roman"/>
          <w:sz w:val="22"/>
          <w:szCs w:val="22"/>
        </w:rPr>
        <w:t>: The Purpose of this Ordinance is to provide for the orderly, logical, and</w:t>
      </w:r>
    </w:p>
    <w:p w14:paraId="784DD783" w14:textId="77777777" w:rsidR="00F96AE3" w:rsidRPr="004138A3" w:rsidRDefault="00F96AE3" w:rsidP="00B16092">
      <w:pPr>
        <w:ind w:left="1440"/>
        <w:jc w:val="both"/>
        <w:rPr>
          <w:rFonts w:ascii="Times New Roman" w:hAnsi="Times New Roman"/>
          <w:sz w:val="22"/>
          <w:szCs w:val="22"/>
        </w:rPr>
      </w:pPr>
      <w:r w:rsidRPr="004138A3">
        <w:rPr>
          <w:rFonts w:ascii="Times New Roman" w:hAnsi="Times New Roman"/>
          <w:sz w:val="22"/>
          <w:szCs w:val="22"/>
        </w:rPr>
        <w:t>harmonious development of the Township and to protect, promote, and create conditions favorable to the health, safety, morals, and general welfare of the Township</w:t>
      </w:r>
      <w:r w:rsidR="00AC5CCB" w:rsidRPr="004138A3">
        <w:rPr>
          <w:rFonts w:ascii="Times New Roman" w:hAnsi="Times New Roman"/>
          <w:sz w:val="22"/>
          <w:szCs w:val="22"/>
        </w:rPr>
        <w:t>’</w:t>
      </w:r>
      <w:r w:rsidRPr="004138A3">
        <w:rPr>
          <w:rFonts w:ascii="Times New Roman" w:hAnsi="Times New Roman"/>
          <w:sz w:val="22"/>
          <w:szCs w:val="22"/>
        </w:rPr>
        <w:t>s citizenry by:</w:t>
      </w:r>
    </w:p>
    <w:p w14:paraId="5D51AB08" w14:textId="77777777" w:rsidR="00383548" w:rsidRPr="004138A3" w:rsidRDefault="00383548" w:rsidP="00B16092">
      <w:pPr>
        <w:ind w:left="1440"/>
        <w:jc w:val="both"/>
        <w:rPr>
          <w:rFonts w:ascii="Times New Roman" w:hAnsi="Times New Roman"/>
          <w:sz w:val="22"/>
          <w:szCs w:val="22"/>
        </w:rPr>
      </w:pPr>
    </w:p>
    <w:p w14:paraId="211B4838"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w:t>
      </w:r>
      <w:r w:rsidR="00F96AE3" w:rsidRPr="004138A3">
        <w:rPr>
          <w:rFonts w:ascii="Times New Roman" w:hAnsi="Times New Roman"/>
          <w:sz w:val="22"/>
          <w:szCs w:val="22"/>
        </w:rPr>
        <w:tab/>
      </w:r>
      <w:proofErr w:type="gramStart"/>
      <w:r w:rsidR="00F96AE3" w:rsidRPr="004138A3">
        <w:rPr>
          <w:rFonts w:ascii="Times New Roman" w:hAnsi="Times New Roman"/>
          <w:sz w:val="22"/>
          <w:szCs w:val="22"/>
        </w:rPr>
        <w:t>Insuring</w:t>
      </w:r>
      <w:proofErr w:type="gramEnd"/>
      <w:r w:rsidR="00F96AE3" w:rsidRPr="004138A3">
        <w:rPr>
          <w:rFonts w:ascii="Times New Roman" w:hAnsi="Times New Roman"/>
          <w:sz w:val="22"/>
          <w:szCs w:val="22"/>
        </w:rPr>
        <w:t xml:space="preserve"> that all future development is consistent with the Comprehensive Plan for Bedford County as well as those plans developed by the Township through Local Level Planning Programs.</w:t>
      </w:r>
    </w:p>
    <w:p w14:paraId="2EAE5EEB" w14:textId="77777777" w:rsidR="000F2330" w:rsidRPr="004138A3" w:rsidRDefault="000F2330" w:rsidP="000F2330">
      <w:pPr>
        <w:tabs>
          <w:tab w:val="left" w:pos="-1440"/>
        </w:tabs>
        <w:ind w:left="2160" w:hanging="1440"/>
        <w:jc w:val="both"/>
        <w:rPr>
          <w:rFonts w:ascii="Times New Roman" w:hAnsi="Times New Roman"/>
          <w:sz w:val="22"/>
          <w:szCs w:val="22"/>
        </w:rPr>
      </w:pPr>
    </w:p>
    <w:p w14:paraId="727C174A"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02.2</w:t>
      </w:r>
      <w:r w:rsidR="00F96AE3" w:rsidRPr="004138A3">
        <w:rPr>
          <w:rFonts w:ascii="Times New Roman" w:hAnsi="Times New Roman"/>
          <w:sz w:val="22"/>
          <w:szCs w:val="22"/>
        </w:rPr>
        <w:tab/>
        <w:t>Providing a framework for the orderly development of appropriate open lands and acreage thereby minimizing the inefficient use of land while preserving the rural community setting.</w:t>
      </w:r>
    </w:p>
    <w:p w14:paraId="1D965B62" w14:textId="77777777" w:rsidR="000F2330" w:rsidRPr="004138A3" w:rsidRDefault="000F2330" w:rsidP="000F2330">
      <w:pPr>
        <w:tabs>
          <w:tab w:val="left" w:pos="-1440"/>
        </w:tabs>
        <w:ind w:left="2160" w:hanging="1440"/>
        <w:jc w:val="both"/>
        <w:rPr>
          <w:rFonts w:ascii="Times New Roman" w:hAnsi="Times New Roman"/>
          <w:sz w:val="22"/>
          <w:szCs w:val="22"/>
        </w:rPr>
      </w:pPr>
    </w:p>
    <w:p w14:paraId="2C3C8EDA"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02.3</w:t>
      </w:r>
      <w:r w:rsidR="00F96AE3" w:rsidRPr="004138A3">
        <w:rPr>
          <w:rFonts w:ascii="Times New Roman" w:hAnsi="Times New Roman"/>
          <w:sz w:val="22"/>
          <w:szCs w:val="22"/>
        </w:rPr>
        <w:tab/>
        <w:t>Assuring uniform and equitable processing of all Subdivision Plans by Providing uniform standards and procedures.</w:t>
      </w:r>
    </w:p>
    <w:p w14:paraId="2A410947" w14:textId="77777777" w:rsidR="000F2330" w:rsidRPr="004138A3" w:rsidRDefault="000F2330" w:rsidP="000F2330">
      <w:pPr>
        <w:tabs>
          <w:tab w:val="left" w:pos="-1440"/>
        </w:tabs>
        <w:ind w:left="2160" w:hanging="1440"/>
        <w:jc w:val="both"/>
        <w:rPr>
          <w:rFonts w:ascii="Times New Roman" w:hAnsi="Times New Roman"/>
          <w:sz w:val="22"/>
          <w:szCs w:val="22"/>
        </w:rPr>
      </w:pPr>
    </w:p>
    <w:p w14:paraId="1C0DB898"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02.4</w:t>
      </w:r>
      <w:r w:rsidR="00F96AE3" w:rsidRPr="004138A3">
        <w:rPr>
          <w:rFonts w:ascii="Times New Roman" w:hAnsi="Times New Roman"/>
          <w:sz w:val="22"/>
          <w:szCs w:val="22"/>
        </w:rPr>
        <w:tab/>
        <w:t>Establishing requirements, standards, and specifications to aid in guiding elected Public Officials, Planners, Planning Commissions, Subdividers, Developers, Land Surveyors, Landscape Architects, Architects, Engineers, and others in the design and development of Subdivisions and Land Developments throughout the Township.</w:t>
      </w:r>
    </w:p>
    <w:p w14:paraId="556F63DA" w14:textId="77777777" w:rsidR="000F2330" w:rsidRPr="004138A3" w:rsidRDefault="000F2330" w:rsidP="000F2330">
      <w:pPr>
        <w:tabs>
          <w:tab w:val="left" w:pos="-1440"/>
        </w:tabs>
        <w:ind w:left="2160" w:hanging="1440"/>
        <w:jc w:val="both"/>
        <w:rPr>
          <w:rFonts w:ascii="Times New Roman" w:hAnsi="Times New Roman"/>
          <w:sz w:val="22"/>
          <w:szCs w:val="22"/>
        </w:rPr>
      </w:pPr>
    </w:p>
    <w:p w14:paraId="2D568AB9"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02.5</w:t>
      </w:r>
      <w:r w:rsidR="00F96AE3" w:rsidRPr="004138A3">
        <w:rPr>
          <w:rFonts w:ascii="Times New Roman" w:hAnsi="Times New Roman"/>
          <w:sz w:val="22"/>
          <w:szCs w:val="22"/>
        </w:rPr>
        <w:tab/>
        <w:t>Assuring a coordination of proposed streets, parks, and other features in and bordering a proposed Subdivision or Land Development, as to such widths and grades and in such locations as deemed necessary to accommodate prospective traffic, with the existing street and highway system of the Township thereby facilitating the rational movement of traffic.</w:t>
      </w:r>
    </w:p>
    <w:p w14:paraId="6C149D97" w14:textId="77777777" w:rsidR="000F2330" w:rsidRPr="004138A3" w:rsidRDefault="000F2330" w:rsidP="000F2330">
      <w:pPr>
        <w:tabs>
          <w:tab w:val="left" w:pos="-1440"/>
        </w:tabs>
        <w:ind w:left="2160" w:hanging="1440"/>
        <w:jc w:val="both"/>
        <w:rPr>
          <w:rFonts w:ascii="Times New Roman" w:hAnsi="Times New Roman"/>
          <w:sz w:val="22"/>
          <w:szCs w:val="22"/>
        </w:rPr>
      </w:pPr>
    </w:p>
    <w:p w14:paraId="6DEEA782"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02.6</w:t>
      </w:r>
      <w:r w:rsidR="00F96AE3" w:rsidRPr="004138A3">
        <w:rPr>
          <w:rFonts w:ascii="Times New Roman" w:hAnsi="Times New Roman"/>
          <w:sz w:val="22"/>
          <w:szCs w:val="22"/>
        </w:rPr>
        <w:tab/>
        <w:t>Assuring sites suitable for proposed buildings and human habitation.</w:t>
      </w:r>
    </w:p>
    <w:p w14:paraId="779D1797" w14:textId="77777777" w:rsidR="000F2330" w:rsidRPr="004138A3" w:rsidRDefault="000F2330" w:rsidP="000F2330">
      <w:pPr>
        <w:tabs>
          <w:tab w:val="left" w:pos="-1440"/>
        </w:tabs>
        <w:ind w:left="2160" w:hanging="1440"/>
        <w:jc w:val="both"/>
        <w:rPr>
          <w:rFonts w:ascii="Times New Roman" w:hAnsi="Times New Roman"/>
          <w:sz w:val="22"/>
          <w:szCs w:val="22"/>
        </w:rPr>
      </w:pPr>
    </w:p>
    <w:p w14:paraId="609EF550"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02.7</w:t>
      </w:r>
      <w:r w:rsidR="00F96AE3" w:rsidRPr="004138A3">
        <w:rPr>
          <w:rFonts w:ascii="Times New Roman" w:hAnsi="Times New Roman"/>
          <w:sz w:val="22"/>
          <w:szCs w:val="22"/>
        </w:rPr>
        <w:tab/>
        <w:t>Providing for adequate open spaces for traffic, recreation, light and air, and for proper distribution of the population.</w:t>
      </w:r>
    </w:p>
    <w:p w14:paraId="4D35E8D6" w14:textId="77777777" w:rsidR="000F2330" w:rsidRPr="004138A3" w:rsidRDefault="000F2330" w:rsidP="000F2330">
      <w:pPr>
        <w:tabs>
          <w:tab w:val="left" w:pos="-1440"/>
        </w:tabs>
        <w:ind w:left="2160" w:hanging="1440"/>
        <w:jc w:val="both"/>
        <w:rPr>
          <w:rFonts w:ascii="Times New Roman" w:hAnsi="Times New Roman"/>
          <w:sz w:val="22"/>
          <w:szCs w:val="22"/>
        </w:rPr>
      </w:pPr>
    </w:p>
    <w:p w14:paraId="28322D5D"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02.8</w:t>
      </w:r>
      <w:r w:rsidR="00F96AE3" w:rsidRPr="004138A3">
        <w:rPr>
          <w:rFonts w:ascii="Times New Roman" w:hAnsi="Times New Roman"/>
          <w:sz w:val="22"/>
          <w:szCs w:val="22"/>
        </w:rPr>
        <w:tab/>
        <w:t>Encouraging and providing for innovations in new Residential Developments such as planned mixed use development, cluster development, and other evolving methods which provide for: a greater variety in type, design, and layout of dwellings; the conservation and more efficient use of usable space in relation to new dwellings; savings on energy, utilities and paving; and integration of slope and other undevelopable areas into the total Development Plan for use as open space.</w:t>
      </w:r>
    </w:p>
    <w:p w14:paraId="28031789" w14:textId="77777777" w:rsidR="000F2330" w:rsidRPr="004138A3" w:rsidRDefault="000F2330" w:rsidP="000F2330">
      <w:pPr>
        <w:tabs>
          <w:tab w:val="left" w:pos="-1440"/>
        </w:tabs>
        <w:ind w:left="2160" w:hanging="1440"/>
        <w:jc w:val="both"/>
        <w:rPr>
          <w:rFonts w:ascii="Times New Roman" w:hAnsi="Times New Roman"/>
          <w:sz w:val="22"/>
          <w:szCs w:val="22"/>
        </w:rPr>
      </w:pPr>
    </w:p>
    <w:p w14:paraId="19AAB8F1"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02.9</w:t>
      </w:r>
      <w:r w:rsidR="00F96AE3" w:rsidRPr="004138A3">
        <w:rPr>
          <w:rFonts w:ascii="Times New Roman" w:hAnsi="Times New Roman"/>
          <w:sz w:val="22"/>
          <w:szCs w:val="22"/>
        </w:rPr>
        <w:tab/>
        <w:t xml:space="preserve">Protecting the rural character, and social and economic stability of </w:t>
      </w:r>
      <w:r w:rsidR="00B14874" w:rsidRPr="004138A3">
        <w:rPr>
          <w:rFonts w:ascii="Times New Roman" w:hAnsi="Times New Roman"/>
          <w:sz w:val="22"/>
          <w:szCs w:val="22"/>
        </w:rPr>
        <w:t>Hopewell Township</w:t>
      </w:r>
      <w:r w:rsidR="00F96AE3" w:rsidRPr="004138A3">
        <w:rPr>
          <w:rFonts w:ascii="Times New Roman" w:hAnsi="Times New Roman"/>
          <w:sz w:val="22"/>
          <w:szCs w:val="22"/>
        </w:rPr>
        <w:t>.</w:t>
      </w:r>
    </w:p>
    <w:p w14:paraId="4585A4AE"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lastRenderedPageBreak/>
        <w:t>2</w:t>
      </w:r>
      <w:r w:rsidR="00F96AE3" w:rsidRPr="004138A3">
        <w:rPr>
          <w:rFonts w:ascii="Times New Roman" w:hAnsi="Times New Roman"/>
          <w:sz w:val="22"/>
          <w:szCs w:val="22"/>
        </w:rPr>
        <w:t>02.10</w:t>
      </w:r>
      <w:r w:rsidR="00F96AE3" w:rsidRPr="004138A3">
        <w:rPr>
          <w:rFonts w:ascii="Times New Roman" w:hAnsi="Times New Roman"/>
          <w:sz w:val="22"/>
          <w:szCs w:val="22"/>
        </w:rPr>
        <w:tab/>
        <w:t xml:space="preserve">Protecting and conserving the value of land throughout </w:t>
      </w:r>
      <w:r w:rsidR="00B14874" w:rsidRPr="004138A3">
        <w:rPr>
          <w:rFonts w:ascii="Times New Roman" w:hAnsi="Times New Roman"/>
          <w:sz w:val="22"/>
          <w:szCs w:val="22"/>
        </w:rPr>
        <w:t>Hopewell Township</w:t>
      </w:r>
      <w:r w:rsidR="00F96AE3" w:rsidRPr="004138A3">
        <w:rPr>
          <w:rFonts w:ascii="Times New Roman" w:hAnsi="Times New Roman"/>
          <w:sz w:val="22"/>
          <w:szCs w:val="22"/>
        </w:rPr>
        <w:t>, and the value of buildings and improvements upon the land and minimize the conflicts among the uses of land and buildings.</w:t>
      </w:r>
    </w:p>
    <w:p w14:paraId="330B8AB8" w14:textId="77777777" w:rsidR="000F2330" w:rsidRPr="004138A3" w:rsidRDefault="000F2330" w:rsidP="000F2330">
      <w:pPr>
        <w:tabs>
          <w:tab w:val="left" w:pos="-1440"/>
        </w:tabs>
        <w:ind w:left="2160" w:hanging="1440"/>
        <w:jc w:val="both"/>
        <w:rPr>
          <w:rFonts w:ascii="Times New Roman" w:hAnsi="Times New Roman"/>
          <w:sz w:val="22"/>
          <w:szCs w:val="22"/>
        </w:rPr>
      </w:pPr>
    </w:p>
    <w:p w14:paraId="5CD570B6"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02.11</w:t>
      </w:r>
      <w:r w:rsidR="00F96AE3" w:rsidRPr="004138A3">
        <w:rPr>
          <w:rFonts w:ascii="Times New Roman" w:hAnsi="Times New Roman"/>
          <w:sz w:val="22"/>
          <w:szCs w:val="22"/>
        </w:rPr>
        <w:tab/>
        <w:t xml:space="preserve">Guiding public and private policy and action </w:t>
      </w:r>
      <w:proofErr w:type="gramStart"/>
      <w:r w:rsidR="00F96AE3" w:rsidRPr="004138A3">
        <w:rPr>
          <w:rFonts w:ascii="Times New Roman" w:hAnsi="Times New Roman"/>
          <w:sz w:val="22"/>
          <w:szCs w:val="22"/>
        </w:rPr>
        <w:t>in order to</w:t>
      </w:r>
      <w:proofErr w:type="gramEnd"/>
      <w:r w:rsidR="00F96AE3" w:rsidRPr="004138A3">
        <w:rPr>
          <w:rFonts w:ascii="Times New Roman" w:hAnsi="Times New Roman"/>
          <w:sz w:val="22"/>
          <w:szCs w:val="22"/>
        </w:rPr>
        <w:t xml:space="preserve"> provide adequate and efficient transportation, water supply, sewerage, stormwater management, schools, parks, playgrounds, recreation and other public requirements and facilities.</w:t>
      </w:r>
    </w:p>
    <w:p w14:paraId="0351D4FB" w14:textId="77777777" w:rsidR="000F2330" w:rsidRPr="004138A3" w:rsidRDefault="000F2330" w:rsidP="000F2330">
      <w:pPr>
        <w:tabs>
          <w:tab w:val="left" w:pos="-1440"/>
        </w:tabs>
        <w:ind w:left="2160" w:hanging="1440"/>
        <w:jc w:val="both"/>
        <w:rPr>
          <w:rFonts w:ascii="Times New Roman" w:hAnsi="Times New Roman"/>
          <w:sz w:val="22"/>
          <w:szCs w:val="22"/>
        </w:rPr>
      </w:pPr>
    </w:p>
    <w:p w14:paraId="75645302"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02.12</w:t>
      </w:r>
      <w:r w:rsidR="00F96AE3" w:rsidRPr="004138A3">
        <w:rPr>
          <w:rFonts w:ascii="Times New Roman" w:hAnsi="Times New Roman"/>
          <w:sz w:val="22"/>
          <w:szCs w:val="22"/>
        </w:rPr>
        <w:tab/>
      </w:r>
      <w:proofErr w:type="gramStart"/>
      <w:r w:rsidR="00F96AE3" w:rsidRPr="004138A3">
        <w:rPr>
          <w:rFonts w:ascii="Times New Roman" w:hAnsi="Times New Roman"/>
          <w:sz w:val="22"/>
          <w:szCs w:val="22"/>
        </w:rPr>
        <w:t>Insuring</w:t>
      </w:r>
      <w:proofErr w:type="gramEnd"/>
      <w:r w:rsidR="00F96AE3" w:rsidRPr="004138A3">
        <w:rPr>
          <w:rFonts w:ascii="Times New Roman" w:hAnsi="Times New Roman"/>
          <w:sz w:val="22"/>
          <w:szCs w:val="22"/>
        </w:rPr>
        <w:t xml:space="preserve"> that public facilities are available and will have a sufficient capacity to serve the proposed subdivision.</w:t>
      </w:r>
    </w:p>
    <w:p w14:paraId="24D16BEA" w14:textId="77777777" w:rsidR="000F2330" w:rsidRPr="004138A3" w:rsidRDefault="000F2330" w:rsidP="000F2330">
      <w:pPr>
        <w:tabs>
          <w:tab w:val="left" w:pos="-1440"/>
        </w:tabs>
        <w:ind w:left="2160" w:hanging="1440"/>
        <w:jc w:val="both"/>
        <w:rPr>
          <w:rFonts w:ascii="Times New Roman" w:hAnsi="Times New Roman"/>
          <w:sz w:val="22"/>
          <w:szCs w:val="22"/>
        </w:rPr>
      </w:pPr>
    </w:p>
    <w:p w14:paraId="1125C80D"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02.13</w:t>
      </w:r>
      <w:r w:rsidR="00F96AE3" w:rsidRPr="004138A3">
        <w:rPr>
          <w:rFonts w:ascii="Times New Roman" w:hAnsi="Times New Roman"/>
          <w:sz w:val="22"/>
          <w:szCs w:val="22"/>
        </w:rPr>
        <w:tab/>
        <w:t xml:space="preserve">Preventing the pollution of air, streams, and ponds; to assure the adequacy of drainage of facilities; to safeguard the water table; and to encourage the wise use and management of the natural resources </w:t>
      </w:r>
      <w:proofErr w:type="gramStart"/>
      <w:r w:rsidR="00F96AE3" w:rsidRPr="004138A3">
        <w:rPr>
          <w:rFonts w:ascii="Times New Roman" w:hAnsi="Times New Roman"/>
          <w:sz w:val="22"/>
          <w:szCs w:val="22"/>
        </w:rPr>
        <w:t>in order to</w:t>
      </w:r>
      <w:proofErr w:type="gramEnd"/>
      <w:r w:rsidR="00F96AE3" w:rsidRPr="004138A3">
        <w:rPr>
          <w:rFonts w:ascii="Times New Roman" w:hAnsi="Times New Roman"/>
          <w:sz w:val="22"/>
          <w:szCs w:val="22"/>
        </w:rPr>
        <w:t xml:space="preserve"> preserve the community and value of the land.</w:t>
      </w:r>
    </w:p>
    <w:p w14:paraId="71785E9B" w14:textId="77777777" w:rsidR="000F2330" w:rsidRPr="004138A3" w:rsidRDefault="000F2330" w:rsidP="000F2330">
      <w:pPr>
        <w:tabs>
          <w:tab w:val="left" w:pos="-1440"/>
        </w:tabs>
        <w:ind w:left="2160" w:hanging="1440"/>
        <w:jc w:val="both"/>
        <w:rPr>
          <w:rFonts w:ascii="Times New Roman" w:hAnsi="Times New Roman"/>
          <w:sz w:val="22"/>
          <w:szCs w:val="22"/>
        </w:rPr>
      </w:pPr>
    </w:p>
    <w:p w14:paraId="31D24FE1" w14:textId="77777777" w:rsidR="00F96AE3" w:rsidRPr="004138A3" w:rsidRDefault="00F96AE3" w:rsidP="000F2330">
      <w:pPr>
        <w:tabs>
          <w:tab w:val="left" w:pos="-1440"/>
        </w:tabs>
        <w:ind w:left="2160" w:hanging="1440"/>
        <w:rPr>
          <w:rFonts w:ascii="Times New Roman" w:hAnsi="Times New Roman"/>
          <w:sz w:val="22"/>
          <w:szCs w:val="22"/>
        </w:rPr>
        <w:sectPr w:rsidR="00F96AE3" w:rsidRPr="004138A3" w:rsidSect="005E316E">
          <w:footerReference w:type="default" r:id="rId9"/>
          <w:pgSz w:w="12240" w:h="15840"/>
          <w:pgMar w:top="1152" w:right="1440" w:bottom="1152" w:left="1440" w:header="1440" w:footer="1440" w:gutter="0"/>
          <w:pgNumType w:start="1"/>
          <w:cols w:space="720"/>
          <w:noEndnote/>
        </w:sectPr>
      </w:pPr>
    </w:p>
    <w:p w14:paraId="6C4F300B"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02.14</w:t>
      </w:r>
      <w:r w:rsidR="00F96AE3" w:rsidRPr="004138A3">
        <w:rPr>
          <w:rFonts w:ascii="Times New Roman" w:hAnsi="Times New Roman"/>
          <w:sz w:val="22"/>
          <w:szCs w:val="22"/>
        </w:rPr>
        <w:tab/>
        <w:t xml:space="preserve">Preserving the natural beauty and topography of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and to ensure appropriate development </w:t>
      </w:r>
      <w:proofErr w:type="gramStart"/>
      <w:r w:rsidR="00F96AE3" w:rsidRPr="004138A3">
        <w:rPr>
          <w:rFonts w:ascii="Times New Roman" w:hAnsi="Times New Roman"/>
          <w:sz w:val="22"/>
          <w:szCs w:val="22"/>
        </w:rPr>
        <w:t>with regard to</w:t>
      </w:r>
      <w:proofErr w:type="gramEnd"/>
      <w:r w:rsidR="00F96AE3" w:rsidRPr="004138A3">
        <w:rPr>
          <w:rFonts w:ascii="Times New Roman" w:hAnsi="Times New Roman"/>
          <w:sz w:val="22"/>
          <w:szCs w:val="22"/>
        </w:rPr>
        <w:t xml:space="preserve"> these natural features.</w:t>
      </w:r>
    </w:p>
    <w:p w14:paraId="34F316E0" w14:textId="77777777" w:rsidR="000F2330" w:rsidRPr="004138A3" w:rsidRDefault="000F2330" w:rsidP="000F2330">
      <w:pPr>
        <w:tabs>
          <w:tab w:val="left" w:pos="-1440"/>
        </w:tabs>
        <w:ind w:left="2160" w:hanging="1440"/>
        <w:jc w:val="both"/>
        <w:rPr>
          <w:rFonts w:ascii="Times New Roman" w:hAnsi="Times New Roman"/>
          <w:sz w:val="22"/>
          <w:szCs w:val="22"/>
        </w:rPr>
      </w:pPr>
    </w:p>
    <w:p w14:paraId="6CC15308"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02.15</w:t>
      </w:r>
      <w:r w:rsidR="00F96AE3" w:rsidRPr="004138A3">
        <w:rPr>
          <w:rFonts w:ascii="Times New Roman" w:hAnsi="Times New Roman"/>
          <w:sz w:val="22"/>
          <w:szCs w:val="22"/>
        </w:rPr>
        <w:tab/>
        <w:t xml:space="preserve">Providing the most beneficial relationship between the uses of land and buildings and the circulation of traffic within </w:t>
      </w:r>
      <w:r w:rsidR="00B14874" w:rsidRPr="004138A3">
        <w:rPr>
          <w:rFonts w:ascii="Times New Roman" w:hAnsi="Times New Roman"/>
          <w:sz w:val="22"/>
          <w:szCs w:val="22"/>
        </w:rPr>
        <w:t>Hopewell Township</w:t>
      </w:r>
      <w:r w:rsidR="002366C1" w:rsidRPr="004138A3">
        <w:rPr>
          <w:rFonts w:ascii="Times New Roman" w:hAnsi="Times New Roman"/>
          <w:sz w:val="22"/>
          <w:szCs w:val="22"/>
        </w:rPr>
        <w:t>,</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having </w:t>
      </w:r>
      <w:proofErr w:type="gramStart"/>
      <w:r w:rsidR="00F96AE3" w:rsidRPr="004138A3">
        <w:rPr>
          <w:rFonts w:ascii="Times New Roman" w:hAnsi="Times New Roman"/>
          <w:sz w:val="22"/>
          <w:szCs w:val="22"/>
        </w:rPr>
        <w:t>particular regard</w:t>
      </w:r>
      <w:proofErr w:type="gramEnd"/>
      <w:r w:rsidR="00F96AE3" w:rsidRPr="004138A3">
        <w:rPr>
          <w:rFonts w:ascii="Times New Roman" w:hAnsi="Times New Roman"/>
          <w:sz w:val="22"/>
          <w:szCs w:val="22"/>
        </w:rPr>
        <w:t xml:space="preserve"> to the avoidance of congestion in the streets and highways, and the pedestrian traffic movements appropriate to the various uses of land building lines.</w:t>
      </w:r>
    </w:p>
    <w:p w14:paraId="4F9B5AEF" w14:textId="77777777" w:rsidR="000F2330" w:rsidRPr="004138A3" w:rsidRDefault="000F2330" w:rsidP="000F2330">
      <w:pPr>
        <w:tabs>
          <w:tab w:val="left" w:pos="-1440"/>
        </w:tabs>
        <w:ind w:left="2160" w:hanging="1440"/>
        <w:jc w:val="both"/>
        <w:rPr>
          <w:rFonts w:ascii="Times New Roman" w:hAnsi="Times New Roman"/>
          <w:sz w:val="22"/>
          <w:szCs w:val="22"/>
        </w:rPr>
      </w:pPr>
    </w:p>
    <w:p w14:paraId="15FC5493"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02.16</w:t>
      </w:r>
      <w:r w:rsidR="00F96AE3" w:rsidRPr="004138A3">
        <w:rPr>
          <w:rFonts w:ascii="Times New Roman" w:hAnsi="Times New Roman"/>
          <w:sz w:val="22"/>
          <w:szCs w:val="22"/>
        </w:rPr>
        <w:tab/>
        <w:t>Providing for the logical and orderly addition and extension of the community facilities and public utilities systems to developing areas.</w:t>
      </w:r>
    </w:p>
    <w:p w14:paraId="0C454566" w14:textId="77777777" w:rsidR="000F2330" w:rsidRPr="004138A3" w:rsidRDefault="000F2330" w:rsidP="000F2330">
      <w:pPr>
        <w:tabs>
          <w:tab w:val="left" w:pos="-1440"/>
        </w:tabs>
        <w:ind w:left="2160" w:hanging="1440"/>
        <w:jc w:val="both"/>
        <w:rPr>
          <w:rFonts w:ascii="Times New Roman" w:hAnsi="Times New Roman"/>
          <w:sz w:val="22"/>
          <w:szCs w:val="22"/>
        </w:rPr>
      </w:pPr>
    </w:p>
    <w:p w14:paraId="58842428"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02.17</w:t>
      </w:r>
      <w:r w:rsidR="00F96AE3" w:rsidRPr="004138A3">
        <w:rPr>
          <w:rFonts w:ascii="Times New Roman" w:hAnsi="Times New Roman"/>
          <w:sz w:val="22"/>
          <w:szCs w:val="22"/>
        </w:rPr>
        <w:tab/>
        <w:t xml:space="preserve">Upgrading the quality of land records through creation and filing of accurate and legible subdivision plans with the county Recorder of Deeds for future information and use by municipal officials and the </w:t>
      </w:r>
      <w:proofErr w:type="gramStart"/>
      <w:r w:rsidR="00F96AE3" w:rsidRPr="004138A3">
        <w:rPr>
          <w:rFonts w:ascii="Times New Roman" w:hAnsi="Times New Roman"/>
          <w:sz w:val="22"/>
          <w:szCs w:val="22"/>
        </w:rPr>
        <w:t>general public</w:t>
      </w:r>
      <w:proofErr w:type="gramEnd"/>
      <w:r w:rsidR="00F96AE3" w:rsidRPr="004138A3">
        <w:rPr>
          <w:rFonts w:ascii="Times New Roman" w:hAnsi="Times New Roman"/>
          <w:sz w:val="22"/>
          <w:szCs w:val="22"/>
        </w:rPr>
        <w:t>.</w:t>
      </w:r>
    </w:p>
    <w:p w14:paraId="606C0505" w14:textId="77777777" w:rsidR="000F2330" w:rsidRPr="004138A3" w:rsidRDefault="000F2330" w:rsidP="000F2330">
      <w:pPr>
        <w:tabs>
          <w:tab w:val="left" w:pos="-1440"/>
        </w:tabs>
        <w:ind w:left="2160" w:hanging="1440"/>
        <w:jc w:val="both"/>
        <w:rPr>
          <w:rFonts w:ascii="Times New Roman" w:hAnsi="Times New Roman"/>
          <w:sz w:val="22"/>
          <w:szCs w:val="22"/>
        </w:rPr>
      </w:pPr>
    </w:p>
    <w:p w14:paraId="2B097FA3"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02.18</w:t>
      </w:r>
      <w:r w:rsidR="00F96AE3" w:rsidRPr="004138A3">
        <w:rPr>
          <w:rFonts w:ascii="Times New Roman" w:hAnsi="Times New Roman"/>
          <w:sz w:val="22"/>
          <w:szCs w:val="22"/>
        </w:rPr>
        <w:tab/>
        <w:t xml:space="preserve">Generally, insuring the future orderly growth and development of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is accompanied by adequate public facilities without negatively affecting the environment and making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a better place in which to live and work.</w:t>
      </w:r>
    </w:p>
    <w:p w14:paraId="26725C7E" w14:textId="77777777" w:rsidR="000F2330" w:rsidRPr="004138A3" w:rsidRDefault="000F2330" w:rsidP="000F2330">
      <w:pPr>
        <w:tabs>
          <w:tab w:val="left" w:pos="-1440"/>
        </w:tabs>
        <w:ind w:left="2160" w:hanging="1440"/>
        <w:jc w:val="both"/>
        <w:rPr>
          <w:rFonts w:ascii="Times New Roman" w:hAnsi="Times New Roman"/>
          <w:sz w:val="22"/>
          <w:szCs w:val="22"/>
        </w:rPr>
      </w:pPr>
    </w:p>
    <w:p w14:paraId="0C53242B"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02.19</w:t>
      </w:r>
      <w:r w:rsidR="00F96AE3" w:rsidRPr="004138A3">
        <w:rPr>
          <w:rFonts w:ascii="Times New Roman" w:hAnsi="Times New Roman"/>
          <w:sz w:val="22"/>
          <w:szCs w:val="22"/>
        </w:rPr>
        <w:tab/>
      </w:r>
      <w:proofErr w:type="gramStart"/>
      <w:r w:rsidR="00F96AE3" w:rsidRPr="004138A3">
        <w:rPr>
          <w:rFonts w:ascii="Times New Roman" w:hAnsi="Times New Roman"/>
          <w:sz w:val="22"/>
          <w:szCs w:val="22"/>
        </w:rPr>
        <w:t>Insuring</w:t>
      </w:r>
      <w:proofErr w:type="gramEnd"/>
      <w:r w:rsidR="00F96AE3" w:rsidRPr="004138A3">
        <w:rPr>
          <w:rFonts w:ascii="Times New Roman" w:hAnsi="Times New Roman"/>
          <w:sz w:val="22"/>
          <w:szCs w:val="22"/>
        </w:rPr>
        <w:t xml:space="preserve"> that minimum setback lines and minimum lot sizes be applied throughout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based on the availability of water and sewage.</w:t>
      </w:r>
    </w:p>
    <w:p w14:paraId="6C9F49A7" w14:textId="77777777" w:rsidR="000F2330" w:rsidRPr="004138A3" w:rsidRDefault="000F2330" w:rsidP="000F2330">
      <w:pPr>
        <w:tabs>
          <w:tab w:val="left" w:pos="-1440"/>
        </w:tabs>
        <w:ind w:left="2160" w:hanging="1440"/>
        <w:jc w:val="both"/>
        <w:rPr>
          <w:rFonts w:ascii="Times New Roman" w:hAnsi="Times New Roman"/>
          <w:sz w:val="22"/>
          <w:szCs w:val="22"/>
        </w:rPr>
      </w:pPr>
    </w:p>
    <w:p w14:paraId="35D9892C" w14:textId="77777777" w:rsidR="00F96AE3" w:rsidRPr="004138A3" w:rsidRDefault="0038359E" w:rsidP="000F2330">
      <w:pPr>
        <w:tabs>
          <w:tab w:val="left" w:pos="-1440"/>
        </w:tabs>
        <w:ind w:left="2160" w:hanging="1440"/>
        <w:jc w:val="both"/>
        <w:rPr>
          <w:rFonts w:ascii="Times New Roman" w:hAnsi="Times New Roman"/>
          <w:sz w:val="22"/>
          <w:szCs w:val="22"/>
        </w:rPr>
      </w:pPr>
      <w:r w:rsidRPr="004138A3">
        <w:rPr>
          <w:rFonts w:ascii="Times New Roman" w:hAnsi="Times New Roman"/>
          <w:sz w:val="22"/>
          <w:szCs w:val="22"/>
        </w:rPr>
        <w:t>2</w:t>
      </w:r>
      <w:r w:rsidR="00F96AE3" w:rsidRPr="004138A3">
        <w:rPr>
          <w:rFonts w:ascii="Times New Roman" w:hAnsi="Times New Roman"/>
          <w:sz w:val="22"/>
          <w:szCs w:val="22"/>
        </w:rPr>
        <w:t>02.20</w:t>
      </w:r>
      <w:r w:rsidR="00F96AE3" w:rsidRPr="004138A3">
        <w:rPr>
          <w:rFonts w:ascii="Times New Roman" w:hAnsi="Times New Roman"/>
          <w:sz w:val="22"/>
          <w:szCs w:val="22"/>
        </w:rPr>
        <w:tab/>
        <w:t xml:space="preserve">Permitting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to minimize developmental and related problems as may exist or which may be foreseen.</w:t>
      </w:r>
    </w:p>
    <w:p w14:paraId="75704069" w14:textId="77777777" w:rsidR="0038359E" w:rsidRPr="004138A3" w:rsidRDefault="0038359E" w:rsidP="00F96AE3">
      <w:pPr>
        <w:ind w:left="720"/>
        <w:rPr>
          <w:rFonts w:ascii="Times New Roman" w:hAnsi="Times New Roman"/>
          <w:sz w:val="22"/>
          <w:szCs w:val="22"/>
        </w:rPr>
      </w:pPr>
    </w:p>
    <w:p w14:paraId="6E63FDC5" w14:textId="77777777" w:rsidR="00F96AE3" w:rsidRPr="004138A3" w:rsidRDefault="00F96AE3" w:rsidP="002366C1">
      <w:pPr>
        <w:ind w:left="720"/>
        <w:jc w:val="both"/>
        <w:rPr>
          <w:rFonts w:ascii="Times New Roman" w:hAnsi="Times New Roman"/>
          <w:sz w:val="22"/>
          <w:szCs w:val="22"/>
        </w:rPr>
      </w:pPr>
      <w:r w:rsidRPr="004138A3">
        <w:rPr>
          <w:rFonts w:ascii="Times New Roman" w:hAnsi="Times New Roman"/>
          <w:sz w:val="22"/>
          <w:szCs w:val="22"/>
        </w:rPr>
        <w:t>When development throughout the Township is guided by the foregoing and incorporated into the general context of Areawide Comprehensive Planning, a mutual benefit will be derived by the Developer, the Buyer, the Local Municipalities, the Township, the County, and the General Public.</w:t>
      </w:r>
    </w:p>
    <w:p w14:paraId="0D0B51B3" w14:textId="77777777" w:rsidR="00F96AE3" w:rsidRPr="004138A3" w:rsidRDefault="00F96AE3" w:rsidP="00F96AE3">
      <w:pPr>
        <w:rPr>
          <w:rFonts w:ascii="Times New Roman" w:hAnsi="Times New Roman"/>
          <w:sz w:val="22"/>
          <w:szCs w:val="22"/>
          <w:u w:val="single"/>
        </w:rPr>
      </w:pPr>
    </w:p>
    <w:p w14:paraId="0649FF7F" w14:textId="77777777" w:rsidR="009D0B9F" w:rsidRPr="004138A3" w:rsidRDefault="009D0B9F" w:rsidP="00F96AE3">
      <w:pPr>
        <w:rPr>
          <w:rStyle w:val="SALDO2Char"/>
          <w:rFonts w:ascii="Times New Roman" w:hAnsi="Times New Roman" w:cs="Times New Roman"/>
        </w:rPr>
      </w:pPr>
      <w:bookmarkStart w:id="28" w:name="_Toc283121438"/>
      <w:bookmarkStart w:id="29" w:name="_Toc283544853"/>
      <w:bookmarkStart w:id="30" w:name="_Toc283573363"/>
      <w:bookmarkStart w:id="31" w:name="_Toc283573679"/>
    </w:p>
    <w:p w14:paraId="5FDB58D7" w14:textId="77777777" w:rsidR="009D0B9F" w:rsidRPr="004138A3" w:rsidRDefault="009D0B9F" w:rsidP="00F96AE3">
      <w:pPr>
        <w:rPr>
          <w:rStyle w:val="SALDO2Char"/>
          <w:rFonts w:ascii="Times New Roman" w:hAnsi="Times New Roman" w:cs="Times New Roman"/>
        </w:rPr>
      </w:pPr>
    </w:p>
    <w:p w14:paraId="7CEC28A9" w14:textId="77777777" w:rsidR="00F96AE3" w:rsidRPr="004138A3" w:rsidRDefault="00D03692" w:rsidP="00F96AE3">
      <w:pPr>
        <w:rPr>
          <w:rFonts w:ascii="Times New Roman" w:hAnsi="Times New Roman"/>
          <w:sz w:val="22"/>
          <w:szCs w:val="22"/>
        </w:rPr>
      </w:pPr>
      <w:bookmarkStart w:id="32" w:name="_Toc283585251"/>
      <w:r w:rsidRPr="004138A3">
        <w:rPr>
          <w:rStyle w:val="SALDO2Char"/>
          <w:rFonts w:ascii="Times New Roman" w:hAnsi="Times New Roman" w:cs="Times New Roman"/>
        </w:rPr>
        <w:lastRenderedPageBreak/>
        <w:t>Section 2</w:t>
      </w:r>
      <w:r w:rsidR="00F96AE3" w:rsidRPr="004138A3">
        <w:rPr>
          <w:rStyle w:val="SALDO2Char"/>
          <w:rFonts w:ascii="Times New Roman" w:hAnsi="Times New Roman" w:cs="Times New Roman"/>
        </w:rPr>
        <w:t>03</w:t>
      </w:r>
      <w:bookmarkEnd w:id="28"/>
      <w:bookmarkEnd w:id="29"/>
      <w:bookmarkEnd w:id="30"/>
      <w:bookmarkEnd w:id="31"/>
      <w:r w:rsidR="00F96AE3"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Creation, Authority, and Jurisdiction</w:t>
      </w:r>
      <w:bookmarkEnd w:id="32"/>
      <w:r w:rsidR="00F96AE3" w:rsidRPr="004138A3">
        <w:rPr>
          <w:rFonts w:ascii="Times New Roman" w:hAnsi="Times New Roman"/>
          <w:sz w:val="22"/>
          <w:szCs w:val="22"/>
        </w:rPr>
        <w:t>:</w:t>
      </w:r>
    </w:p>
    <w:p w14:paraId="0AE0E591" w14:textId="77777777" w:rsidR="00F96AE3" w:rsidRPr="004138A3" w:rsidRDefault="00F96AE3" w:rsidP="00F96AE3">
      <w:pPr>
        <w:rPr>
          <w:rFonts w:ascii="Times New Roman" w:hAnsi="Times New Roman"/>
          <w:sz w:val="22"/>
          <w:szCs w:val="22"/>
        </w:rPr>
      </w:pPr>
    </w:p>
    <w:p w14:paraId="70D39D0D" w14:textId="77777777" w:rsidR="00F96AE3" w:rsidRPr="004138A3" w:rsidRDefault="00D03692" w:rsidP="002366C1">
      <w:pPr>
        <w:tabs>
          <w:tab w:val="left" w:pos="-1440"/>
        </w:tabs>
        <w:ind w:left="1440" w:hanging="720"/>
        <w:jc w:val="both"/>
        <w:rPr>
          <w:rFonts w:ascii="Times New Roman" w:hAnsi="Times New Roman"/>
          <w:sz w:val="22"/>
          <w:szCs w:val="22"/>
        </w:rPr>
      </w:pPr>
      <w:bookmarkStart w:id="33" w:name="_Toc283121439"/>
      <w:bookmarkStart w:id="34" w:name="_Toc283544854"/>
      <w:bookmarkStart w:id="35" w:name="_Toc283573364"/>
      <w:bookmarkStart w:id="36" w:name="_Toc283573680"/>
      <w:bookmarkStart w:id="37" w:name="_Toc283585252"/>
      <w:r w:rsidRPr="004138A3">
        <w:rPr>
          <w:rStyle w:val="SALDO3Char"/>
          <w:rFonts w:ascii="Times New Roman" w:hAnsi="Times New Roman"/>
          <w:szCs w:val="22"/>
        </w:rPr>
        <w:t>2</w:t>
      </w:r>
      <w:r w:rsidR="00F96AE3" w:rsidRPr="004138A3">
        <w:rPr>
          <w:rStyle w:val="SALDO3Char"/>
          <w:rFonts w:ascii="Times New Roman" w:hAnsi="Times New Roman"/>
          <w:szCs w:val="22"/>
        </w:rPr>
        <w:t>03.1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Subdivision Control</w:t>
      </w:r>
      <w:bookmarkEnd w:id="33"/>
      <w:bookmarkEnd w:id="34"/>
      <w:bookmarkEnd w:id="35"/>
      <w:bookmarkEnd w:id="36"/>
      <w:bookmarkEnd w:id="37"/>
      <w:r w:rsidR="00F96AE3" w:rsidRPr="004138A3">
        <w:rPr>
          <w:rFonts w:ascii="Times New Roman" w:hAnsi="Times New Roman"/>
          <w:sz w:val="22"/>
          <w:szCs w:val="22"/>
        </w:rPr>
        <w: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Board of Supervisors has the jurisdiction, powers, and authorities as particularly and specifically set forth in the Pennsylvania Municipalities Planning Code, Act 247 of 1968, as amended and specifically the said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Board of Supervisors shall have the jurisdiction and control of all Subdivision of Land located within the limits of </w:t>
      </w:r>
      <w:r w:rsidR="00B14874" w:rsidRPr="004138A3">
        <w:rPr>
          <w:rFonts w:ascii="Times New Roman" w:hAnsi="Times New Roman"/>
          <w:sz w:val="22"/>
          <w:szCs w:val="22"/>
        </w:rPr>
        <w:t>Hopewell Township</w:t>
      </w:r>
      <w:r w:rsidR="00F96AE3" w:rsidRPr="004138A3">
        <w:rPr>
          <w:rFonts w:ascii="Times New Roman" w:hAnsi="Times New Roman"/>
          <w:sz w:val="22"/>
          <w:szCs w:val="22"/>
        </w:rPr>
        <w: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All Plans shall be submitted to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for review and approval.</w:t>
      </w:r>
      <w:r w:rsidR="001F54C6" w:rsidRPr="004138A3">
        <w:rPr>
          <w:rFonts w:ascii="Times New Roman" w:hAnsi="Times New Roman"/>
          <w:sz w:val="22"/>
          <w:szCs w:val="22"/>
        </w:rPr>
        <w:t xml:space="preserve"> </w:t>
      </w:r>
      <w:r w:rsidR="00F96AE3" w:rsidRPr="004138A3">
        <w:rPr>
          <w:rFonts w:ascii="Times New Roman" w:hAnsi="Times New Roman"/>
          <w:sz w:val="22"/>
          <w:szCs w:val="22"/>
        </w:rPr>
        <w:t>This includes all plans, plots, or re-plots of land.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No subdivision or Land Development of any lot, tract, or parcel of land within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shall be made; no street, sanitary sewer, storm sewer, water main, or other improvements in connection therewith shall be laid out, constructed, opened, or dedicated for public use or travel or for the common use of occupants of buildings abutting thereon except in accordance with the provisions of these Regulations.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No </w:t>
      </w:r>
      <w:proofErr w:type="gramStart"/>
      <w:r w:rsidR="00F96AE3" w:rsidRPr="004138A3">
        <w:rPr>
          <w:rFonts w:ascii="Times New Roman" w:hAnsi="Times New Roman"/>
          <w:sz w:val="22"/>
          <w:szCs w:val="22"/>
        </w:rPr>
        <w:t>plat</w:t>
      </w:r>
      <w:proofErr w:type="gramEnd"/>
      <w:r w:rsidR="00F96AE3" w:rsidRPr="004138A3">
        <w:rPr>
          <w:rFonts w:ascii="Times New Roman" w:hAnsi="Times New Roman"/>
          <w:sz w:val="22"/>
          <w:szCs w:val="22"/>
        </w:rPr>
        <w:t xml:space="preserve"> shall be accepted for recording by the Bedford County Recorder of Deeds unless such plat officially notes the approval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w:t>
      </w:r>
    </w:p>
    <w:p w14:paraId="013CF077" w14:textId="77777777" w:rsidR="00F96AE3" w:rsidRPr="004138A3" w:rsidRDefault="00F96AE3" w:rsidP="00F96AE3">
      <w:pPr>
        <w:rPr>
          <w:rFonts w:ascii="Times New Roman" w:hAnsi="Times New Roman"/>
          <w:sz w:val="22"/>
          <w:szCs w:val="22"/>
        </w:rPr>
      </w:pPr>
    </w:p>
    <w:p w14:paraId="19E1B8B5" w14:textId="77777777" w:rsidR="00112809" w:rsidRPr="004138A3" w:rsidRDefault="00D03692" w:rsidP="002952EC">
      <w:pPr>
        <w:tabs>
          <w:tab w:val="left" w:pos="-1440"/>
        </w:tabs>
        <w:ind w:left="1440" w:hanging="720"/>
        <w:jc w:val="both"/>
        <w:rPr>
          <w:rFonts w:ascii="Times New Roman" w:hAnsi="Times New Roman"/>
          <w:sz w:val="22"/>
          <w:szCs w:val="22"/>
        </w:rPr>
      </w:pPr>
      <w:bookmarkStart w:id="38" w:name="_Toc283121440"/>
      <w:bookmarkStart w:id="39" w:name="_Toc283544855"/>
      <w:bookmarkStart w:id="40" w:name="_Toc283573365"/>
      <w:bookmarkStart w:id="41" w:name="_Toc283573681"/>
      <w:bookmarkStart w:id="42" w:name="_Toc283585253"/>
      <w:r w:rsidRPr="004138A3">
        <w:rPr>
          <w:rStyle w:val="SALDO3Char"/>
          <w:rFonts w:ascii="Times New Roman" w:hAnsi="Times New Roman"/>
          <w:szCs w:val="22"/>
        </w:rPr>
        <w:t>2</w:t>
      </w:r>
      <w:r w:rsidR="00F96AE3" w:rsidRPr="004138A3">
        <w:rPr>
          <w:rStyle w:val="SALDO3Char"/>
          <w:rFonts w:ascii="Times New Roman" w:hAnsi="Times New Roman"/>
          <w:szCs w:val="22"/>
        </w:rPr>
        <w:t>03.2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Land Development Control</w:t>
      </w:r>
      <w:bookmarkEnd w:id="38"/>
      <w:bookmarkEnd w:id="39"/>
      <w:bookmarkEnd w:id="40"/>
      <w:bookmarkEnd w:id="41"/>
      <w:bookmarkEnd w:id="42"/>
      <w:r w:rsidR="00F96AE3" w:rsidRPr="004138A3">
        <w:rPr>
          <w:rFonts w:ascii="Times New Roman" w:hAnsi="Times New Roman"/>
          <w:sz w:val="22"/>
          <w:szCs w:val="22"/>
        </w:rPr>
        <w:t>: Land development must comply with the regulations contained in this Ordinance.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Such compliance shall include, but not be limited </w:t>
      </w:r>
      <w:proofErr w:type="gramStart"/>
      <w:r w:rsidR="00F96AE3" w:rsidRPr="004138A3">
        <w:rPr>
          <w:rFonts w:ascii="Times New Roman" w:hAnsi="Times New Roman"/>
          <w:sz w:val="22"/>
          <w:szCs w:val="22"/>
        </w:rPr>
        <w:t>to:</w:t>
      </w:r>
      <w:proofErr w:type="gramEnd"/>
      <w:r w:rsidR="00F96AE3" w:rsidRPr="004138A3">
        <w:rPr>
          <w:rFonts w:ascii="Times New Roman" w:hAnsi="Times New Roman"/>
          <w:sz w:val="22"/>
          <w:szCs w:val="22"/>
        </w:rPr>
        <w:t xml:space="preserve"> the filing of Preliminary and Final Plans, the dedication and improvement of rights-of-way, streets and roads, and the payment of fees and charges as established by the Board of Supervisors.</w:t>
      </w:r>
      <w:r w:rsidR="001F54C6" w:rsidRPr="004138A3">
        <w:rPr>
          <w:rFonts w:ascii="Times New Roman" w:hAnsi="Times New Roman"/>
          <w:sz w:val="22"/>
          <w:szCs w:val="22"/>
        </w:rPr>
        <w:t xml:space="preserve"> </w:t>
      </w:r>
      <w:r w:rsidR="00F96AE3" w:rsidRPr="004138A3">
        <w:rPr>
          <w:rFonts w:ascii="Times New Roman" w:hAnsi="Times New Roman"/>
          <w:sz w:val="22"/>
          <w:szCs w:val="22"/>
        </w:rPr>
        <w:t>Land development plans shall indicate the location of each structure and clearly define each unit and shall indicate public easements, common areas, and improvements, all easements appurtenant to each unit, and improvements to public rights-of-way.</w:t>
      </w:r>
    </w:p>
    <w:p w14:paraId="0377C96E" w14:textId="77777777" w:rsidR="00112809" w:rsidRPr="004138A3" w:rsidRDefault="00112809" w:rsidP="00112809">
      <w:pPr>
        <w:tabs>
          <w:tab w:val="left" w:pos="-1440"/>
        </w:tabs>
        <w:ind w:left="1440" w:hanging="720"/>
        <w:rPr>
          <w:rFonts w:ascii="Times New Roman" w:hAnsi="Times New Roman"/>
          <w:sz w:val="22"/>
          <w:szCs w:val="22"/>
        </w:rPr>
      </w:pPr>
    </w:p>
    <w:p w14:paraId="25773F7E" w14:textId="77777777" w:rsidR="00112809" w:rsidRPr="004138A3" w:rsidRDefault="00112809" w:rsidP="002952EC">
      <w:pPr>
        <w:tabs>
          <w:tab w:val="left" w:pos="-1440"/>
        </w:tabs>
        <w:rPr>
          <w:rFonts w:ascii="Times New Roman" w:hAnsi="Times New Roman"/>
          <w:sz w:val="22"/>
          <w:szCs w:val="22"/>
        </w:rPr>
        <w:sectPr w:rsidR="00112809" w:rsidRPr="004138A3" w:rsidSect="00060562">
          <w:type w:val="continuous"/>
          <w:pgSz w:w="12240" w:h="15840"/>
          <w:pgMar w:top="1152" w:right="1440" w:bottom="1152" w:left="1440" w:header="1440" w:footer="1440" w:gutter="0"/>
          <w:cols w:space="720"/>
          <w:noEndnote/>
        </w:sectPr>
      </w:pPr>
    </w:p>
    <w:p w14:paraId="6ACB7B48" w14:textId="77777777" w:rsidR="00F96AE3" w:rsidRPr="004138A3" w:rsidRDefault="00112809" w:rsidP="002952EC">
      <w:pPr>
        <w:tabs>
          <w:tab w:val="left" w:pos="-1440"/>
        </w:tabs>
        <w:ind w:left="1440" w:hanging="720"/>
        <w:jc w:val="both"/>
        <w:rPr>
          <w:rFonts w:ascii="Times New Roman" w:hAnsi="Times New Roman"/>
          <w:b/>
          <w:bCs/>
          <w:i/>
          <w:iCs/>
          <w:sz w:val="22"/>
          <w:szCs w:val="22"/>
        </w:rPr>
      </w:pPr>
      <w:bookmarkStart w:id="43" w:name="_Toc283121441"/>
      <w:bookmarkStart w:id="44" w:name="_Toc283544856"/>
      <w:bookmarkStart w:id="45" w:name="_Toc283573366"/>
      <w:bookmarkStart w:id="46" w:name="_Toc283573682"/>
      <w:bookmarkStart w:id="47" w:name="_Toc283585254"/>
      <w:r w:rsidRPr="004138A3">
        <w:rPr>
          <w:rStyle w:val="SALDO3Char"/>
          <w:rFonts w:ascii="Times New Roman" w:hAnsi="Times New Roman"/>
          <w:szCs w:val="22"/>
        </w:rPr>
        <w:t xml:space="preserve">203.3 </w:t>
      </w:r>
      <w:r w:rsidR="00511F52" w:rsidRPr="004138A3">
        <w:rPr>
          <w:rStyle w:val="SALDO3Char"/>
          <w:rFonts w:ascii="Times New Roman" w:hAnsi="Times New Roman"/>
          <w:szCs w:val="22"/>
        </w:rPr>
        <w:tab/>
      </w:r>
      <w:r w:rsidR="00F96AE3" w:rsidRPr="004138A3">
        <w:rPr>
          <w:rStyle w:val="SALDO3Char"/>
          <w:rFonts w:ascii="Times New Roman" w:hAnsi="Times New Roman"/>
          <w:szCs w:val="22"/>
          <w:u w:val="single"/>
        </w:rPr>
        <w:t>Enforcement</w:t>
      </w:r>
      <w:bookmarkEnd w:id="43"/>
      <w:bookmarkEnd w:id="44"/>
      <w:bookmarkEnd w:id="45"/>
      <w:bookmarkEnd w:id="46"/>
      <w:bookmarkEnd w:id="47"/>
      <w:r w:rsidR="00F96AE3" w:rsidRPr="004138A3">
        <w:rPr>
          <w:rFonts w:ascii="Times New Roman" w:hAnsi="Times New Roman"/>
          <w:sz w:val="22"/>
          <w:szCs w:val="22"/>
        </w:rPr>
        <w:t>: For any person or persons violating this ordinance the following enforcement actions should be applied: A letter sent to the violator stating the violation to the ordinance and that a reply is required within twenty (20) days of the mailing date.</w:t>
      </w:r>
      <w:r w:rsidR="001F54C6" w:rsidRPr="004138A3">
        <w:rPr>
          <w:rFonts w:ascii="Times New Roman" w:hAnsi="Times New Roman"/>
          <w:sz w:val="22"/>
          <w:szCs w:val="22"/>
        </w:rPr>
        <w:t xml:space="preserve"> </w:t>
      </w:r>
      <w:r w:rsidR="00F96AE3" w:rsidRPr="004138A3">
        <w:rPr>
          <w:rFonts w:ascii="Times New Roman" w:hAnsi="Times New Roman"/>
          <w:sz w:val="22"/>
          <w:szCs w:val="22"/>
        </w:rPr>
        <w:t>If within the twenty (20) day reply period no reply is given, then a letter written by the Township Solicitor will be sent to the violator and a new twenty (20) day reply period will be given.</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If a reply is not received within the reply period, a final letter stating that legal action may be enforced shall be sent to said violator and given a final twenty (20) </w:t>
      </w:r>
      <w:proofErr w:type="gramStart"/>
      <w:r w:rsidR="00F96AE3" w:rsidRPr="004138A3">
        <w:rPr>
          <w:rFonts w:ascii="Times New Roman" w:hAnsi="Times New Roman"/>
          <w:sz w:val="22"/>
          <w:szCs w:val="22"/>
        </w:rPr>
        <w:t>day time</w:t>
      </w:r>
      <w:proofErr w:type="gramEnd"/>
      <w:r w:rsidR="00F96AE3" w:rsidRPr="004138A3">
        <w:rPr>
          <w:rFonts w:ascii="Times New Roman" w:hAnsi="Times New Roman"/>
          <w:sz w:val="22"/>
          <w:szCs w:val="22"/>
        </w:rPr>
        <w:t xml:space="preserve"> period to reply before legal action may be enforced.</w:t>
      </w:r>
      <w:r w:rsidR="001F54C6" w:rsidRPr="004138A3">
        <w:rPr>
          <w:rFonts w:ascii="Times New Roman" w:hAnsi="Times New Roman"/>
          <w:sz w:val="22"/>
          <w:szCs w:val="22"/>
        </w:rPr>
        <w:t xml:space="preserve"> </w:t>
      </w:r>
      <w:r w:rsidR="00F96AE3" w:rsidRPr="004138A3">
        <w:rPr>
          <w:rFonts w:ascii="Times New Roman" w:hAnsi="Times New Roman"/>
          <w:sz w:val="22"/>
          <w:szCs w:val="22"/>
        </w:rPr>
        <w:t>Penalties may be enforced under Article XII</w:t>
      </w:r>
      <w:r w:rsidR="001F54C6" w:rsidRPr="004138A3">
        <w:rPr>
          <w:rFonts w:ascii="Times New Roman" w:hAnsi="Times New Roman"/>
          <w:sz w:val="22"/>
          <w:szCs w:val="22"/>
        </w:rPr>
        <w:t>I, Section 13</w:t>
      </w:r>
      <w:r w:rsidR="00F96AE3" w:rsidRPr="004138A3">
        <w:rPr>
          <w:rFonts w:ascii="Times New Roman" w:hAnsi="Times New Roman"/>
          <w:sz w:val="22"/>
          <w:szCs w:val="22"/>
        </w:rPr>
        <w:t xml:space="preserve">05 of this ordinance or similar type action may be enforced. </w:t>
      </w:r>
      <w:r w:rsidR="00F96AE3" w:rsidRPr="004138A3">
        <w:rPr>
          <w:rFonts w:ascii="Times New Roman" w:hAnsi="Times New Roman"/>
          <w:b/>
          <w:bCs/>
          <w:i/>
          <w:iCs/>
          <w:sz w:val="22"/>
          <w:szCs w:val="22"/>
        </w:rPr>
        <w:t>This enforcement section does not preclude the township from taking immediate action (</w:t>
      </w:r>
      <w:proofErr w:type="gramStart"/>
      <w:r w:rsidR="00F96AE3" w:rsidRPr="004138A3">
        <w:rPr>
          <w:rFonts w:ascii="Times New Roman" w:hAnsi="Times New Roman"/>
          <w:b/>
          <w:bCs/>
          <w:i/>
          <w:iCs/>
          <w:sz w:val="22"/>
          <w:szCs w:val="22"/>
        </w:rPr>
        <w:t>e.g.</w:t>
      </w:r>
      <w:proofErr w:type="gramEnd"/>
      <w:r w:rsidR="00F96AE3" w:rsidRPr="004138A3">
        <w:rPr>
          <w:rFonts w:ascii="Times New Roman" w:hAnsi="Times New Roman"/>
          <w:b/>
          <w:bCs/>
          <w:i/>
          <w:iCs/>
          <w:sz w:val="22"/>
          <w:szCs w:val="22"/>
        </w:rPr>
        <w:t xml:space="preserve"> injunction or civil action) if the violation presents a direct or indirect threat to the public’s health, safety</w:t>
      </w:r>
      <w:r w:rsidR="00383548" w:rsidRPr="004138A3">
        <w:rPr>
          <w:rFonts w:ascii="Times New Roman" w:hAnsi="Times New Roman"/>
          <w:b/>
          <w:bCs/>
          <w:i/>
          <w:iCs/>
          <w:sz w:val="22"/>
          <w:szCs w:val="22"/>
        </w:rPr>
        <w:t>,</w:t>
      </w:r>
      <w:r w:rsidR="00F96AE3" w:rsidRPr="004138A3">
        <w:rPr>
          <w:rFonts w:ascii="Times New Roman" w:hAnsi="Times New Roman"/>
          <w:b/>
          <w:bCs/>
          <w:i/>
          <w:iCs/>
          <w:sz w:val="22"/>
          <w:szCs w:val="22"/>
        </w:rPr>
        <w:t xml:space="preserve"> or welfare.</w:t>
      </w:r>
    </w:p>
    <w:p w14:paraId="1B456BB0" w14:textId="77777777" w:rsidR="00D03692" w:rsidRPr="004138A3" w:rsidRDefault="00D03692" w:rsidP="00D03692">
      <w:pPr>
        <w:tabs>
          <w:tab w:val="left" w:pos="-1440"/>
        </w:tabs>
        <w:rPr>
          <w:rFonts w:ascii="Times New Roman" w:hAnsi="Times New Roman"/>
          <w:b/>
          <w:bCs/>
          <w:sz w:val="22"/>
          <w:szCs w:val="22"/>
        </w:rPr>
      </w:pPr>
    </w:p>
    <w:p w14:paraId="5140F7CF" w14:textId="77777777" w:rsidR="00D03692" w:rsidRPr="004138A3" w:rsidRDefault="00D03692" w:rsidP="002952EC">
      <w:pPr>
        <w:tabs>
          <w:tab w:val="left" w:pos="-1440"/>
        </w:tabs>
        <w:ind w:left="1440" w:hanging="720"/>
        <w:jc w:val="both"/>
        <w:rPr>
          <w:rFonts w:ascii="Times New Roman" w:hAnsi="Times New Roman"/>
          <w:bCs/>
          <w:sz w:val="22"/>
          <w:szCs w:val="22"/>
        </w:rPr>
      </w:pPr>
      <w:bookmarkStart w:id="48" w:name="_Toc283121442"/>
      <w:bookmarkStart w:id="49" w:name="_Toc283544857"/>
      <w:bookmarkStart w:id="50" w:name="_Toc283573367"/>
      <w:bookmarkStart w:id="51" w:name="_Toc283573683"/>
      <w:bookmarkStart w:id="52" w:name="_Toc283585255"/>
      <w:r w:rsidRPr="004138A3">
        <w:rPr>
          <w:rStyle w:val="SALDO3Char"/>
          <w:rFonts w:ascii="Times New Roman" w:hAnsi="Times New Roman"/>
          <w:szCs w:val="22"/>
        </w:rPr>
        <w:t>203.4</w:t>
      </w:r>
      <w:r w:rsidRPr="004138A3">
        <w:rPr>
          <w:rStyle w:val="SALDO3Char"/>
          <w:rFonts w:ascii="Times New Roman" w:hAnsi="Times New Roman"/>
          <w:szCs w:val="22"/>
        </w:rPr>
        <w:tab/>
      </w:r>
      <w:r w:rsidRPr="004138A3">
        <w:rPr>
          <w:rStyle w:val="SALDO3Char"/>
          <w:rFonts w:ascii="Times New Roman" w:hAnsi="Times New Roman"/>
          <w:szCs w:val="22"/>
          <w:u w:val="single"/>
        </w:rPr>
        <w:t>Municipal Liability</w:t>
      </w:r>
      <w:bookmarkEnd w:id="48"/>
      <w:bookmarkEnd w:id="49"/>
      <w:bookmarkEnd w:id="50"/>
      <w:bookmarkEnd w:id="51"/>
      <w:bookmarkEnd w:id="52"/>
      <w:r w:rsidR="00511F52" w:rsidRPr="004138A3">
        <w:rPr>
          <w:rFonts w:ascii="Times New Roman" w:hAnsi="Times New Roman"/>
          <w:bCs/>
          <w:sz w:val="22"/>
          <w:szCs w:val="22"/>
        </w:rPr>
        <w:t>:</w:t>
      </w:r>
      <w:r w:rsidR="001F54C6" w:rsidRPr="004138A3">
        <w:rPr>
          <w:rFonts w:ascii="Times New Roman" w:hAnsi="Times New Roman"/>
          <w:bCs/>
          <w:sz w:val="22"/>
          <w:szCs w:val="22"/>
        </w:rPr>
        <w:t xml:space="preserve"> </w:t>
      </w:r>
      <w:r w:rsidRPr="004138A3">
        <w:rPr>
          <w:rFonts w:ascii="Times New Roman" w:hAnsi="Times New Roman"/>
          <w:bCs/>
          <w:sz w:val="22"/>
          <w:szCs w:val="22"/>
        </w:rPr>
        <w:t>The grant of a permit or approval of a subdivision and/or land development plan shall not constitute a representation, guarantee, or warranty of any kind by the Township or by any of</w:t>
      </w:r>
      <w:r w:rsidR="00AC5CCB" w:rsidRPr="004138A3">
        <w:rPr>
          <w:rFonts w:ascii="Times New Roman" w:hAnsi="Times New Roman"/>
          <w:bCs/>
          <w:sz w:val="22"/>
          <w:szCs w:val="22"/>
        </w:rPr>
        <w:t xml:space="preserve">ficial, </w:t>
      </w:r>
      <w:r w:rsidRPr="004138A3">
        <w:rPr>
          <w:rFonts w:ascii="Times New Roman" w:hAnsi="Times New Roman"/>
          <w:bCs/>
          <w:sz w:val="22"/>
          <w:szCs w:val="22"/>
        </w:rPr>
        <w:t>employee</w:t>
      </w:r>
      <w:r w:rsidR="00AC5CCB" w:rsidRPr="004138A3">
        <w:rPr>
          <w:rFonts w:ascii="Times New Roman" w:hAnsi="Times New Roman"/>
          <w:bCs/>
          <w:sz w:val="22"/>
          <w:szCs w:val="22"/>
        </w:rPr>
        <w:t>, or consultant</w:t>
      </w:r>
      <w:r w:rsidRPr="004138A3">
        <w:rPr>
          <w:rFonts w:ascii="Times New Roman" w:hAnsi="Times New Roman"/>
          <w:bCs/>
          <w:sz w:val="22"/>
          <w:szCs w:val="22"/>
        </w:rPr>
        <w:t xml:space="preserve"> thereof of the practicability or safety of the proposed use and shall create no liability upon</w:t>
      </w:r>
      <w:r w:rsidR="00AC5CCB" w:rsidRPr="004138A3">
        <w:rPr>
          <w:rFonts w:ascii="Times New Roman" w:hAnsi="Times New Roman"/>
          <w:bCs/>
          <w:sz w:val="22"/>
          <w:szCs w:val="22"/>
        </w:rPr>
        <w:t xml:space="preserve"> the Township, its officials, </w:t>
      </w:r>
      <w:r w:rsidRPr="004138A3">
        <w:rPr>
          <w:rFonts w:ascii="Times New Roman" w:hAnsi="Times New Roman"/>
          <w:bCs/>
          <w:sz w:val="22"/>
          <w:szCs w:val="22"/>
        </w:rPr>
        <w:t>employees</w:t>
      </w:r>
      <w:r w:rsidR="00AC5CCB" w:rsidRPr="004138A3">
        <w:rPr>
          <w:rFonts w:ascii="Times New Roman" w:hAnsi="Times New Roman"/>
          <w:bCs/>
          <w:sz w:val="22"/>
          <w:szCs w:val="22"/>
        </w:rPr>
        <w:t>, or consultants</w:t>
      </w:r>
      <w:r w:rsidRPr="004138A3">
        <w:rPr>
          <w:rFonts w:ascii="Times New Roman" w:hAnsi="Times New Roman"/>
          <w:bCs/>
          <w:sz w:val="22"/>
          <w:szCs w:val="22"/>
        </w:rPr>
        <w:t>.</w:t>
      </w:r>
    </w:p>
    <w:p w14:paraId="446F94DE" w14:textId="77777777" w:rsidR="00F96AE3" w:rsidRPr="004138A3" w:rsidRDefault="00F96AE3" w:rsidP="00F96AE3">
      <w:pPr>
        <w:jc w:val="center"/>
        <w:rPr>
          <w:rFonts w:ascii="Times New Roman" w:hAnsi="Times New Roman"/>
          <w:sz w:val="22"/>
          <w:szCs w:val="22"/>
          <w:u w:val="single"/>
        </w:rPr>
      </w:pPr>
    </w:p>
    <w:p w14:paraId="07AEEC3B" w14:textId="77777777" w:rsidR="00383548" w:rsidRPr="004138A3" w:rsidRDefault="00383548" w:rsidP="00F96AE3">
      <w:pPr>
        <w:jc w:val="center"/>
        <w:rPr>
          <w:rFonts w:ascii="Times New Roman" w:hAnsi="Times New Roman"/>
          <w:sz w:val="22"/>
          <w:szCs w:val="22"/>
          <w:u w:val="single"/>
        </w:rPr>
        <w:sectPr w:rsidR="00383548" w:rsidRPr="004138A3" w:rsidSect="00060562">
          <w:type w:val="continuous"/>
          <w:pgSz w:w="12240" w:h="15840"/>
          <w:pgMar w:top="1152" w:right="1440" w:bottom="1152" w:left="1440" w:header="1440" w:footer="1440" w:gutter="0"/>
          <w:cols w:space="720"/>
          <w:noEndnote/>
        </w:sectPr>
      </w:pPr>
    </w:p>
    <w:p w14:paraId="5CA95645" w14:textId="77777777" w:rsidR="00F96AE3" w:rsidRPr="004138A3" w:rsidRDefault="00F96AE3" w:rsidP="00511F52">
      <w:pPr>
        <w:pStyle w:val="SALDO1"/>
        <w:rPr>
          <w:rFonts w:cs="Times New Roman"/>
        </w:rPr>
      </w:pPr>
      <w:bookmarkStart w:id="53" w:name="_Toc283121443"/>
      <w:bookmarkStart w:id="54" w:name="_Toc283544858"/>
      <w:bookmarkStart w:id="55" w:name="_Toc283573368"/>
      <w:bookmarkStart w:id="56" w:name="_Toc283573684"/>
      <w:bookmarkStart w:id="57" w:name="_Toc283585256"/>
      <w:r w:rsidRPr="004138A3">
        <w:rPr>
          <w:rFonts w:cs="Times New Roman"/>
        </w:rPr>
        <w:lastRenderedPageBreak/>
        <w:t>ARTICLE II</w:t>
      </w:r>
      <w:r w:rsidR="00D03692" w:rsidRPr="004138A3">
        <w:rPr>
          <w:rFonts w:cs="Times New Roman"/>
        </w:rPr>
        <w:t>I</w:t>
      </w:r>
      <w:r w:rsidR="0085230E" w:rsidRPr="004138A3">
        <w:rPr>
          <w:rFonts w:cs="Times New Roman"/>
        </w:rPr>
        <w:t xml:space="preserve"> -</w:t>
      </w:r>
      <w:r w:rsidR="00511F52" w:rsidRPr="004138A3">
        <w:rPr>
          <w:rFonts w:cs="Times New Roman"/>
        </w:rPr>
        <w:br/>
      </w:r>
      <w:r w:rsidRPr="004138A3">
        <w:rPr>
          <w:rFonts w:cs="Times New Roman"/>
        </w:rPr>
        <w:t>DEFINITIONS</w:t>
      </w:r>
      <w:bookmarkEnd w:id="53"/>
      <w:bookmarkEnd w:id="54"/>
      <w:bookmarkEnd w:id="55"/>
      <w:bookmarkEnd w:id="56"/>
      <w:bookmarkEnd w:id="57"/>
    </w:p>
    <w:p w14:paraId="675F6FCD" w14:textId="77777777" w:rsidR="0038359E" w:rsidRPr="004138A3" w:rsidRDefault="0038359E" w:rsidP="00F96AE3">
      <w:pPr>
        <w:jc w:val="center"/>
        <w:rPr>
          <w:rFonts w:ascii="Times New Roman" w:hAnsi="Times New Roman"/>
          <w:sz w:val="22"/>
          <w:szCs w:val="22"/>
        </w:rPr>
      </w:pPr>
    </w:p>
    <w:p w14:paraId="53510A66" w14:textId="77777777" w:rsidR="00F96AE3" w:rsidRPr="004138A3" w:rsidRDefault="0038359E" w:rsidP="00511F52">
      <w:pPr>
        <w:pStyle w:val="SALDO2"/>
        <w:rPr>
          <w:rFonts w:cs="Times New Roman"/>
        </w:rPr>
      </w:pPr>
      <w:bookmarkStart w:id="58" w:name="_Toc283121444"/>
      <w:bookmarkStart w:id="59" w:name="_Toc283544859"/>
      <w:bookmarkStart w:id="60" w:name="_Toc283573369"/>
      <w:bookmarkStart w:id="61" w:name="_Toc283573685"/>
      <w:bookmarkStart w:id="62" w:name="_Toc283585257"/>
      <w:r w:rsidRPr="004138A3">
        <w:rPr>
          <w:rFonts w:cs="Times New Roman"/>
        </w:rPr>
        <w:t>Section 3</w:t>
      </w:r>
      <w:r w:rsidR="00F96AE3" w:rsidRPr="004138A3">
        <w:rPr>
          <w:rFonts w:cs="Times New Roman"/>
        </w:rPr>
        <w:t>01</w:t>
      </w:r>
      <w:r w:rsidR="00F96AE3" w:rsidRPr="004138A3">
        <w:rPr>
          <w:rFonts w:cs="Times New Roman"/>
          <w:u w:val="none"/>
        </w:rPr>
        <w:tab/>
      </w:r>
      <w:r w:rsidR="00F96AE3" w:rsidRPr="004138A3">
        <w:rPr>
          <w:rFonts w:cs="Times New Roman"/>
        </w:rPr>
        <w:t>Interpretation - General Terms</w:t>
      </w:r>
      <w:bookmarkEnd w:id="58"/>
      <w:bookmarkEnd w:id="59"/>
      <w:bookmarkEnd w:id="60"/>
      <w:bookmarkEnd w:id="61"/>
      <w:bookmarkEnd w:id="62"/>
    </w:p>
    <w:p w14:paraId="6708DFB7" w14:textId="77777777" w:rsidR="0038359E" w:rsidRPr="004138A3" w:rsidRDefault="0038359E" w:rsidP="00F96AE3">
      <w:pPr>
        <w:rPr>
          <w:rFonts w:ascii="Times New Roman" w:hAnsi="Times New Roman"/>
          <w:sz w:val="22"/>
          <w:szCs w:val="22"/>
        </w:rPr>
      </w:pPr>
    </w:p>
    <w:p w14:paraId="5A7B6890" w14:textId="77777777" w:rsidR="00F96AE3" w:rsidRPr="004138A3" w:rsidRDefault="00F96AE3" w:rsidP="00F96AE3">
      <w:pPr>
        <w:rPr>
          <w:rFonts w:ascii="Times New Roman" w:hAnsi="Times New Roman"/>
          <w:sz w:val="22"/>
          <w:szCs w:val="22"/>
        </w:rPr>
        <w:sectPr w:rsidR="00F96AE3" w:rsidRPr="004138A3" w:rsidSect="00383548">
          <w:pgSz w:w="12240" w:h="15840"/>
          <w:pgMar w:top="1440" w:right="1440" w:bottom="1440" w:left="1440" w:header="1440" w:footer="1440" w:gutter="0"/>
          <w:cols w:space="720"/>
          <w:noEndnote/>
        </w:sectPr>
      </w:pPr>
    </w:p>
    <w:p w14:paraId="4B674A88" w14:textId="77777777" w:rsidR="0038359E" w:rsidRPr="004138A3" w:rsidRDefault="00F96AE3" w:rsidP="002952EC">
      <w:pPr>
        <w:ind w:left="1440"/>
        <w:jc w:val="both"/>
        <w:rPr>
          <w:rFonts w:ascii="Times New Roman" w:hAnsi="Times New Roman"/>
          <w:sz w:val="22"/>
          <w:szCs w:val="22"/>
        </w:rPr>
      </w:pPr>
      <w:proofErr w:type="gramStart"/>
      <w:r w:rsidRPr="004138A3">
        <w:rPr>
          <w:rFonts w:ascii="Times New Roman" w:hAnsi="Times New Roman"/>
          <w:sz w:val="22"/>
          <w:szCs w:val="22"/>
        </w:rPr>
        <w:t>For the purpose of</w:t>
      </w:r>
      <w:proofErr w:type="gramEnd"/>
      <w:r w:rsidRPr="004138A3">
        <w:rPr>
          <w:rFonts w:ascii="Times New Roman" w:hAnsi="Times New Roman"/>
          <w:sz w:val="22"/>
          <w:szCs w:val="22"/>
        </w:rPr>
        <w:t xml:space="preserve"> this Ordinance words in the singular include the plural, and those in the plural include the singular.</w:t>
      </w:r>
      <w:r w:rsidR="001F54C6" w:rsidRPr="004138A3">
        <w:rPr>
          <w:rFonts w:ascii="Times New Roman" w:hAnsi="Times New Roman"/>
          <w:sz w:val="22"/>
          <w:szCs w:val="22"/>
        </w:rPr>
        <w:t xml:space="preserve"> </w:t>
      </w:r>
      <w:r w:rsidRPr="004138A3">
        <w:rPr>
          <w:rFonts w:ascii="Times New Roman" w:hAnsi="Times New Roman"/>
          <w:sz w:val="22"/>
          <w:szCs w:val="22"/>
        </w:rPr>
        <w:t>Words in the present tense include the future tense.</w:t>
      </w:r>
      <w:r w:rsidR="001F54C6" w:rsidRPr="004138A3">
        <w:rPr>
          <w:rFonts w:ascii="Times New Roman" w:hAnsi="Times New Roman"/>
          <w:sz w:val="22"/>
          <w:szCs w:val="22"/>
        </w:rPr>
        <w:t xml:space="preserve"> </w:t>
      </w:r>
      <w:r w:rsidRPr="004138A3">
        <w:rPr>
          <w:rFonts w:ascii="Times New Roman" w:hAnsi="Times New Roman"/>
          <w:sz w:val="22"/>
          <w:szCs w:val="22"/>
        </w:rPr>
        <w:t>Words in the masculine gender include the feminine and neuter.</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words </w:t>
      </w:r>
      <w:r w:rsidR="0038359E" w:rsidRPr="004138A3">
        <w:rPr>
          <w:rFonts w:ascii="Times New Roman" w:hAnsi="Times New Roman"/>
          <w:sz w:val="22"/>
          <w:szCs w:val="22"/>
        </w:rPr>
        <w:t>“</w:t>
      </w:r>
      <w:r w:rsidRPr="004138A3">
        <w:rPr>
          <w:rFonts w:ascii="Times New Roman" w:hAnsi="Times New Roman"/>
          <w:sz w:val="22"/>
          <w:szCs w:val="22"/>
        </w:rPr>
        <w:t>Person</w:t>
      </w:r>
      <w:r w:rsidR="0038359E" w:rsidRPr="004138A3">
        <w:rPr>
          <w:rFonts w:ascii="Times New Roman" w:hAnsi="Times New Roman"/>
          <w:sz w:val="22"/>
          <w:szCs w:val="22"/>
        </w:rPr>
        <w:t>”</w:t>
      </w:r>
      <w:r w:rsidRPr="004138A3">
        <w:rPr>
          <w:rFonts w:ascii="Times New Roman" w:hAnsi="Times New Roman"/>
          <w:sz w:val="22"/>
          <w:szCs w:val="22"/>
        </w:rPr>
        <w:t xml:space="preserve">, </w:t>
      </w:r>
      <w:r w:rsidR="0038359E" w:rsidRPr="004138A3">
        <w:rPr>
          <w:rFonts w:ascii="Times New Roman" w:hAnsi="Times New Roman"/>
          <w:sz w:val="22"/>
          <w:szCs w:val="22"/>
        </w:rPr>
        <w:t>“</w:t>
      </w:r>
      <w:r w:rsidRPr="004138A3">
        <w:rPr>
          <w:rFonts w:ascii="Times New Roman" w:hAnsi="Times New Roman"/>
          <w:sz w:val="22"/>
          <w:szCs w:val="22"/>
        </w:rPr>
        <w:t>Subdivider</w:t>
      </w:r>
      <w:r w:rsidR="0038359E" w:rsidRPr="004138A3">
        <w:rPr>
          <w:rFonts w:ascii="Times New Roman" w:hAnsi="Times New Roman"/>
          <w:sz w:val="22"/>
          <w:szCs w:val="22"/>
        </w:rPr>
        <w:t>”</w:t>
      </w:r>
      <w:r w:rsidRPr="004138A3">
        <w:rPr>
          <w:rFonts w:ascii="Times New Roman" w:hAnsi="Times New Roman"/>
          <w:sz w:val="22"/>
          <w:szCs w:val="22"/>
        </w:rPr>
        <w:t>, and</w:t>
      </w:r>
      <w:r w:rsidR="0038359E" w:rsidRPr="004138A3">
        <w:rPr>
          <w:rFonts w:ascii="Times New Roman" w:hAnsi="Times New Roman"/>
          <w:sz w:val="22"/>
          <w:szCs w:val="22"/>
        </w:rPr>
        <w:t>”</w:t>
      </w:r>
      <w:r w:rsidR="002952EC" w:rsidRPr="004138A3">
        <w:rPr>
          <w:rFonts w:ascii="Times New Roman" w:hAnsi="Times New Roman"/>
          <w:sz w:val="22"/>
          <w:szCs w:val="22"/>
        </w:rPr>
        <w:t xml:space="preserve"> </w:t>
      </w:r>
      <w:r w:rsidRPr="004138A3">
        <w:rPr>
          <w:rFonts w:ascii="Times New Roman" w:hAnsi="Times New Roman"/>
          <w:sz w:val="22"/>
          <w:szCs w:val="22"/>
        </w:rPr>
        <w:t>Owner</w:t>
      </w:r>
      <w:r w:rsidR="0038359E" w:rsidRPr="004138A3">
        <w:rPr>
          <w:rFonts w:ascii="Times New Roman" w:hAnsi="Times New Roman"/>
          <w:sz w:val="22"/>
          <w:szCs w:val="22"/>
        </w:rPr>
        <w:t>”</w:t>
      </w:r>
      <w:r w:rsidRPr="004138A3">
        <w:rPr>
          <w:rFonts w:ascii="Times New Roman" w:hAnsi="Times New Roman"/>
          <w:sz w:val="22"/>
          <w:szCs w:val="22"/>
        </w:rPr>
        <w:t xml:space="preserve"> include a corporation, unincorporated association, and a partnership, or other legal entity, as well as an individual.</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word </w:t>
      </w:r>
      <w:r w:rsidR="0038359E" w:rsidRPr="004138A3">
        <w:rPr>
          <w:rFonts w:ascii="Times New Roman" w:hAnsi="Times New Roman"/>
          <w:sz w:val="22"/>
          <w:szCs w:val="22"/>
        </w:rPr>
        <w:t>“</w:t>
      </w:r>
      <w:r w:rsidRPr="004138A3">
        <w:rPr>
          <w:rFonts w:ascii="Times New Roman" w:hAnsi="Times New Roman"/>
          <w:sz w:val="22"/>
          <w:szCs w:val="22"/>
        </w:rPr>
        <w:t>Street</w:t>
      </w:r>
      <w:r w:rsidR="0038359E" w:rsidRPr="004138A3">
        <w:rPr>
          <w:rFonts w:ascii="Times New Roman" w:hAnsi="Times New Roman"/>
          <w:sz w:val="22"/>
          <w:szCs w:val="22"/>
        </w:rPr>
        <w:t>”</w:t>
      </w:r>
      <w:r w:rsidRPr="004138A3">
        <w:rPr>
          <w:rFonts w:ascii="Times New Roman" w:hAnsi="Times New Roman"/>
          <w:sz w:val="22"/>
          <w:szCs w:val="22"/>
        </w:rPr>
        <w:t xml:space="preserve"> includes Street, Avenue, Boulevard, Road, Highway, Freeway, Parkway, Lane, Alley, Viaduct, and any other ways used or intended to be used by vehicular traffic or pedestrians whether public or private.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word </w:t>
      </w:r>
      <w:r w:rsidR="0038359E" w:rsidRPr="004138A3">
        <w:rPr>
          <w:rFonts w:ascii="Times New Roman" w:hAnsi="Times New Roman"/>
          <w:sz w:val="22"/>
          <w:szCs w:val="22"/>
        </w:rPr>
        <w:t>“</w:t>
      </w:r>
      <w:r w:rsidRPr="004138A3">
        <w:rPr>
          <w:rFonts w:ascii="Times New Roman" w:hAnsi="Times New Roman"/>
          <w:sz w:val="22"/>
          <w:szCs w:val="22"/>
        </w:rPr>
        <w:t>Building</w:t>
      </w:r>
      <w:r w:rsidR="0038359E" w:rsidRPr="004138A3">
        <w:rPr>
          <w:rFonts w:ascii="Times New Roman" w:hAnsi="Times New Roman"/>
          <w:sz w:val="22"/>
          <w:szCs w:val="22"/>
        </w:rPr>
        <w:t>”</w:t>
      </w:r>
      <w:r w:rsidRPr="004138A3">
        <w:rPr>
          <w:rFonts w:ascii="Times New Roman" w:hAnsi="Times New Roman"/>
          <w:sz w:val="22"/>
          <w:szCs w:val="22"/>
        </w:rPr>
        <w:t xml:space="preserve"> includes structures and shall be construed as if followed by the phrase </w:t>
      </w:r>
      <w:r w:rsidR="0038359E" w:rsidRPr="004138A3">
        <w:rPr>
          <w:rFonts w:ascii="Times New Roman" w:hAnsi="Times New Roman"/>
          <w:sz w:val="22"/>
          <w:szCs w:val="22"/>
        </w:rPr>
        <w:t>“</w:t>
      </w:r>
      <w:r w:rsidRPr="004138A3">
        <w:rPr>
          <w:rFonts w:ascii="Times New Roman" w:hAnsi="Times New Roman"/>
          <w:sz w:val="22"/>
          <w:szCs w:val="22"/>
        </w:rPr>
        <w:t>Or Part Thereof</w:t>
      </w:r>
      <w:r w:rsidR="0038359E" w:rsidRPr="004138A3">
        <w:rPr>
          <w:rFonts w:ascii="Times New Roman" w:hAnsi="Times New Roman"/>
          <w:sz w:val="22"/>
          <w:szCs w:val="22"/>
        </w:rPr>
        <w:t>”</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word </w:t>
      </w:r>
      <w:r w:rsidR="0038359E" w:rsidRPr="004138A3">
        <w:rPr>
          <w:rFonts w:ascii="Times New Roman" w:hAnsi="Times New Roman"/>
          <w:sz w:val="22"/>
          <w:szCs w:val="22"/>
        </w:rPr>
        <w:t>“</w:t>
      </w:r>
      <w:r w:rsidRPr="004138A3">
        <w:rPr>
          <w:rFonts w:ascii="Times New Roman" w:hAnsi="Times New Roman"/>
          <w:sz w:val="22"/>
          <w:szCs w:val="22"/>
        </w:rPr>
        <w:t>Watercourse</w:t>
      </w:r>
      <w:r w:rsidR="0038359E" w:rsidRPr="004138A3">
        <w:rPr>
          <w:rFonts w:ascii="Times New Roman" w:hAnsi="Times New Roman"/>
          <w:sz w:val="22"/>
          <w:szCs w:val="22"/>
        </w:rPr>
        <w:t>”</w:t>
      </w:r>
      <w:r w:rsidRPr="004138A3">
        <w:rPr>
          <w:rFonts w:ascii="Times New Roman" w:hAnsi="Times New Roman"/>
          <w:sz w:val="22"/>
          <w:szCs w:val="22"/>
        </w:rPr>
        <w:t xml:space="preserve"> includes Channel, Creek, Ditch, Drain, Dry Run, Spring, and Stream.</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words </w:t>
      </w:r>
      <w:r w:rsidR="0038359E" w:rsidRPr="004138A3">
        <w:rPr>
          <w:rFonts w:ascii="Times New Roman" w:hAnsi="Times New Roman"/>
          <w:sz w:val="22"/>
          <w:szCs w:val="22"/>
        </w:rPr>
        <w:t>“</w:t>
      </w:r>
      <w:r w:rsidRPr="004138A3">
        <w:rPr>
          <w:rFonts w:ascii="Times New Roman" w:hAnsi="Times New Roman"/>
          <w:sz w:val="22"/>
          <w:szCs w:val="22"/>
        </w:rPr>
        <w:t>Should</w:t>
      </w:r>
      <w:proofErr w:type="gramStart"/>
      <w:r w:rsidR="0038359E" w:rsidRPr="004138A3">
        <w:rPr>
          <w:rFonts w:ascii="Times New Roman" w:hAnsi="Times New Roman"/>
          <w:sz w:val="22"/>
          <w:szCs w:val="22"/>
        </w:rPr>
        <w:t>”</w:t>
      </w:r>
      <w:proofErr w:type="gramEnd"/>
      <w:r w:rsidRPr="004138A3">
        <w:rPr>
          <w:rFonts w:ascii="Times New Roman" w:hAnsi="Times New Roman"/>
          <w:sz w:val="22"/>
          <w:szCs w:val="22"/>
        </w:rPr>
        <w:t xml:space="preserve"> and </w:t>
      </w:r>
      <w:r w:rsidR="0038359E" w:rsidRPr="004138A3">
        <w:rPr>
          <w:rFonts w:ascii="Times New Roman" w:hAnsi="Times New Roman"/>
          <w:sz w:val="22"/>
          <w:szCs w:val="22"/>
        </w:rPr>
        <w:t>“</w:t>
      </w:r>
      <w:r w:rsidRPr="004138A3">
        <w:rPr>
          <w:rFonts w:ascii="Times New Roman" w:hAnsi="Times New Roman"/>
          <w:sz w:val="22"/>
          <w:szCs w:val="22"/>
        </w:rPr>
        <w:t>May</w:t>
      </w:r>
      <w:r w:rsidR="0038359E" w:rsidRPr="004138A3">
        <w:rPr>
          <w:rFonts w:ascii="Times New Roman" w:hAnsi="Times New Roman"/>
          <w:sz w:val="22"/>
          <w:szCs w:val="22"/>
        </w:rPr>
        <w:t>”</w:t>
      </w:r>
      <w:r w:rsidRPr="004138A3">
        <w:rPr>
          <w:rFonts w:ascii="Times New Roman" w:hAnsi="Times New Roman"/>
          <w:sz w:val="22"/>
          <w:szCs w:val="22"/>
        </w:rPr>
        <w:t xml:space="preserve"> are permissive; the words </w:t>
      </w:r>
      <w:r w:rsidR="0038359E" w:rsidRPr="004138A3">
        <w:rPr>
          <w:rFonts w:ascii="Times New Roman" w:hAnsi="Times New Roman"/>
          <w:sz w:val="22"/>
          <w:szCs w:val="22"/>
        </w:rPr>
        <w:t>“</w:t>
      </w:r>
      <w:r w:rsidRPr="004138A3">
        <w:rPr>
          <w:rFonts w:ascii="Times New Roman" w:hAnsi="Times New Roman"/>
          <w:sz w:val="22"/>
          <w:szCs w:val="22"/>
        </w:rPr>
        <w:t>Shall</w:t>
      </w:r>
      <w:r w:rsidR="0038359E" w:rsidRPr="004138A3">
        <w:rPr>
          <w:rFonts w:ascii="Times New Roman" w:hAnsi="Times New Roman"/>
          <w:sz w:val="22"/>
          <w:szCs w:val="22"/>
        </w:rPr>
        <w:t>”</w:t>
      </w:r>
      <w:r w:rsidRPr="004138A3">
        <w:rPr>
          <w:rFonts w:ascii="Times New Roman" w:hAnsi="Times New Roman"/>
          <w:sz w:val="22"/>
          <w:szCs w:val="22"/>
        </w:rPr>
        <w:t xml:space="preserve"> and </w:t>
      </w:r>
      <w:r w:rsidR="0038359E" w:rsidRPr="004138A3">
        <w:rPr>
          <w:rFonts w:ascii="Times New Roman" w:hAnsi="Times New Roman"/>
          <w:sz w:val="22"/>
          <w:szCs w:val="22"/>
        </w:rPr>
        <w:t>“</w:t>
      </w:r>
      <w:r w:rsidRPr="004138A3">
        <w:rPr>
          <w:rFonts w:ascii="Times New Roman" w:hAnsi="Times New Roman"/>
          <w:sz w:val="22"/>
          <w:szCs w:val="22"/>
        </w:rPr>
        <w:t>Will</w:t>
      </w:r>
      <w:r w:rsidR="0038359E" w:rsidRPr="004138A3">
        <w:rPr>
          <w:rFonts w:ascii="Times New Roman" w:hAnsi="Times New Roman"/>
          <w:sz w:val="22"/>
          <w:szCs w:val="22"/>
        </w:rPr>
        <w:t>”</w:t>
      </w:r>
      <w:r w:rsidRPr="004138A3">
        <w:rPr>
          <w:rFonts w:ascii="Times New Roman" w:hAnsi="Times New Roman"/>
          <w:sz w:val="22"/>
          <w:szCs w:val="22"/>
        </w:rPr>
        <w:t xml:space="preserve"> are mandatory.</w:t>
      </w:r>
    </w:p>
    <w:p w14:paraId="54A324AA" w14:textId="77777777" w:rsidR="006F6547" w:rsidRPr="004138A3" w:rsidRDefault="006F6547" w:rsidP="00F96AE3">
      <w:pPr>
        <w:rPr>
          <w:rFonts w:ascii="Times New Roman" w:hAnsi="Times New Roman"/>
          <w:sz w:val="22"/>
          <w:szCs w:val="22"/>
          <w:u w:val="single"/>
        </w:rPr>
      </w:pPr>
    </w:p>
    <w:p w14:paraId="11C25EC2" w14:textId="77777777" w:rsidR="00F96AE3" w:rsidRPr="004138A3" w:rsidRDefault="0038359E" w:rsidP="00511F52">
      <w:pPr>
        <w:pStyle w:val="SALDO2"/>
        <w:rPr>
          <w:rFonts w:cs="Times New Roman"/>
        </w:rPr>
      </w:pPr>
      <w:bookmarkStart w:id="63" w:name="_Toc283121445"/>
      <w:bookmarkStart w:id="64" w:name="_Toc283544860"/>
      <w:bookmarkStart w:id="65" w:name="_Toc283573370"/>
      <w:bookmarkStart w:id="66" w:name="_Toc283573686"/>
      <w:bookmarkStart w:id="67" w:name="_Toc283585258"/>
      <w:r w:rsidRPr="004138A3">
        <w:rPr>
          <w:rFonts w:cs="Times New Roman"/>
        </w:rPr>
        <w:t>Section 3</w:t>
      </w:r>
      <w:r w:rsidR="00F96AE3" w:rsidRPr="004138A3">
        <w:rPr>
          <w:rFonts w:cs="Times New Roman"/>
        </w:rPr>
        <w:t>02</w:t>
      </w:r>
      <w:r w:rsidR="00F96AE3" w:rsidRPr="004138A3">
        <w:rPr>
          <w:rFonts w:cs="Times New Roman"/>
          <w:u w:val="none"/>
        </w:rPr>
        <w:tab/>
      </w:r>
      <w:r w:rsidR="00F96AE3" w:rsidRPr="004138A3">
        <w:rPr>
          <w:rFonts w:cs="Times New Roman"/>
        </w:rPr>
        <w:t>Definitions - Specific Terms</w:t>
      </w:r>
      <w:bookmarkEnd w:id="63"/>
      <w:bookmarkEnd w:id="64"/>
      <w:bookmarkEnd w:id="65"/>
      <w:bookmarkEnd w:id="66"/>
      <w:bookmarkEnd w:id="67"/>
    </w:p>
    <w:p w14:paraId="68B9F983" w14:textId="77777777" w:rsidR="0038359E" w:rsidRPr="004138A3" w:rsidRDefault="0038359E" w:rsidP="00F96AE3">
      <w:pPr>
        <w:rPr>
          <w:rFonts w:ascii="Times New Roman" w:hAnsi="Times New Roman"/>
          <w:sz w:val="22"/>
          <w:szCs w:val="22"/>
        </w:rPr>
      </w:pPr>
    </w:p>
    <w:p w14:paraId="41A609E8" w14:textId="77777777" w:rsidR="00F96AE3" w:rsidRPr="004138A3" w:rsidRDefault="00F96AE3" w:rsidP="002952EC">
      <w:pPr>
        <w:ind w:left="1440"/>
        <w:jc w:val="both"/>
        <w:rPr>
          <w:rFonts w:ascii="Times New Roman" w:hAnsi="Times New Roman"/>
          <w:sz w:val="22"/>
          <w:szCs w:val="22"/>
        </w:rPr>
      </w:pPr>
      <w:proofErr w:type="gramStart"/>
      <w:r w:rsidRPr="004138A3">
        <w:rPr>
          <w:rFonts w:ascii="Times New Roman" w:hAnsi="Times New Roman"/>
          <w:sz w:val="22"/>
          <w:szCs w:val="22"/>
        </w:rPr>
        <w:t>For the purpose of</w:t>
      </w:r>
      <w:proofErr w:type="gramEnd"/>
      <w:r w:rsidRPr="004138A3">
        <w:rPr>
          <w:rFonts w:ascii="Times New Roman" w:hAnsi="Times New Roman"/>
          <w:sz w:val="22"/>
          <w:szCs w:val="22"/>
        </w:rPr>
        <w:t xml:space="preserve"> this Ordinance, the terms or words used herein unless otherwise expressly stated shall have the following meanings:</w:t>
      </w:r>
    </w:p>
    <w:p w14:paraId="19D6D1AA" w14:textId="77777777" w:rsidR="006F6547" w:rsidRPr="004138A3" w:rsidRDefault="006F6547" w:rsidP="002952EC">
      <w:pPr>
        <w:ind w:left="1440"/>
        <w:jc w:val="both"/>
        <w:rPr>
          <w:rFonts w:ascii="Times New Roman" w:hAnsi="Times New Roman"/>
          <w:sz w:val="22"/>
          <w:szCs w:val="22"/>
        </w:rPr>
      </w:pPr>
    </w:p>
    <w:p w14:paraId="61362C11" w14:textId="77777777" w:rsidR="00F96AE3" w:rsidRPr="004138A3" w:rsidRDefault="00F96AE3" w:rsidP="006F6547">
      <w:pPr>
        <w:tabs>
          <w:tab w:val="left" w:pos="-1440"/>
        </w:tabs>
        <w:ind w:left="2160" w:hanging="720"/>
        <w:jc w:val="both"/>
        <w:rPr>
          <w:rFonts w:ascii="Times New Roman" w:hAnsi="Times New Roman"/>
          <w:sz w:val="22"/>
          <w:szCs w:val="22"/>
        </w:rPr>
      </w:pPr>
      <w:r w:rsidRPr="004138A3">
        <w:rPr>
          <w:rFonts w:ascii="Times New Roman" w:hAnsi="Times New Roman"/>
          <w:sz w:val="22"/>
          <w:szCs w:val="22"/>
          <w:u w:val="single"/>
        </w:rPr>
        <w:t>Administrator:</w:t>
      </w:r>
      <w:r w:rsidR="006F6547" w:rsidRPr="004138A3">
        <w:rPr>
          <w:rFonts w:ascii="Times New Roman" w:hAnsi="Times New Roman"/>
          <w:sz w:val="22"/>
          <w:szCs w:val="22"/>
        </w:rPr>
        <w:t xml:space="preserve"> </w:t>
      </w:r>
      <w:r w:rsidRPr="004138A3">
        <w:rPr>
          <w:rFonts w:ascii="Times New Roman" w:hAnsi="Times New Roman"/>
          <w:sz w:val="22"/>
          <w:szCs w:val="22"/>
        </w:rPr>
        <w:t xml:space="preserve">The </w:t>
      </w:r>
      <w:proofErr w:type="gramStart"/>
      <w:r w:rsidRPr="004138A3">
        <w:rPr>
          <w:rFonts w:ascii="Times New Roman" w:hAnsi="Times New Roman"/>
          <w:sz w:val="22"/>
          <w:szCs w:val="22"/>
        </w:rPr>
        <w:t>officer as</w:t>
      </w:r>
      <w:proofErr w:type="gramEnd"/>
      <w:r w:rsidRPr="004138A3">
        <w:rPr>
          <w:rFonts w:ascii="Times New Roman" w:hAnsi="Times New Roman"/>
          <w:sz w:val="22"/>
          <w:szCs w:val="22"/>
        </w:rPr>
        <w:t xml:space="preserve"> appointed by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to administer these regulations and to assist administratively the other Boards and officers of the Township.</w:t>
      </w:r>
    </w:p>
    <w:p w14:paraId="764562B0"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Alley or Service Drive:</w:t>
      </w:r>
      <w:r w:rsidRPr="004138A3">
        <w:rPr>
          <w:rFonts w:ascii="Times New Roman" w:hAnsi="Times New Roman"/>
          <w:sz w:val="22"/>
          <w:szCs w:val="22"/>
        </w:rPr>
        <w:t xml:space="preserve"> A minor right-of-way, privately or publicly owned, primarily for service access to the back or sides of properties.</w:t>
      </w:r>
    </w:p>
    <w:p w14:paraId="5EE7E3F6"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Appeal:</w:t>
      </w:r>
      <w:r w:rsidRPr="004138A3">
        <w:rPr>
          <w:rFonts w:ascii="Times New Roman" w:hAnsi="Times New Roman"/>
          <w:sz w:val="22"/>
          <w:szCs w:val="22"/>
        </w:rPr>
        <w:t xml:space="preserve"> A means for obtaining review of a decision, determination, order, or failure to act pursuant to the terms of this Ordinance.</w:t>
      </w:r>
    </w:p>
    <w:p w14:paraId="01212F1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Applicant:</w:t>
      </w:r>
      <w:r w:rsidRPr="004138A3">
        <w:rPr>
          <w:rFonts w:ascii="Times New Roman" w:hAnsi="Times New Roman"/>
          <w:sz w:val="22"/>
          <w:szCs w:val="22"/>
        </w:rPr>
        <w:t xml:space="preserve"> A landowner or developer, as hereinafter defined, who has filed an application for subdivision and/or development including his heirs, </w:t>
      </w:r>
      <w:proofErr w:type="gramStart"/>
      <w:r w:rsidRPr="004138A3">
        <w:rPr>
          <w:rFonts w:ascii="Times New Roman" w:hAnsi="Times New Roman"/>
          <w:sz w:val="22"/>
          <w:szCs w:val="22"/>
        </w:rPr>
        <w:t>successors</w:t>
      </w:r>
      <w:proofErr w:type="gramEnd"/>
      <w:r w:rsidRPr="004138A3">
        <w:rPr>
          <w:rFonts w:ascii="Times New Roman" w:hAnsi="Times New Roman"/>
          <w:sz w:val="22"/>
          <w:szCs w:val="22"/>
        </w:rPr>
        <w:t xml:space="preserve"> and assigns.</w:t>
      </w:r>
    </w:p>
    <w:p w14:paraId="7118F75F"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Application for Development:</w:t>
      </w:r>
      <w:r w:rsidRPr="004138A3">
        <w:rPr>
          <w:rFonts w:ascii="Times New Roman" w:hAnsi="Times New Roman"/>
          <w:sz w:val="22"/>
          <w:szCs w:val="22"/>
        </w:rPr>
        <w:t xml:space="preserve"> Every application, whether preliminary, tentative, or final, required to filed and approved prior to the start of construction or development, including but not limited to, an application for a building or zoning permit, for the approval of a subdivision plat or plan, or for the approval of a development plan.</w:t>
      </w:r>
    </w:p>
    <w:p w14:paraId="65D6EC2D"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Appointing Authority:</w:t>
      </w:r>
      <w:r w:rsidRPr="004138A3">
        <w:rPr>
          <w:rFonts w:ascii="Times New Roman" w:hAnsi="Times New Roman"/>
          <w:sz w:val="22"/>
          <w:szCs w:val="22"/>
        </w:rPr>
        <w:t xml:space="preserv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w:t>
      </w:r>
    </w:p>
    <w:p w14:paraId="012F58B0"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Authority:</w:t>
      </w:r>
      <w:r w:rsidRPr="004138A3">
        <w:rPr>
          <w:rFonts w:ascii="Times New Roman" w:hAnsi="Times New Roman"/>
          <w:sz w:val="22"/>
          <w:szCs w:val="22"/>
        </w:rPr>
        <w:t xml:space="preserve"> A body politic and corporate created pursuant to the act of May 2, 1945 (P.L. 382, No. 164), known as </w:t>
      </w:r>
      <w:r w:rsidR="0038359E" w:rsidRPr="004138A3">
        <w:rPr>
          <w:rFonts w:ascii="Times New Roman" w:hAnsi="Times New Roman"/>
          <w:sz w:val="22"/>
          <w:szCs w:val="22"/>
        </w:rPr>
        <w:t>“</w:t>
      </w:r>
      <w:r w:rsidRPr="004138A3">
        <w:rPr>
          <w:rFonts w:ascii="Times New Roman" w:hAnsi="Times New Roman"/>
          <w:sz w:val="22"/>
          <w:szCs w:val="22"/>
        </w:rPr>
        <w:t>Municipality Authorities Act of 1945.</w:t>
      </w:r>
      <w:r w:rsidR="0038359E" w:rsidRPr="004138A3">
        <w:rPr>
          <w:rFonts w:ascii="Times New Roman" w:hAnsi="Times New Roman"/>
          <w:sz w:val="22"/>
          <w:szCs w:val="22"/>
        </w:rPr>
        <w:t>”</w:t>
      </w:r>
    </w:p>
    <w:p w14:paraId="1069FF5A"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Block:</w:t>
      </w:r>
      <w:r w:rsidRPr="004138A3">
        <w:rPr>
          <w:rFonts w:ascii="Times New Roman" w:hAnsi="Times New Roman"/>
          <w:sz w:val="22"/>
          <w:szCs w:val="22"/>
        </w:rPr>
        <w:t xml:space="preserve"> A tract of land, a lot, or a group of lots bounded by streets, public parks, railroad rights-of way, watercourses, and boundary lines of the Township, non-subdivided land, other definite barriers, or by a combination of the above.</w:t>
      </w:r>
    </w:p>
    <w:p w14:paraId="4D75E800"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Board:</w:t>
      </w:r>
      <w:r w:rsidRPr="004138A3">
        <w:rPr>
          <w:rFonts w:ascii="Times New Roman" w:hAnsi="Times New Roman"/>
          <w:sz w:val="22"/>
          <w:szCs w:val="22"/>
        </w:rPr>
        <w:t xml:space="preserve"> </w:t>
      </w:r>
      <w:proofErr w:type="spellStart"/>
      <w:r w:rsidRPr="004138A3">
        <w:rPr>
          <w:rFonts w:ascii="Times New Roman" w:hAnsi="Times New Roman"/>
          <w:sz w:val="22"/>
          <w:szCs w:val="22"/>
        </w:rPr>
        <w:t>Any body</w:t>
      </w:r>
      <w:proofErr w:type="spellEnd"/>
      <w:r w:rsidRPr="004138A3">
        <w:rPr>
          <w:rFonts w:ascii="Times New Roman" w:hAnsi="Times New Roman"/>
          <w:sz w:val="22"/>
          <w:szCs w:val="22"/>
        </w:rPr>
        <w:t xml:space="preserve"> granted jurisdiction under a land use ordinance or under this act to render final adjudications.</w:t>
      </w:r>
    </w:p>
    <w:p w14:paraId="3F523835"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Board of Township Supervisors:</w:t>
      </w:r>
      <w:r w:rsidRPr="004138A3">
        <w:rPr>
          <w:rFonts w:ascii="Times New Roman" w:hAnsi="Times New Roman"/>
          <w:sz w:val="22"/>
          <w:szCs w:val="22"/>
        </w:rPr>
        <w:t xml:space="preserve"> The Board of Supervisors of </w:t>
      </w:r>
      <w:r w:rsidR="00B14874" w:rsidRPr="004138A3">
        <w:rPr>
          <w:rFonts w:ascii="Times New Roman" w:hAnsi="Times New Roman"/>
          <w:sz w:val="22"/>
          <w:szCs w:val="22"/>
        </w:rPr>
        <w:t>Hopewell Township</w:t>
      </w:r>
      <w:r w:rsidRPr="004138A3">
        <w:rPr>
          <w:rFonts w:ascii="Times New Roman" w:hAnsi="Times New Roman"/>
          <w:sz w:val="22"/>
          <w:szCs w:val="22"/>
        </w:rPr>
        <w:t>, Bedford County, Pennsylvania.</w:t>
      </w:r>
    </w:p>
    <w:p w14:paraId="50431023" w14:textId="77777777" w:rsidR="00F96AE3" w:rsidRPr="004138A3" w:rsidRDefault="00F96AE3" w:rsidP="006F6547">
      <w:pPr>
        <w:tabs>
          <w:tab w:val="left" w:pos="-1440"/>
        </w:tabs>
        <w:ind w:left="2160" w:hanging="720"/>
        <w:jc w:val="both"/>
        <w:rPr>
          <w:rFonts w:ascii="Times New Roman" w:hAnsi="Times New Roman"/>
          <w:sz w:val="22"/>
          <w:szCs w:val="22"/>
        </w:rPr>
      </w:pPr>
      <w:r w:rsidRPr="004138A3">
        <w:rPr>
          <w:rFonts w:ascii="Times New Roman" w:hAnsi="Times New Roman"/>
          <w:sz w:val="22"/>
          <w:szCs w:val="22"/>
          <w:u w:val="single"/>
        </w:rPr>
        <w:t>Building:</w:t>
      </w:r>
      <w:r w:rsidRPr="004138A3">
        <w:rPr>
          <w:rFonts w:ascii="Times New Roman" w:hAnsi="Times New Roman"/>
          <w:sz w:val="22"/>
          <w:szCs w:val="22"/>
        </w:rPr>
        <w:t xml:space="preserve"> A combination of materials to form a permanent structure having walls and a roof, including but not limited to, all mobile homes.</w:t>
      </w:r>
    </w:p>
    <w:p w14:paraId="37CEE21C" w14:textId="77777777" w:rsidR="009D0B9F" w:rsidRPr="004138A3" w:rsidRDefault="009D0B9F" w:rsidP="006F6547">
      <w:pPr>
        <w:ind w:left="2160" w:hanging="720"/>
        <w:jc w:val="both"/>
        <w:rPr>
          <w:rFonts w:ascii="Times New Roman" w:hAnsi="Times New Roman"/>
          <w:sz w:val="22"/>
          <w:szCs w:val="22"/>
          <w:u w:val="single"/>
        </w:rPr>
      </w:pPr>
    </w:p>
    <w:p w14:paraId="16C52C62"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Building Setback Line:</w:t>
      </w:r>
      <w:r w:rsidRPr="004138A3">
        <w:rPr>
          <w:rFonts w:ascii="Times New Roman" w:hAnsi="Times New Roman"/>
          <w:sz w:val="22"/>
          <w:szCs w:val="22"/>
        </w:rPr>
        <w:t xml:space="preserve"> The line within a property, parallel to, and defining the required minimum distance between the foremost part of any building and the adjacent right-of-way or property boundary line.</w:t>
      </w:r>
    </w:p>
    <w:p w14:paraId="254467C5" w14:textId="77777777" w:rsidR="00F96AE3" w:rsidRPr="004138A3" w:rsidRDefault="00F96AE3" w:rsidP="006F6547">
      <w:pPr>
        <w:ind w:left="2160" w:hanging="720"/>
        <w:rPr>
          <w:rFonts w:ascii="Times New Roman" w:hAnsi="Times New Roman"/>
          <w:sz w:val="22"/>
          <w:szCs w:val="22"/>
          <w:u w:val="single"/>
        </w:rPr>
      </w:pPr>
      <w:r w:rsidRPr="004138A3">
        <w:rPr>
          <w:rFonts w:ascii="Times New Roman" w:hAnsi="Times New Roman"/>
          <w:sz w:val="22"/>
          <w:szCs w:val="22"/>
          <w:u w:val="single"/>
        </w:rPr>
        <w:t>CAFO:</w:t>
      </w:r>
      <w:r w:rsidR="001F54C6" w:rsidRPr="004138A3">
        <w:rPr>
          <w:rFonts w:ascii="Times New Roman" w:hAnsi="Times New Roman"/>
          <w:sz w:val="22"/>
          <w:szCs w:val="22"/>
          <w:u w:val="single"/>
        </w:rPr>
        <w:t xml:space="preserve"> </w:t>
      </w:r>
      <w:r w:rsidRPr="004138A3">
        <w:rPr>
          <w:rFonts w:ascii="Times New Roman" w:hAnsi="Times New Roman"/>
          <w:sz w:val="22"/>
          <w:szCs w:val="22"/>
        </w:rPr>
        <w:t>See Land Development</w:t>
      </w:r>
    </w:p>
    <w:p w14:paraId="4C4DC4EF"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Campsite:</w:t>
      </w:r>
      <w:r w:rsidRPr="004138A3">
        <w:rPr>
          <w:rFonts w:ascii="Times New Roman" w:hAnsi="Times New Roman"/>
          <w:sz w:val="22"/>
          <w:szCs w:val="22"/>
        </w:rPr>
        <w:t xml:space="preserve"> Any site intended to be used for temporary and/or seasonal use for camping, inclusive of the area required to sustain a tent, camper, </w:t>
      </w:r>
      <w:r w:rsidR="001F54C6" w:rsidRPr="004138A3">
        <w:rPr>
          <w:rFonts w:ascii="Times New Roman" w:hAnsi="Times New Roman"/>
          <w:sz w:val="22"/>
          <w:szCs w:val="22"/>
        </w:rPr>
        <w:t>motor home</w:t>
      </w:r>
      <w:r w:rsidRPr="004138A3">
        <w:rPr>
          <w:rFonts w:ascii="Times New Roman" w:hAnsi="Times New Roman"/>
          <w:sz w:val="22"/>
          <w:szCs w:val="22"/>
        </w:rPr>
        <w:t>, or other temporary camping facility.</w:t>
      </w:r>
    </w:p>
    <w:p w14:paraId="5E88F2E4"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Campground:</w:t>
      </w:r>
      <w:r w:rsidRPr="004138A3">
        <w:rPr>
          <w:rFonts w:ascii="Times New Roman" w:hAnsi="Times New Roman"/>
          <w:sz w:val="22"/>
          <w:szCs w:val="22"/>
        </w:rPr>
        <w:t xml:space="preserve"> Any portion of land used for the purpose of providing a space or spaces for trailers or tents, for camping purposes regardless of whether a fee has been charged for the leasing, renting or occupancy of such space.</w:t>
      </w:r>
    </w:p>
    <w:p w14:paraId="46DB0E83"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Cartway (Roadway):</w:t>
      </w:r>
      <w:r w:rsidRPr="004138A3">
        <w:rPr>
          <w:rFonts w:ascii="Times New Roman" w:hAnsi="Times New Roman"/>
          <w:sz w:val="22"/>
          <w:szCs w:val="22"/>
        </w:rPr>
        <w:t xml:space="preserve"> The portion of a street right-of-way, paved or unpaved, intended for vehicular traffic.</w:t>
      </w:r>
    </w:p>
    <w:p w14:paraId="5CC890D4"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Clear Sight Triangle:</w:t>
      </w:r>
      <w:r w:rsidRPr="004138A3">
        <w:rPr>
          <w:rFonts w:ascii="Times New Roman" w:hAnsi="Times New Roman"/>
          <w:sz w:val="22"/>
          <w:szCs w:val="22"/>
        </w:rPr>
        <w:t xml:space="preserve"> An area of unobstructed vision at street intersections defined by lines of sight between points at a given distance from the intersection of the street center lines.</w:t>
      </w:r>
    </w:p>
    <w:p w14:paraId="1568FBAC" w14:textId="77777777" w:rsidR="00F96AE3" w:rsidRPr="004138A3" w:rsidRDefault="00F96AE3" w:rsidP="006F6547">
      <w:pPr>
        <w:ind w:left="2160" w:hanging="720"/>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778BA31D"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Common Open Space:</w:t>
      </w:r>
      <w:r w:rsidRPr="004138A3">
        <w:rPr>
          <w:rFonts w:ascii="Times New Roman" w:hAnsi="Times New Roman"/>
          <w:sz w:val="22"/>
          <w:szCs w:val="22"/>
        </w:rPr>
        <w:t xml:space="preserve"> A parcel or parcels of land, an area of land, an area of water, or a combination of land and water within a development site designed and intended for the use or enjoyment of residents of (the planned residential) a development, not including streets, off-street parking areas, and areas set aside for public facilities.</w:t>
      </w:r>
    </w:p>
    <w:p w14:paraId="42FD8120"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Comprehensive Plan:</w:t>
      </w:r>
      <w:r w:rsidRPr="004138A3">
        <w:rPr>
          <w:rFonts w:ascii="Times New Roman" w:hAnsi="Times New Roman"/>
          <w:sz w:val="22"/>
          <w:szCs w:val="22"/>
        </w:rPr>
        <w:t xml:space="preserve"> The complete Plan plus any Amendments or any of its component parts for the development of Bedford County and </w:t>
      </w:r>
      <w:r w:rsidR="00B14874" w:rsidRPr="004138A3">
        <w:rPr>
          <w:rFonts w:ascii="Times New Roman" w:hAnsi="Times New Roman"/>
          <w:sz w:val="22"/>
          <w:szCs w:val="22"/>
        </w:rPr>
        <w:t>Hopewell Township</w:t>
      </w:r>
      <w:r w:rsidRPr="004138A3">
        <w:rPr>
          <w:rFonts w:ascii="Times New Roman" w:hAnsi="Times New Roman"/>
          <w:sz w:val="22"/>
          <w:szCs w:val="22"/>
        </w:rPr>
        <w:t xml:space="preserve"> providing the continuing orderly development of the municipality and being recognized by the governing bodies of the County as the </w:t>
      </w:r>
      <w:r w:rsidR="0038359E" w:rsidRPr="004138A3">
        <w:rPr>
          <w:rFonts w:ascii="Times New Roman" w:hAnsi="Times New Roman"/>
          <w:sz w:val="22"/>
          <w:szCs w:val="22"/>
        </w:rPr>
        <w:t>“</w:t>
      </w:r>
      <w:r w:rsidRPr="004138A3">
        <w:rPr>
          <w:rFonts w:ascii="Times New Roman" w:hAnsi="Times New Roman"/>
          <w:sz w:val="22"/>
          <w:szCs w:val="22"/>
        </w:rPr>
        <w:t>Official Plan</w:t>
      </w:r>
      <w:r w:rsidR="0038359E" w:rsidRPr="004138A3">
        <w:rPr>
          <w:rFonts w:ascii="Times New Roman" w:hAnsi="Times New Roman"/>
          <w:sz w:val="22"/>
          <w:szCs w:val="22"/>
        </w:rPr>
        <w:t>”</w:t>
      </w:r>
      <w:r w:rsidRPr="004138A3">
        <w:rPr>
          <w:rFonts w:ascii="Times New Roman" w:hAnsi="Times New Roman"/>
          <w:sz w:val="22"/>
          <w:szCs w:val="22"/>
        </w:rPr>
        <w:t xml:space="preserve"> including such elements as community development objectives, plans and policies for use of the land for housing, for community facilities, for transportation, and for plan implementation.</w:t>
      </w:r>
    </w:p>
    <w:p w14:paraId="124F908E"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Condominium:</w:t>
      </w:r>
      <w:r w:rsidRPr="004138A3">
        <w:rPr>
          <w:rFonts w:ascii="Times New Roman" w:hAnsi="Times New Roman"/>
          <w:sz w:val="22"/>
          <w:szCs w:val="22"/>
        </w:rPr>
        <w:t xml:space="preserve"> Ownership in common with others of a parcel of land and certain parts of a building thereon which would normally be used by all the occupants, together with individual ownership in fee of a particular unit or apartment in such building or on such parcel of land and may include dwellings, offices, and other types of space in commercial and industrial buildings or on real property.</w:t>
      </w:r>
    </w:p>
    <w:p w14:paraId="1169489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Construction Plan:</w:t>
      </w:r>
      <w:r w:rsidRPr="004138A3">
        <w:rPr>
          <w:rFonts w:ascii="Times New Roman" w:hAnsi="Times New Roman"/>
          <w:sz w:val="22"/>
          <w:szCs w:val="22"/>
        </w:rPr>
        <w:t xml:space="preserve"> The maps or drawings accompanying a subdivision or development plan and showing the specific location and design of improvements to be installed in the subdivision in accordance with the requirements of the Planning Commission and Board of supervisors as a condition of the approval of the plan.</w:t>
      </w:r>
    </w:p>
    <w:p w14:paraId="0F129AC1" w14:textId="77777777" w:rsidR="00F96AE3" w:rsidRPr="004138A3" w:rsidRDefault="00F96AE3" w:rsidP="006F6547">
      <w:pPr>
        <w:ind w:left="2160" w:hanging="720"/>
        <w:rPr>
          <w:rFonts w:ascii="Times New Roman" w:hAnsi="Times New Roman"/>
          <w:sz w:val="22"/>
          <w:szCs w:val="22"/>
        </w:rPr>
      </w:pPr>
      <w:r w:rsidRPr="004138A3">
        <w:rPr>
          <w:rFonts w:ascii="Times New Roman" w:hAnsi="Times New Roman"/>
          <w:sz w:val="22"/>
          <w:szCs w:val="22"/>
          <w:u w:val="single"/>
        </w:rPr>
        <w:t>County:</w:t>
      </w:r>
      <w:r w:rsidRPr="004138A3">
        <w:rPr>
          <w:rFonts w:ascii="Times New Roman" w:hAnsi="Times New Roman"/>
          <w:sz w:val="22"/>
          <w:szCs w:val="22"/>
        </w:rPr>
        <w:t xml:space="preserve"> Bedford County, Pennsylvania</w:t>
      </w:r>
    </w:p>
    <w:p w14:paraId="57C7A60B"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County Planning Commission:</w:t>
      </w:r>
      <w:r w:rsidRPr="004138A3">
        <w:rPr>
          <w:rFonts w:ascii="Times New Roman" w:hAnsi="Times New Roman"/>
          <w:sz w:val="22"/>
          <w:szCs w:val="22"/>
        </w:rPr>
        <w:t xml:space="preserve"> The Bedford County Planning Commission</w:t>
      </w:r>
    </w:p>
    <w:p w14:paraId="2139DC3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Crosswalk:</w:t>
      </w:r>
      <w:r w:rsidRPr="004138A3">
        <w:rPr>
          <w:rFonts w:ascii="Times New Roman" w:hAnsi="Times New Roman"/>
          <w:sz w:val="22"/>
          <w:szCs w:val="22"/>
        </w:rPr>
        <w:t xml:space="preserve"> A right-of-way, municipally or privately owned, intended to provide access for pedestrians.</w:t>
      </w:r>
    </w:p>
    <w:p w14:paraId="43C24395"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Cul-de-sac:</w:t>
      </w:r>
      <w:r w:rsidRPr="004138A3">
        <w:rPr>
          <w:rFonts w:ascii="Times New Roman" w:hAnsi="Times New Roman"/>
          <w:sz w:val="22"/>
          <w:szCs w:val="22"/>
        </w:rPr>
        <w:t xml:space="preserve"> A short street having one end open to traffic and being permanently terminated by a vehicular turn-around.</w:t>
      </w:r>
    </w:p>
    <w:p w14:paraId="0EA792E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Culvert:</w:t>
      </w:r>
      <w:r w:rsidRPr="004138A3">
        <w:rPr>
          <w:rFonts w:ascii="Times New Roman" w:hAnsi="Times New Roman"/>
          <w:sz w:val="22"/>
          <w:szCs w:val="22"/>
        </w:rPr>
        <w:t xml:space="preserve"> A pipe, conduit, or similar enclosed structure, including appurtenant works, which carries surface water.</w:t>
      </w:r>
    </w:p>
    <w:p w14:paraId="4DBB97B6"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Cut:</w:t>
      </w:r>
      <w:r w:rsidRPr="004138A3">
        <w:rPr>
          <w:rFonts w:ascii="Times New Roman" w:hAnsi="Times New Roman"/>
          <w:sz w:val="22"/>
          <w:szCs w:val="22"/>
        </w:rPr>
        <w:t xml:space="preserve"> An excavation. The difference between a point on the original ground and designated point of lower elevation on the final grade. Also, the material </w:t>
      </w:r>
      <w:proofErr w:type="gramStart"/>
      <w:r w:rsidRPr="004138A3">
        <w:rPr>
          <w:rFonts w:ascii="Times New Roman" w:hAnsi="Times New Roman"/>
          <w:sz w:val="22"/>
          <w:szCs w:val="22"/>
        </w:rPr>
        <w:t>removed</w:t>
      </w:r>
      <w:proofErr w:type="gramEnd"/>
      <w:r w:rsidRPr="004138A3">
        <w:rPr>
          <w:rFonts w:ascii="Times New Roman" w:hAnsi="Times New Roman"/>
          <w:sz w:val="22"/>
          <w:szCs w:val="22"/>
        </w:rPr>
        <w:t xml:space="preserve"> in excavation.</w:t>
      </w:r>
    </w:p>
    <w:p w14:paraId="30B7FB42" w14:textId="77777777" w:rsidR="009D0B9F" w:rsidRPr="004138A3" w:rsidRDefault="009D0B9F" w:rsidP="006F6547">
      <w:pPr>
        <w:ind w:left="2160" w:hanging="720"/>
        <w:jc w:val="both"/>
        <w:rPr>
          <w:rFonts w:ascii="Times New Roman" w:hAnsi="Times New Roman"/>
          <w:sz w:val="22"/>
          <w:szCs w:val="22"/>
          <w:u w:val="single"/>
        </w:rPr>
      </w:pPr>
    </w:p>
    <w:p w14:paraId="1D2EDA29" w14:textId="77777777" w:rsidR="009D0B9F" w:rsidRPr="004138A3" w:rsidRDefault="009D0B9F" w:rsidP="006F6547">
      <w:pPr>
        <w:ind w:left="2160" w:hanging="720"/>
        <w:jc w:val="both"/>
        <w:rPr>
          <w:rFonts w:ascii="Times New Roman" w:hAnsi="Times New Roman"/>
          <w:sz w:val="22"/>
          <w:szCs w:val="22"/>
          <w:u w:val="single"/>
        </w:rPr>
      </w:pPr>
    </w:p>
    <w:p w14:paraId="29741FCD" w14:textId="77777777" w:rsidR="009D0B9F" w:rsidRPr="004138A3" w:rsidRDefault="009D0B9F" w:rsidP="006F6547">
      <w:pPr>
        <w:ind w:left="2160" w:hanging="720"/>
        <w:jc w:val="both"/>
        <w:rPr>
          <w:rFonts w:ascii="Times New Roman" w:hAnsi="Times New Roman"/>
          <w:sz w:val="22"/>
          <w:szCs w:val="22"/>
          <w:u w:val="single"/>
        </w:rPr>
      </w:pPr>
    </w:p>
    <w:p w14:paraId="66F4CB32"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Decision:</w:t>
      </w:r>
      <w:r w:rsidRPr="004138A3">
        <w:rPr>
          <w:rFonts w:ascii="Times New Roman" w:hAnsi="Times New Roman"/>
          <w:sz w:val="22"/>
          <w:szCs w:val="22"/>
        </w:rPr>
        <w:t xml:space="preserve"> Final adjudication of any board or other body granted jurisdiction under any land use ordinance or this act to do so, either by reason of the grant of exclusive jurisdiction or by reason of appeals from determinations.</w:t>
      </w:r>
      <w:r w:rsidR="001F54C6" w:rsidRPr="004138A3">
        <w:rPr>
          <w:rFonts w:ascii="Times New Roman" w:hAnsi="Times New Roman"/>
          <w:sz w:val="22"/>
          <w:szCs w:val="22"/>
        </w:rPr>
        <w:t xml:space="preserve"> </w:t>
      </w:r>
      <w:r w:rsidRPr="004138A3">
        <w:rPr>
          <w:rFonts w:ascii="Times New Roman" w:hAnsi="Times New Roman"/>
          <w:sz w:val="22"/>
          <w:szCs w:val="22"/>
        </w:rPr>
        <w:t>All decisions shall be appealable to the Court of Common Pleas of Bedford County.</w:t>
      </w:r>
    </w:p>
    <w:p w14:paraId="58242131" w14:textId="77777777" w:rsidR="00F96AE3" w:rsidRPr="004138A3" w:rsidRDefault="00F96AE3" w:rsidP="006F6547">
      <w:pPr>
        <w:ind w:left="2160" w:hanging="720"/>
        <w:rPr>
          <w:rFonts w:ascii="Times New Roman" w:hAnsi="Times New Roman"/>
          <w:sz w:val="22"/>
          <w:szCs w:val="22"/>
          <w:u w:val="single"/>
        </w:rPr>
      </w:pPr>
      <w:r w:rsidRPr="004138A3">
        <w:rPr>
          <w:rFonts w:ascii="Times New Roman" w:hAnsi="Times New Roman"/>
          <w:sz w:val="22"/>
          <w:szCs w:val="22"/>
          <w:u w:val="single"/>
        </w:rPr>
        <w:t>Density:</w:t>
      </w:r>
    </w:p>
    <w:p w14:paraId="7D1A4172" w14:textId="77777777" w:rsidR="00F96AE3" w:rsidRPr="004138A3" w:rsidRDefault="00A527F2" w:rsidP="00A527F2">
      <w:pPr>
        <w:ind w:left="2880" w:hanging="720"/>
        <w:jc w:val="both"/>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r>
      <w:r w:rsidR="00F96AE3" w:rsidRPr="004138A3">
        <w:rPr>
          <w:rFonts w:ascii="Times New Roman" w:hAnsi="Times New Roman"/>
          <w:sz w:val="22"/>
          <w:szCs w:val="22"/>
          <w:u w:val="single"/>
        </w:rPr>
        <w:t>High Density:</w:t>
      </w:r>
      <w:r w:rsidR="00F96AE3" w:rsidRPr="004138A3">
        <w:rPr>
          <w:rFonts w:ascii="Times New Roman" w:hAnsi="Times New Roman"/>
          <w:sz w:val="22"/>
          <w:szCs w:val="22"/>
        </w:rPr>
        <w:t xml:space="preserve"> Those residential districts in which the density is equal to or greater than five (5) dwelling units per acre.</w:t>
      </w:r>
    </w:p>
    <w:p w14:paraId="734D9AC9" w14:textId="77777777" w:rsidR="00F96AE3" w:rsidRPr="004138A3" w:rsidRDefault="00A527F2" w:rsidP="00A527F2">
      <w:pPr>
        <w:ind w:left="2880" w:hanging="720"/>
        <w:jc w:val="both"/>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F96AE3" w:rsidRPr="004138A3">
        <w:rPr>
          <w:rFonts w:ascii="Times New Roman" w:hAnsi="Times New Roman"/>
          <w:sz w:val="22"/>
          <w:szCs w:val="22"/>
          <w:u w:val="single"/>
        </w:rPr>
        <w:t>Low Density:</w:t>
      </w:r>
      <w:r w:rsidR="00F96AE3" w:rsidRPr="004138A3">
        <w:rPr>
          <w:rFonts w:ascii="Times New Roman" w:hAnsi="Times New Roman"/>
          <w:sz w:val="22"/>
          <w:szCs w:val="22"/>
        </w:rPr>
        <w:t xml:space="preserve"> Those residential districts in which the density is less than one (1) dwelling unit per acre.</w:t>
      </w:r>
    </w:p>
    <w:p w14:paraId="03381246" w14:textId="77777777" w:rsidR="00F96AE3" w:rsidRPr="004138A3" w:rsidRDefault="00A527F2" w:rsidP="00A527F2">
      <w:pPr>
        <w:ind w:left="2880" w:hanging="72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F96AE3" w:rsidRPr="004138A3">
        <w:rPr>
          <w:rFonts w:ascii="Times New Roman" w:hAnsi="Times New Roman"/>
          <w:sz w:val="22"/>
          <w:szCs w:val="22"/>
          <w:u w:val="single"/>
        </w:rPr>
        <w:t>Medium Density:</w:t>
      </w:r>
      <w:r w:rsidR="00F96AE3" w:rsidRPr="004138A3">
        <w:rPr>
          <w:rFonts w:ascii="Times New Roman" w:hAnsi="Times New Roman"/>
          <w:sz w:val="22"/>
          <w:szCs w:val="22"/>
        </w:rPr>
        <w:t xml:space="preserve"> Those residential districts in which the density is between one (1) and four (4) dwelling units per acre.</w:t>
      </w:r>
    </w:p>
    <w:p w14:paraId="1921C7A5"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Dedication:</w:t>
      </w:r>
      <w:r w:rsidRPr="004138A3">
        <w:rPr>
          <w:rFonts w:ascii="Times New Roman" w:hAnsi="Times New Roman"/>
          <w:sz w:val="22"/>
          <w:szCs w:val="22"/>
        </w:rPr>
        <w:t xml:space="preserve"> The deliberate appropriation of land by its owner for any general and public use, reserving to himself no other rights than those that are compatible with the full exercise and enjoyment of the public uses to which the property has been devoted.</w:t>
      </w:r>
    </w:p>
    <w:p w14:paraId="3FF4D1F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Department of Environmental Protection (DEP):</w:t>
      </w:r>
      <w:r w:rsidRPr="004138A3">
        <w:rPr>
          <w:rFonts w:ascii="Times New Roman" w:hAnsi="Times New Roman"/>
          <w:sz w:val="22"/>
          <w:szCs w:val="22"/>
        </w:rPr>
        <w:t xml:space="preserve"> The Pennsylvania Department of Environmental Protection, its Bureaus, Departments or Divisions.</w:t>
      </w:r>
    </w:p>
    <w:p w14:paraId="2E27FD72"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Design Storm:</w:t>
      </w:r>
      <w:r w:rsidRPr="004138A3">
        <w:rPr>
          <w:rFonts w:ascii="Times New Roman" w:hAnsi="Times New Roman"/>
          <w:sz w:val="22"/>
          <w:szCs w:val="22"/>
        </w:rPr>
        <w:t xml:space="preserve"> The magnitude of precipitation from a storm event measured in probability of occurrence (e.g., 50-year storm) and duration (e.g., 24 hour), and used in computing storm water management control systems.</w:t>
      </w:r>
    </w:p>
    <w:p w14:paraId="4F32DCE6" w14:textId="77777777" w:rsidR="00D50A14" w:rsidRPr="004138A3" w:rsidRDefault="00D50A14" w:rsidP="006F6547">
      <w:pPr>
        <w:ind w:left="2160" w:hanging="720"/>
        <w:rPr>
          <w:rFonts w:ascii="Times New Roman" w:hAnsi="Times New Roman"/>
          <w:sz w:val="22"/>
          <w:szCs w:val="22"/>
        </w:rPr>
        <w:sectPr w:rsidR="00D50A14" w:rsidRPr="004138A3" w:rsidSect="00060562">
          <w:type w:val="continuous"/>
          <w:pgSz w:w="12240" w:h="15840"/>
          <w:pgMar w:top="1152" w:right="1440" w:bottom="1152" w:left="1440" w:header="1440" w:footer="1440" w:gutter="0"/>
          <w:cols w:space="720"/>
          <w:noEndnote/>
        </w:sectPr>
      </w:pPr>
    </w:p>
    <w:p w14:paraId="6D513F44" w14:textId="77777777" w:rsidR="00F96AE3" w:rsidRPr="004138A3" w:rsidRDefault="00F96AE3" w:rsidP="006F6547">
      <w:pPr>
        <w:ind w:left="2160" w:hanging="720"/>
        <w:jc w:val="both"/>
        <w:rPr>
          <w:rFonts w:ascii="Times New Roman" w:hAnsi="Times New Roman"/>
          <w:sz w:val="22"/>
          <w:szCs w:val="22"/>
          <w:u w:val="single"/>
        </w:rPr>
      </w:pPr>
      <w:r w:rsidRPr="004138A3">
        <w:rPr>
          <w:rFonts w:ascii="Times New Roman" w:hAnsi="Times New Roman"/>
          <w:sz w:val="22"/>
          <w:szCs w:val="22"/>
          <w:u w:val="single"/>
        </w:rPr>
        <w:t>Detention Basin:</w:t>
      </w:r>
      <w:r w:rsidRPr="004138A3">
        <w:rPr>
          <w:rFonts w:ascii="Times New Roman" w:hAnsi="Times New Roman"/>
          <w:sz w:val="22"/>
          <w:szCs w:val="22"/>
        </w:rPr>
        <w:t xml:space="preserve"> A basin designed to retard storm water runoff by temporarily storing the runoff and releasing it at a predetermined rate.</w:t>
      </w:r>
      <w:r w:rsidR="001F54C6" w:rsidRPr="004138A3">
        <w:rPr>
          <w:rFonts w:ascii="Times New Roman" w:hAnsi="Times New Roman"/>
          <w:sz w:val="22"/>
          <w:szCs w:val="22"/>
        </w:rPr>
        <w:t xml:space="preserve"> </w:t>
      </w:r>
      <w:r w:rsidRPr="004138A3">
        <w:rPr>
          <w:rFonts w:ascii="Times New Roman" w:hAnsi="Times New Roman"/>
          <w:sz w:val="22"/>
          <w:szCs w:val="22"/>
        </w:rPr>
        <w:t xml:space="preserve">A detention basin can be designed to drain completely after a storm </w:t>
      </w:r>
      <w:proofErr w:type="gramStart"/>
      <w:r w:rsidRPr="004138A3">
        <w:rPr>
          <w:rFonts w:ascii="Times New Roman" w:hAnsi="Times New Roman"/>
          <w:sz w:val="22"/>
          <w:szCs w:val="22"/>
        </w:rPr>
        <w:t>event</w:t>
      </w:r>
      <w:proofErr w:type="gramEnd"/>
      <w:r w:rsidRPr="004138A3">
        <w:rPr>
          <w:rFonts w:ascii="Times New Roman" w:hAnsi="Times New Roman"/>
          <w:sz w:val="22"/>
          <w:szCs w:val="22"/>
        </w:rPr>
        <w:t xml:space="preserve"> or it can be designed to contain a permanent pool of water.</w:t>
      </w:r>
    </w:p>
    <w:p w14:paraId="60F4FA21"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Determination:</w:t>
      </w:r>
      <w:r w:rsidRPr="004138A3">
        <w:rPr>
          <w:rFonts w:ascii="Times New Roman" w:hAnsi="Times New Roman"/>
          <w:sz w:val="22"/>
          <w:szCs w:val="22"/>
        </w:rPr>
        <w:t xml:space="preserve"> Final action by an officer, body, or agency charged with the administration of any land use ordinance or applications thereunder, except the following:</w:t>
      </w:r>
    </w:p>
    <w:p w14:paraId="312CA984" w14:textId="77777777" w:rsidR="00F96AE3" w:rsidRPr="004138A3" w:rsidRDefault="00F96AE3" w:rsidP="006F6547">
      <w:pPr>
        <w:ind w:left="2880" w:hanging="720"/>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the governing body</w:t>
      </w:r>
    </w:p>
    <w:p w14:paraId="19700B84" w14:textId="77777777" w:rsidR="00F96AE3" w:rsidRPr="004138A3" w:rsidRDefault="006F6547" w:rsidP="006F6547">
      <w:pPr>
        <w:pStyle w:val="Level1"/>
        <w:numPr>
          <w:ilvl w:val="0"/>
          <w:numId w:val="0"/>
        </w:numPr>
        <w:tabs>
          <w:tab w:val="left" w:pos="-1440"/>
        </w:tabs>
        <w:ind w:left="2880" w:hanging="72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F96AE3" w:rsidRPr="004138A3">
        <w:rPr>
          <w:rFonts w:ascii="Times New Roman" w:hAnsi="Times New Roman"/>
          <w:sz w:val="22"/>
          <w:szCs w:val="22"/>
        </w:rPr>
        <w:t>the zoning hearing board</w:t>
      </w:r>
    </w:p>
    <w:p w14:paraId="7A768344" w14:textId="77777777" w:rsidR="00F96AE3" w:rsidRPr="004138A3" w:rsidRDefault="006F6547" w:rsidP="006F6547">
      <w:pPr>
        <w:pStyle w:val="Level1"/>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F96AE3" w:rsidRPr="004138A3">
        <w:rPr>
          <w:rFonts w:ascii="Times New Roman" w:hAnsi="Times New Roman"/>
          <w:sz w:val="22"/>
          <w:szCs w:val="22"/>
        </w:rPr>
        <w:t>the planning agency, only if and to the extent the planning agency is charged with the final decision on preliminary or final plans under the subdivision and land development ordinance or planned residential development provisions.</w:t>
      </w:r>
    </w:p>
    <w:p w14:paraId="2F96D060" w14:textId="77777777" w:rsidR="00F96AE3" w:rsidRPr="004138A3" w:rsidRDefault="00F96AE3" w:rsidP="006F6547">
      <w:pPr>
        <w:ind w:left="2160"/>
        <w:jc w:val="both"/>
        <w:rPr>
          <w:rFonts w:ascii="Times New Roman" w:hAnsi="Times New Roman"/>
          <w:sz w:val="22"/>
          <w:szCs w:val="22"/>
        </w:rPr>
      </w:pPr>
      <w:r w:rsidRPr="004138A3">
        <w:rPr>
          <w:rFonts w:ascii="Times New Roman" w:hAnsi="Times New Roman"/>
          <w:sz w:val="22"/>
          <w:szCs w:val="22"/>
        </w:rPr>
        <w:t>Determination shall be applicable only to the boards designated as having jurisdiction for such appeal.</w:t>
      </w:r>
    </w:p>
    <w:p w14:paraId="47C4B25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Developer:</w:t>
      </w:r>
      <w:r w:rsidRPr="004138A3">
        <w:rPr>
          <w:rFonts w:ascii="Times New Roman" w:hAnsi="Times New Roman"/>
          <w:sz w:val="22"/>
          <w:szCs w:val="22"/>
        </w:rPr>
        <w:t xml:space="preserve"> A person, firm, partnership, corporation, trust, or authorized agent thereof proposing to divide land so as to constitute a Subdivision, or engage in land development, as defined by the </w:t>
      </w:r>
      <w:r w:rsidRPr="004138A3">
        <w:rPr>
          <w:rFonts w:ascii="Times New Roman" w:hAnsi="Times New Roman"/>
          <w:sz w:val="22"/>
          <w:szCs w:val="22"/>
          <w:u w:val="single"/>
        </w:rPr>
        <w:t xml:space="preserve">Pennsylvania Municipalities Planning Code, </w:t>
      </w:r>
      <w:proofErr w:type="gramStart"/>
      <w:r w:rsidRPr="004138A3">
        <w:rPr>
          <w:rFonts w:ascii="Times New Roman" w:hAnsi="Times New Roman"/>
          <w:sz w:val="22"/>
          <w:szCs w:val="22"/>
          <w:u w:val="single"/>
        </w:rPr>
        <w:t>Act</w:t>
      </w:r>
      <w:proofErr w:type="gramEnd"/>
      <w:r w:rsidRPr="004138A3">
        <w:rPr>
          <w:rFonts w:ascii="Times New Roman" w:hAnsi="Times New Roman"/>
          <w:sz w:val="22"/>
          <w:szCs w:val="22"/>
          <w:u w:val="single"/>
        </w:rPr>
        <w:t xml:space="preserve"> 247, as amended.</w:t>
      </w:r>
      <w:r w:rsidR="001F54C6" w:rsidRPr="004138A3">
        <w:rPr>
          <w:rFonts w:ascii="Times New Roman" w:hAnsi="Times New Roman"/>
          <w:sz w:val="22"/>
          <w:szCs w:val="22"/>
        </w:rPr>
        <w:t xml:space="preserve"> </w:t>
      </w:r>
      <w:r w:rsidRPr="004138A3">
        <w:rPr>
          <w:rFonts w:ascii="Times New Roman" w:hAnsi="Times New Roman"/>
          <w:sz w:val="22"/>
          <w:szCs w:val="22"/>
        </w:rPr>
        <w:t>(See also Subdivider.)</w:t>
      </w:r>
    </w:p>
    <w:p w14:paraId="5FFA87A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Development:</w:t>
      </w:r>
      <w:r w:rsidRPr="004138A3">
        <w:rPr>
          <w:rFonts w:ascii="Times New Roman" w:hAnsi="Times New Roman"/>
          <w:sz w:val="22"/>
          <w:szCs w:val="22"/>
        </w:rPr>
        <w:t xml:space="preserve"> Any </w:t>
      </w:r>
      <w:proofErr w:type="gramStart"/>
      <w:r w:rsidRPr="004138A3">
        <w:rPr>
          <w:rFonts w:ascii="Times New Roman" w:hAnsi="Times New Roman"/>
          <w:sz w:val="22"/>
          <w:szCs w:val="22"/>
        </w:rPr>
        <w:t>man made</w:t>
      </w:r>
      <w:proofErr w:type="gramEnd"/>
      <w:r w:rsidRPr="004138A3">
        <w:rPr>
          <w:rFonts w:ascii="Times New Roman" w:hAnsi="Times New Roman"/>
          <w:sz w:val="22"/>
          <w:szCs w:val="22"/>
        </w:rPr>
        <w:t xml:space="preserve"> change to improved or unimproved real estate, including but not limited to buildings or other structures; the placement of mobile homes; the construction, extension, and/or installation of streets and other paving, utilities, mining, dredging, filling, grading, excavation or drilling operations; and the subdivision of land.</w:t>
      </w:r>
    </w:p>
    <w:p w14:paraId="2933CA0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Development Plan;</w:t>
      </w:r>
      <w:r w:rsidRPr="004138A3">
        <w:rPr>
          <w:rFonts w:ascii="Times New Roman" w:hAnsi="Times New Roman"/>
          <w:sz w:val="22"/>
          <w:szCs w:val="22"/>
        </w:rPr>
        <w:t xml:space="preserve"> The provision of development including: a planned residential development, a plat of subdivision, all covenants relating to use, location and bulk of buildings and other structures, intensity of use of density of development, streets, ways and parking facilities, common open </w:t>
      </w:r>
      <w:proofErr w:type="gramStart"/>
      <w:r w:rsidRPr="004138A3">
        <w:rPr>
          <w:rFonts w:ascii="Times New Roman" w:hAnsi="Times New Roman"/>
          <w:sz w:val="22"/>
          <w:szCs w:val="22"/>
        </w:rPr>
        <w:t>space</w:t>
      </w:r>
      <w:proofErr w:type="gramEnd"/>
      <w:r w:rsidRPr="004138A3">
        <w:rPr>
          <w:rFonts w:ascii="Times New Roman" w:hAnsi="Times New Roman"/>
          <w:sz w:val="22"/>
          <w:szCs w:val="22"/>
        </w:rPr>
        <w:t xml:space="preserve"> and public facilities.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phrase </w:t>
      </w:r>
      <w:r w:rsidR="00504513" w:rsidRPr="004138A3">
        <w:rPr>
          <w:rFonts w:ascii="Times New Roman" w:hAnsi="Times New Roman"/>
          <w:sz w:val="22"/>
          <w:szCs w:val="22"/>
        </w:rPr>
        <w:t>“</w:t>
      </w:r>
      <w:r w:rsidRPr="004138A3">
        <w:rPr>
          <w:rFonts w:ascii="Times New Roman" w:hAnsi="Times New Roman"/>
          <w:sz w:val="22"/>
          <w:szCs w:val="22"/>
        </w:rPr>
        <w:t>provisions of the development plan</w:t>
      </w:r>
      <w:r w:rsidR="00504513" w:rsidRPr="004138A3">
        <w:rPr>
          <w:rFonts w:ascii="Times New Roman" w:hAnsi="Times New Roman"/>
          <w:sz w:val="22"/>
          <w:szCs w:val="22"/>
        </w:rPr>
        <w:t>”</w:t>
      </w:r>
      <w:r w:rsidRPr="004138A3">
        <w:rPr>
          <w:rFonts w:ascii="Times New Roman" w:hAnsi="Times New Roman"/>
          <w:sz w:val="22"/>
          <w:szCs w:val="22"/>
        </w:rPr>
        <w:t xml:space="preserve"> when used in this Ordinance shall mean the written and graphic materials referred to in this definition.</w:t>
      </w:r>
    </w:p>
    <w:p w14:paraId="42DAEBCD"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Drainage:</w:t>
      </w:r>
      <w:r w:rsidRPr="004138A3">
        <w:rPr>
          <w:rFonts w:ascii="Times New Roman" w:hAnsi="Times New Roman"/>
          <w:sz w:val="22"/>
          <w:szCs w:val="22"/>
        </w:rPr>
        <w:t xml:space="preserve"> The removal of surface water or groundwater from land by drains, grading or other means, and includes control of runoff to minimize erosion and sedimentation during and after construction or development.</w:t>
      </w:r>
    </w:p>
    <w:p w14:paraId="6394EF36"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Drainage Facility:</w:t>
      </w:r>
      <w:r w:rsidRPr="004138A3">
        <w:rPr>
          <w:rFonts w:ascii="Times New Roman" w:hAnsi="Times New Roman"/>
          <w:sz w:val="22"/>
          <w:szCs w:val="22"/>
        </w:rPr>
        <w:t xml:space="preserve"> Any ditch, gutter, culvert, storm sewer or other structure designed, intended, or constructed for the purpose of carrying, diverting, or controlling surface water or groundwater.</w:t>
      </w:r>
    </w:p>
    <w:p w14:paraId="63A9DF5B" w14:textId="77777777" w:rsidR="00F96AE3" w:rsidRPr="004138A3" w:rsidRDefault="00F96AE3" w:rsidP="006F6547">
      <w:pPr>
        <w:tabs>
          <w:tab w:val="left" w:pos="-1440"/>
        </w:tabs>
        <w:ind w:left="2160" w:hanging="720"/>
        <w:jc w:val="both"/>
        <w:rPr>
          <w:rFonts w:ascii="Times New Roman" w:hAnsi="Times New Roman"/>
          <w:sz w:val="22"/>
          <w:szCs w:val="22"/>
        </w:rPr>
      </w:pPr>
      <w:r w:rsidRPr="004138A3">
        <w:rPr>
          <w:rFonts w:ascii="Times New Roman" w:hAnsi="Times New Roman"/>
          <w:sz w:val="22"/>
          <w:szCs w:val="22"/>
          <w:u w:val="single"/>
        </w:rPr>
        <w:t>Drainage Right-of-Way:</w:t>
      </w:r>
      <w:r w:rsidRPr="004138A3">
        <w:rPr>
          <w:rFonts w:ascii="Times New Roman" w:hAnsi="Times New Roman"/>
          <w:sz w:val="22"/>
          <w:szCs w:val="22"/>
        </w:rPr>
        <w:t xml:space="preserve"> The lands required for the installation of storm water sewers, drainage ditches, or required along a natural stream or watercourse for preserving the channel and providing for the flow of water therein to safeguard the public against flood damage.</w:t>
      </w:r>
    </w:p>
    <w:p w14:paraId="06EA7FC0"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Driveway:</w:t>
      </w:r>
      <w:r w:rsidRPr="004138A3">
        <w:rPr>
          <w:rFonts w:ascii="Times New Roman" w:hAnsi="Times New Roman"/>
          <w:sz w:val="22"/>
          <w:szCs w:val="22"/>
        </w:rPr>
        <w:t xml:space="preserve"> A private vehicular passageway providing access between a street and a private parking area or private garage.</w:t>
      </w:r>
    </w:p>
    <w:p w14:paraId="6D33AC7C" w14:textId="77777777" w:rsidR="00F96AE3" w:rsidRPr="004138A3" w:rsidRDefault="00F96AE3" w:rsidP="006F6547">
      <w:pPr>
        <w:ind w:left="2160" w:hanging="720"/>
        <w:rPr>
          <w:rFonts w:ascii="Times New Roman" w:hAnsi="Times New Roman"/>
          <w:sz w:val="22"/>
          <w:szCs w:val="22"/>
        </w:rPr>
      </w:pPr>
      <w:r w:rsidRPr="004138A3">
        <w:rPr>
          <w:rFonts w:ascii="Times New Roman" w:hAnsi="Times New Roman"/>
          <w:sz w:val="22"/>
          <w:szCs w:val="22"/>
          <w:u w:val="single"/>
        </w:rPr>
        <w:t>Dwelling:</w:t>
      </w:r>
      <w:r w:rsidRPr="004138A3">
        <w:rPr>
          <w:rFonts w:ascii="Times New Roman" w:hAnsi="Times New Roman"/>
          <w:sz w:val="22"/>
          <w:szCs w:val="22"/>
        </w:rPr>
        <w:t xml:space="preserve"> Any building which is designed for human living quarters.</w:t>
      </w:r>
    </w:p>
    <w:p w14:paraId="726CF2AD"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Dwelling or Dwelling Unit:</w:t>
      </w:r>
      <w:r w:rsidRPr="004138A3">
        <w:rPr>
          <w:rFonts w:ascii="Times New Roman" w:hAnsi="Times New Roman"/>
          <w:sz w:val="22"/>
          <w:szCs w:val="22"/>
        </w:rPr>
        <w:t xml:space="preserve"> Any structure, or part thereof, designed to be occupied as living quarters as a single housekeeping unit.</w:t>
      </w:r>
    </w:p>
    <w:p w14:paraId="58A6CAC3"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Detached House:</w:t>
      </w:r>
      <w:r w:rsidRPr="004138A3">
        <w:rPr>
          <w:rFonts w:ascii="Times New Roman" w:hAnsi="Times New Roman"/>
          <w:sz w:val="22"/>
          <w:szCs w:val="22"/>
        </w:rPr>
        <w:t xml:space="preserve"> A dwelling unit occupying the whole of a freestanding residential structure.</w:t>
      </w:r>
    </w:p>
    <w:p w14:paraId="11BD74AF"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Twin or Semi-Detached House:</w:t>
      </w:r>
      <w:r w:rsidRPr="004138A3">
        <w:rPr>
          <w:rFonts w:ascii="Times New Roman" w:hAnsi="Times New Roman"/>
          <w:sz w:val="22"/>
          <w:szCs w:val="22"/>
        </w:rPr>
        <w:t xml:space="preserve"> A residential structure occupied by two (2) dwelling units with a common wall.</w:t>
      </w:r>
    </w:p>
    <w:p w14:paraId="2C3208E2"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Duplex:</w:t>
      </w:r>
      <w:r w:rsidRPr="004138A3">
        <w:rPr>
          <w:rFonts w:ascii="Times New Roman" w:hAnsi="Times New Roman"/>
          <w:sz w:val="22"/>
          <w:szCs w:val="22"/>
        </w:rPr>
        <w:t xml:space="preserve"> A residential structure divided horizontally into (2) dwelling units.</w:t>
      </w:r>
    </w:p>
    <w:p w14:paraId="168B9F7E"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Row House or Town House:</w:t>
      </w:r>
      <w:r w:rsidRPr="004138A3">
        <w:rPr>
          <w:rFonts w:ascii="Times New Roman" w:hAnsi="Times New Roman"/>
          <w:sz w:val="22"/>
          <w:szCs w:val="22"/>
        </w:rPr>
        <w:t xml:space="preserve"> A structure with two (2) or more party walls of three (3) or more units not having any horizontal division between units.</w:t>
      </w:r>
    </w:p>
    <w:p w14:paraId="05727301"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Apartment:</w:t>
      </w:r>
      <w:r w:rsidRPr="004138A3">
        <w:rPr>
          <w:rFonts w:ascii="Times New Roman" w:hAnsi="Times New Roman"/>
          <w:sz w:val="22"/>
          <w:szCs w:val="22"/>
        </w:rPr>
        <w:t xml:space="preserve"> A dwelling unit separated horizontally and/or vertically from one (1) or more other units in a structure.</w:t>
      </w:r>
    </w:p>
    <w:p w14:paraId="12B292C1" w14:textId="77777777" w:rsidR="00F96AE3" w:rsidRPr="004138A3" w:rsidRDefault="00F96AE3" w:rsidP="006F6547">
      <w:pPr>
        <w:pStyle w:val="Level2"/>
        <w:numPr>
          <w:ilvl w:val="1"/>
          <w:numId w:val="2"/>
        </w:numPr>
        <w:tabs>
          <w:tab w:val="left" w:pos="-1440"/>
        </w:tabs>
        <w:ind w:left="3600" w:hanging="720"/>
        <w:jc w:val="both"/>
        <w:rPr>
          <w:rFonts w:ascii="Times New Roman" w:hAnsi="Times New Roman"/>
          <w:sz w:val="22"/>
          <w:szCs w:val="22"/>
        </w:rPr>
      </w:pPr>
      <w:r w:rsidRPr="004138A3">
        <w:rPr>
          <w:rFonts w:ascii="Times New Roman" w:hAnsi="Times New Roman"/>
          <w:sz w:val="22"/>
          <w:szCs w:val="22"/>
          <w:u w:val="single"/>
        </w:rPr>
        <w:t>Apartment House of Multiple Dwelling Unit:</w:t>
      </w:r>
      <w:r w:rsidRPr="004138A3">
        <w:rPr>
          <w:rFonts w:ascii="Times New Roman" w:hAnsi="Times New Roman"/>
          <w:sz w:val="22"/>
          <w:szCs w:val="22"/>
        </w:rPr>
        <w:t xml:space="preserve"> A residential structure containing three (3) or more apartments.</w:t>
      </w:r>
    </w:p>
    <w:p w14:paraId="67B4C217" w14:textId="77777777" w:rsidR="00F96AE3" w:rsidRPr="004138A3" w:rsidRDefault="00F96AE3" w:rsidP="006F6547">
      <w:pPr>
        <w:pStyle w:val="Level2"/>
        <w:numPr>
          <w:ilvl w:val="1"/>
          <w:numId w:val="2"/>
        </w:numPr>
        <w:tabs>
          <w:tab w:val="left" w:pos="-1440"/>
        </w:tabs>
        <w:ind w:left="3600" w:hanging="720"/>
        <w:jc w:val="both"/>
        <w:rPr>
          <w:rFonts w:ascii="Times New Roman" w:hAnsi="Times New Roman"/>
          <w:sz w:val="22"/>
          <w:szCs w:val="22"/>
        </w:rPr>
      </w:pPr>
      <w:r w:rsidRPr="004138A3">
        <w:rPr>
          <w:rFonts w:ascii="Times New Roman" w:hAnsi="Times New Roman"/>
          <w:sz w:val="22"/>
          <w:szCs w:val="22"/>
          <w:u w:val="single"/>
        </w:rPr>
        <w:t>Garden Apartment:</w:t>
      </w:r>
      <w:r w:rsidRPr="004138A3">
        <w:rPr>
          <w:rFonts w:ascii="Times New Roman" w:hAnsi="Times New Roman"/>
          <w:sz w:val="22"/>
          <w:szCs w:val="22"/>
        </w:rPr>
        <w:t xml:space="preserve"> An apartment house not exceeding three (3) stories in height.</w:t>
      </w:r>
    </w:p>
    <w:p w14:paraId="1C86CD3E" w14:textId="77777777" w:rsidR="00F96AE3" w:rsidRPr="004138A3" w:rsidRDefault="00F96AE3" w:rsidP="006F6547">
      <w:pPr>
        <w:pStyle w:val="Level2"/>
        <w:numPr>
          <w:ilvl w:val="1"/>
          <w:numId w:val="2"/>
        </w:numPr>
        <w:tabs>
          <w:tab w:val="left" w:pos="-1440"/>
        </w:tabs>
        <w:ind w:left="3600" w:hanging="720"/>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7A7C71AD" w14:textId="77777777" w:rsidR="00F96AE3" w:rsidRPr="004138A3" w:rsidRDefault="00F96AE3" w:rsidP="006F6547">
      <w:pPr>
        <w:pStyle w:val="Level2"/>
        <w:numPr>
          <w:ilvl w:val="1"/>
          <w:numId w:val="2"/>
        </w:numPr>
        <w:tabs>
          <w:tab w:val="left" w:pos="-1440"/>
        </w:tabs>
        <w:ind w:left="3600" w:hanging="720"/>
        <w:jc w:val="both"/>
        <w:rPr>
          <w:rFonts w:ascii="Times New Roman" w:hAnsi="Times New Roman"/>
          <w:sz w:val="22"/>
          <w:szCs w:val="22"/>
        </w:rPr>
      </w:pPr>
      <w:r w:rsidRPr="004138A3">
        <w:rPr>
          <w:rFonts w:ascii="Times New Roman" w:hAnsi="Times New Roman"/>
          <w:sz w:val="22"/>
          <w:szCs w:val="22"/>
          <w:u w:val="single"/>
        </w:rPr>
        <w:t>High-Rise Apartment:</w:t>
      </w:r>
      <w:r w:rsidRPr="004138A3">
        <w:rPr>
          <w:rFonts w:ascii="Times New Roman" w:hAnsi="Times New Roman"/>
          <w:sz w:val="22"/>
          <w:szCs w:val="22"/>
        </w:rPr>
        <w:t xml:space="preserve"> An apartment house exceeding three (3) stories in height.</w:t>
      </w:r>
    </w:p>
    <w:p w14:paraId="1321F5DB" w14:textId="77777777" w:rsidR="00F96AE3" w:rsidRPr="004138A3" w:rsidRDefault="00F96AE3" w:rsidP="006F6547">
      <w:pPr>
        <w:pStyle w:val="Level1"/>
        <w:numPr>
          <w:ilvl w:val="0"/>
          <w:numId w:val="2"/>
        </w:numPr>
        <w:tabs>
          <w:tab w:val="left" w:pos="-1440"/>
        </w:tabs>
        <w:ind w:left="2880" w:hanging="720"/>
        <w:jc w:val="both"/>
        <w:rPr>
          <w:rFonts w:ascii="Times New Roman" w:hAnsi="Times New Roman"/>
          <w:sz w:val="22"/>
          <w:szCs w:val="22"/>
        </w:rPr>
      </w:pPr>
      <w:r w:rsidRPr="004138A3">
        <w:rPr>
          <w:rFonts w:ascii="Times New Roman" w:hAnsi="Times New Roman"/>
          <w:sz w:val="22"/>
          <w:szCs w:val="22"/>
          <w:u w:val="single"/>
        </w:rPr>
        <w:t>Mobile Home:</w:t>
      </w:r>
      <w:r w:rsidRPr="004138A3">
        <w:rPr>
          <w:rFonts w:ascii="Times New Roman" w:hAnsi="Times New Roman"/>
          <w:sz w:val="22"/>
          <w:szCs w:val="22"/>
        </w:rPr>
        <w:t xml:space="preserve"> See </w:t>
      </w:r>
      <w:proofErr w:type="gramStart"/>
      <w:r w:rsidRPr="004138A3">
        <w:rPr>
          <w:rFonts w:ascii="Times New Roman" w:hAnsi="Times New Roman"/>
          <w:sz w:val="22"/>
          <w:szCs w:val="22"/>
        </w:rPr>
        <w:t>definition</w:t>
      </w:r>
      <w:proofErr w:type="gramEnd"/>
    </w:p>
    <w:p w14:paraId="18E19DB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Easement:</w:t>
      </w:r>
      <w:r w:rsidRPr="004138A3">
        <w:rPr>
          <w:rFonts w:ascii="Times New Roman" w:hAnsi="Times New Roman"/>
          <w:sz w:val="22"/>
          <w:szCs w:val="22"/>
        </w:rPr>
        <w:t xml:space="preserve"> A right-of-way granted, but not dedicated, for specific use of private land for a public or quasi-public purpose, and within which the owner of the property shall not erect any permanent </w:t>
      </w:r>
      <w:proofErr w:type="gramStart"/>
      <w:r w:rsidRPr="004138A3">
        <w:rPr>
          <w:rFonts w:ascii="Times New Roman" w:hAnsi="Times New Roman"/>
          <w:sz w:val="22"/>
          <w:szCs w:val="22"/>
        </w:rPr>
        <w:t>structure, but</w:t>
      </w:r>
      <w:proofErr w:type="gramEnd"/>
      <w:r w:rsidRPr="004138A3">
        <w:rPr>
          <w:rFonts w:ascii="Times New Roman" w:hAnsi="Times New Roman"/>
          <w:sz w:val="22"/>
          <w:szCs w:val="22"/>
        </w:rPr>
        <w:t xml:space="preserve"> shall have the right to make any other use of the land which is not inconsistent with the rights of the grantee.</w:t>
      </w:r>
    </w:p>
    <w:p w14:paraId="226C3014"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Engineer:</w:t>
      </w:r>
      <w:r w:rsidRPr="004138A3">
        <w:rPr>
          <w:rFonts w:ascii="Times New Roman" w:hAnsi="Times New Roman"/>
          <w:sz w:val="22"/>
          <w:szCs w:val="22"/>
        </w:rPr>
        <w:t xml:space="preserve"> A person licensed to practice in the Commonwealth of Pennsylvania as a Registered Professional Engineer.</w:t>
      </w:r>
    </w:p>
    <w:p w14:paraId="2B7D2464"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Engineering Specifications:</w:t>
      </w:r>
      <w:r w:rsidRPr="004138A3">
        <w:rPr>
          <w:rFonts w:ascii="Times New Roman" w:hAnsi="Times New Roman"/>
          <w:sz w:val="22"/>
          <w:szCs w:val="22"/>
        </w:rPr>
        <w:t xml:space="preserve"> the engineering criteria of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regulating the installation of any improvement or facility.</w:t>
      </w:r>
    </w:p>
    <w:p w14:paraId="7AE9E1D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Erosion:</w:t>
      </w:r>
      <w:r w:rsidRPr="004138A3">
        <w:rPr>
          <w:rFonts w:ascii="Times New Roman" w:hAnsi="Times New Roman"/>
          <w:sz w:val="22"/>
          <w:szCs w:val="22"/>
        </w:rPr>
        <w:t xml:space="preserve"> the removal of surface materials by the action of natural elements.</w:t>
      </w:r>
    </w:p>
    <w:p w14:paraId="798A33A5"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Erosion, Accelerated Water:</w:t>
      </w:r>
      <w:r w:rsidRPr="004138A3">
        <w:rPr>
          <w:rFonts w:ascii="Times New Roman" w:hAnsi="Times New Roman"/>
          <w:sz w:val="22"/>
          <w:szCs w:val="22"/>
        </w:rPr>
        <w:t xml:space="preserve"> Erosion of the soil or rock over and above normal erosion brought about by changes in the natural cover or ground conditions, including changes caused by human activity.</w:t>
      </w:r>
      <w:r w:rsidR="001F54C6" w:rsidRPr="004138A3">
        <w:rPr>
          <w:rFonts w:ascii="Times New Roman" w:hAnsi="Times New Roman"/>
          <w:sz w:val="22"/>
          <w:szCs w:val="22"/>
        </w:rPr>
        <w:t xml:space="preserve"> </w:t>
      </w:r>
      <w:r w:rsidRPr="004138A3">
        <w:rPr>
          <w:rFonts w:ascii="Times New Roman" w:hAnsi="Times New Roman"/>
          <w:sz w:val="22"/>
          <w:szCs w:val="22"/>
        </w:rPr>
        <w:t>There are several kinds of accelerated erosion, they are: Sheet, Rill, and Gully erosion.</w:t>
      </w:r>
    </w:p>
    <w:p w14:paraId="45EC3DD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Excavation:</w:t>
      </w:r>
      <w:r w:rsidRPr="004138A3">
        <w:rPr>
          <w:rFonts w:ascii="Times New Roman" w:hAnsi="Times New Roman"/>
          <w:sz w:val="22"/>
          <w:szCs w:val="22"/>
        </w:rPr>
        <w:t xml:space="preserve"> Any act by which earth, sand, gravel, rock, or any other material is dug into, cut, quarried, uncovered, removed, displaced, relocated, or bulldozed.</w:t>
      </w:r>
      <w:r w:rsidR="001F54C6" w:rsidRPr="004138A3">
        <w:rPr>
          <w:rFonts w:ascii="Times New Roman" w:hAnsi="Times New Roman"/>
          <w:sz w:val="22"/>
          <w:szCs w:val="22"/>
        </w:rPr>
        <w:t xml:space="preserve"> </w:t>
      </w:r>
      <w:r w:rsidRPr="004138A3">
        <w:rPr>
          <w:rFonts w:ascii="Times New Roman" w:hAnsi="Times New Roman"/>
          <w:sz w:val="22"/>
          <w:szCs w:val="22"/>
        </w:rPr>
        <w:t>It shall include the conditions resulting therefrom.</w:t>
      </w:r>
    </w:p>
    <w:p w14:paraId="130D7FE2" w14:textId="77777777" w:rsidR="009D0B9F" w:rsidRPr="004138A3" w:rsidRDefault="009D0B9F" w:rsidP="006F6547">
      <w:pPr>
        <w:ind w:left="2160" w:hanging="720"/>
        <w:jc w:val="both"/>
        <w:rPr>
          <w:rFonts w:ascii="Times New Roman" w:hAnsi="Times New Roman"/>
          <w:sz w:val="22"/>
          <w:szCs w:val="22"/>
          <w:u w:val="single"/>
        </w:rPr>
      </w:pPr>
    </w:p>
    <w:p w14:paraId="07EFB09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Fill:</w:t>
      </w:r>
      <w:r w:rsidRPr="004138A3">
        <w:rPr>
          <w:rFonts w:ascii="Times New Roman" w:hAnsi="Times New Roman"/>
          <w:sz w:val="22"/>
          <w:szCs w:val="22"/>
        </w:rPr>
        <w:t xml:space="preserve"> Any act by which earth, sand, gravel, rock, or and other material is placed, pushed, dumped, pulled, transported, or moved to a new location above the natural surface of the ground or on top of the stripped surface.</w:t>
      </w:r>
      <w:r w:rsidR="001F54C6" w:rsidRPr="004138A3">
        <w:rPr>
          <w:rFonts w:ascii="Times New Roman" w:hAnsi="Times New Roman"/>
          <w:sz w:val="22"/>
          <w:szCs w:val="22"/>
        </w:rPr>
        <w:t xml:space="preserve"> </w:t>
      </w:r>
      <w:r w:rsidRPr="004138A3">
        <w:rPr>
          <w:rFonts w:ascii="Times New Roman" w:hAnsi="Times New Roman"/>
          <w:sz w:val="22"/>
          <w:szCs w:val="22"/>
        </w:rPr>
        <w:t>It shall include the conditions resulting therefrom. The difference in elevation between the point on the original ground and a designated point of higher elevation of the final grade.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material </w:t>
      </w:r>
      <w:proofErr w:type="gramStart"/>
      <w:r w:rsidRPr="004138A3">
        <w:rPr>
          <w:rFonts w:ascii="Times New Roman" w:hAnsi="Times New Roman"/>
          <w:sz w:val="22"/>
          <w:szCs w:val="22"/>
        </w:rPr>
        <w:t>used</w:t>
      </w:r>
      <w:proofErr w:type="gramEnd"/>
      <w:r w:rsidRPr="004138A3">
        <w:rPr>
          <w:rFonts w:ascii="Times New Roman" w:hAnsi="Times New Roman"/>
          <w:sz w:val="22"/>
          <w:szCs w:val="22"/>
        </w:rPr>
        <w:t xml:space="preserve"> to make fill.</w:t>
      </w:r>
    </w:p>
    <w:p w14:paraId="11570A4B"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Financial Security:</w:t>
      </w:r>
      <w:r w:rsidRPr="004138A3">
        <w:rPr>
          <w:rFonts w:ascii="Times New Roman" w:hAnsi="Times New Roman"/>
          <w:sz w:val="22"/>
          <w:szCs w:val="22"/>
        </w:rPr>
        <w:t xml:space="preserve"> Any form of security including a cash deposit, surety bond, collateral, property, or instrument of credit and restrictive of escrow accounts from Federal or Commonwealth chartered lending institutions in an amount and form satisfactory to the Board of Supervisors and to be used wherever required by these regulations.</w:t>
      </w:r>
      <w:r w:rsidR="001F54C6" w:rsidRPr="004138A3">
        <w:rPr>
          <w:rFonts w:ascii="Times New Roman" w:hAnsi="Times New Roman"/>
          <w:sz w:val="22"/>
          <w:szCs w:val="22"/>
        </w:rPr>
        <w:t xml:space="preserve"> </w:t>
      </w:r>
      <w:r w:rsidR="001E441F" w:rsidRPr="004138A3">
        <w:rPr>
          <w:rFonts w:ascii="Times New Roman" w:hAnsi="Times New Roman"/>
          <w:sz w:val="22"/>
          <w:szCs w:val="22"/>
        </w:rPr>
        <w:t>(See Article IV</w:t>
      </w:r>
      <w:r w:rsidRPr="004138A3">
        <w:rPr>
          <w:rFonts w:ascii="Times New Roman" w:hAnsi="Times New Roman"/>
          <w:sz w:val="22"/>
          <w:szCs w:val="22"/>
        </w:rPr>
        <w:t>)</w:t>
      </w:r>
    </w:p>
    <w:p w14:paraId="5332ACDF"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Floodplain:</w:t>
      </w:r>
      <w:r w:rsidRPr="004138A3">
        <w:rPr>
          <w:rFonts w:ascii="Times New Roman" w:hAnsi="Times New Roman"/>
          <w:sz w:val="22"/>
          <w:szCs w:val="22"/>
        </w:rPr>
        <w:t xml:space="preserve"> The Lands adjoining a river or stream that have been or may be expected to be inundated by flood waters in a 100-year frequency flood as defined by the Township Floodplain Management Ordinance and maps.</w:t>
      </w:r>
    </w:p>
    <w:p w14:paraId="5A1EC7BE"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Governing Body:</w:t>
      </w:r>
      <w:r w:rsidRPr="004138A3">
        <w:rPr>
          <w:rFonts w:ascii="Times New Roman" w:hAnsi="Times New Roman"/>
          <w:sz w:val="22"/>
          <w:szCs w:val="22"/>
        </w:rPr>
        <w:t xml:space="preserve"> The council in cities, boroughs, and incorporated towns; the board of commissioners in townships of the first class; the board of supervisors in townships of the second class; the board of commissioners in counties of the </w:t>
      </w:r>
      <w:proofErr w:type="gramStart"/>
      <w:r w:rsidRPr="004138A3">
        <w:rPr>
          <w:rFonts w:ascii="Times New Roman" w:hAnsi="Times New Roman"/>
          <w:sz w:val="22"/>
          <w:szCs w:val="22"/>
        </w:rPr>
        <w:t>second class</w:t>
      </w:r>
      <w:proofErr w:type="gramEnd"/>
      <w:r w:rsidRPr="004138A3">
        <w:rPr>
          <w:rFonts w:ascii="Times New Roman" w:hAnsi="Times New Roman"/>
          <w:sz w:val="22"/>
          <w:szCs w:val="22"/>
        </w:rPr>
        <w:t xml:space="preserve"> A through eighth classes or as may be designated in the law providing for the form of government.</w:t>
      </w:r>
    </w:p>
    <w:p w14:paraId="69E1B0F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Grade:</w:t>
      </w:r>
      <w:r w:rsidRPr="004138A3">
        <w:rPr>
          <w:rFonts w:ascii="Times New Roman" w:hAnsi="Times New Roman"/>
          <w:sz w:val="22"/>
          <w:szCs w:val="22"/>
        </w:rPr>
        <w:t xml:space="preserve"> the slope of a road, street, or other public way specified in percentage terms.</w:t>
      </w:r>
    </w:p>
    <w:p w14:paraId="124EF7FB"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Infiltration Structures:</w:t>
      </w:r>
      <w:r w:rsidRPr="004138A3">
        <w:rPr>
          <w:rFonts w:ascii="Times New Roman" w:hAnsi="Times New Roman"/>
          <w:sz w:val="22"/>
          <w:szCs w:val="22"/>
        </w:rPr>
        <w:t xml:space="preserve"> A structure designed to direct runoff into the ground, e.g., French drains, seepage pits, dry wells,</w:t>
      </w:r>
      <w:r w:rsidRPr="004138A3">
        <w:rPr>
          <w:rFonts w:ascii="Times New Roman" w:hAnsi="Times New Roman"/>
          <w:b/>
          <w:bCs/>
          <w:sz w:val="22"/>
          <w:szCs w:val="22"/>
        </w:rPr>
        <w:t xml:space="preserve"> </w:t>
      </w:r>
      <w:r w:rsidRPr="004138A3">
        <w:rPr>
          <w:rFonts w:ascii="Times New Roman" w:hAnsi="Times New Roman"/>
          <w:sz w:val="22"/>
          <w:szCs w:val="22"/>
        </w:rPr>
        <w:t>swales, detention basins</w:t>
      </w:r>
      <w:r w:rsidRPr="004138A3">
        <w:rPr>
          <w:rFonts w:ascii="Times New Roman" w:hAnsi="Times New Roman"/>
          <w:b/>
          <w:bCs/>
          <w:sz w:val="22"/>
          <w:szCs w:val="22"/>
        </w:rPr>
        <w:t xml:space="preserve"> </w:t>
      </w:r>
      <w:r w:rsidRPr="004138A3">
        <w:rPr>
          <w:rFonts w:ascii="Times New Roman" w:hAnsi="Times New Roman"/>
          <w:sz w:val="22"/>
          <w:szCs w:val="22"/>
        </w:rPr>
        <w:t>and seepage trenches.</w:t>
      </w:r>
    </w:p>
    <w:p w14:paraId="7A8C2282"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Land Development:</w:t>
      </w:r>
      <w:r w:rsidRPr="004138A3">
        <w:rPr>
          <w:rFonts w:ascii="Times New Roman" w:hAnsi="Times New Roman"/>
          <w:sz w:val="22"/>
          <w:szCs w:val="22"/>
        </w:rPr>
        <w:t xml:space="preserve"> Any of the following activities which involved the improvement of one (1) lot or two (2) or more contiguous lots, tracts, or parcels of land for any purpose involving:</w:t>
      </w:r>
    </w:p>
    <w:p w14:paraId="6D14DC9F" w14:textId="77777777" w:rsidR="00F96AE3" w:rsidRPr="004138A3" w:rsidRDefault="00F96AE3" w:rsidP="006F6547">
      <w:pPr>
        <w:pStyle w:val="Level1"/>
        <w:numPr>
          <w:ilvl w:val="0"/>
          <w:numId w:val="3"/>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A group of two (2) or more residential or non-residential buildings, whether proposed initially or cumulatively, or a single non-residential building on a lot or lots regardless of the number of occupants or tenure.</w:t>
      </w:r>
    </w:p>
    <w:p w14:paraId="5460A24B" w14:textId="77777777" w:rsidR="00F96AE3" w:rsidRPr="004138A3" w:rsidRDefault="00F96AE3" w:rsidP="006F6547">
      <w:pPr>
        <w:pStyle w:val="Level1"/>
        <w:numPr>
          <w:ilvl w:val="0"/>
          <w:numId w:val="3"/>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The division or allocation of land or space, whether initially or cumulatively, between or among two (2) or more existing or prospective occupants by means of, or for the purpose of streets, common areas, leaseholds, condominiums, building groups, or other features.</w:t>
      </w:r>
    </w:p>
    <w:p w14:paraId="1A3EEBB1" w14:textId="77777777" w:rsidR="00F96AE3" w:rsidRPr="004138A3" w:rsidRDefault="00F96AE3" w:rsidP="006F6547">
      <w:pPr>
        <w:pStyle w:val="Level1"/>
        <w:numPr>
          <w:ilvl w:val="0"/>
          <w:numId w:val="3"/>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A subdivision of land.</w:t>
      </w:r>
    </w:p>
    <w:p w14:paraId="7AE4B3F9" w14:textId="77777777" w:rsidR="00F96AE3" w:rsidRPr="004138A3" w:rsidRDefault="00F96AE3" w:rsidP="00F96AE3">
      <w:pPr>
        <w:pStyle w:val="Level1"/>
        <w:numPr>
          <w:ilvl w:val="0"/>
          <w:numId w:val="3"/>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32D94D05" w14:textId="77777777" w:rsidR="00F96AE3" w:rsidRPr="004138A3" w:rsidRDefault="00F96AE3" w:rsidP="006F6547">
      <w:pPr>
        <w:ind w:left="2160"/>
        <w:jc w:val="both"/>
        <w:rPr>
          <w:rFonts w:ascii="Times New Roman" w:hAnsi="Times New Roman"/>
          <w:sz w:val="22"/>
          <w:szCs w:val="22"/>
        </w:rPr>
      </w:pPr>
      <w:r w:rsidRPr="004138A3">
        <w:rPr>
          <w:rFonts w:ascii="Times New Roman" w:hAnsi="Times New Roman"/>
          <w:sz w:val="22"/>
          <w:szCs w:val="22"/>
        </w:rPr>
        <w:t>For the purposes of this Ordinance, Land Development specifically excludes the addition of an accessory building, including farm buildings, on a lot or lots subordinate to an existing principal building.</w:t>
      </w:r>
      <w:r w:rsidR="001F54C6" w:rsidRPr="004138A3">
        <w:rPr>
          <w:rFonts w:ascii="Times New Roman" w:hAnsi="Times New Roman"/>
          <w:sz w:val="22"/>
          <w:szCs w:val="22"/>
        </w:rPr>
        <w:t xml:space="preserve"> </w:t>
      </w:r>
      <w:r w:rsidRPr="004138A3">
        <w:rPr>
          <w:rFonts w:ascii="Times New Roman" w:hAnsi="Times New Roman"/>
          <w:sz w:val="22"/>
          <w:szCs w:val="22"/>
        </w:rPr>
        <w:t xml:space="preserve">However, Concentrated Animal Feeding Operations (CAFO) proposing a new operation or addition to an existing operation where the CAFO will be </w:t>
      </w:r>
      <w:proofErr w:type="gramStart"/>
      <w:r w:rsidRPr="004138A3">
        <w:rPr>
          <w:rFonts w:ascii="Times New Roman" w:hAnsi="Times New Roman"/>
          <w:sz w:val="22"/>
          <w:szCs w:val="22"/>
        </w:rPr>
        <w:t>in excess of</w:t>
      </w:r>
      <w:proofErr w:type="gramEnd"/>
      <w:r w:rsidRPr="004138A3">
        <w:rPr>
          <w:rFonts w:ascii="Times New Roman" w:hAnsi="Times New Roman"/>
          <w:sz w:val="22"/>
          <w:szCs w:val="22"/>
        </w:rPr>
        <w:t xml:space="preserve"> 1000 animal units (EPA) are not excluded</w:t>
      </w:r>
      <w:r w:rsidR="006F6547" w:rsidRPr="004138A3">
        <w:rPr>
          <w:rFonts w:ascii="Times New Roman" w:hAnsi="Times New Roman"/>
          <w:sz w:val="22"/>
          <w:szCs w:val="22"/>
        </w:rPr>
        <w:t>.</w:t>
      </w:r>
      <w:r w:rsidR="001F54C6" w:rsidRPr="004138A3">
        <w:rPr>
          <w:rFonts w:ascii="Times New Roman" w:hAnsi="Times New Roman"/>
          <w:sz w:val="22"/>
          <w:szCs w:val="22"/>
        </w:rPr>
        <w:t xml:space="preserve"> </w:t>
      </w:r>
    </w:p>
    <w:p w14:paraId="556C9281"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Landowner:</w:t>
      </w:r>
      <w:r w:rsidRPr="004138A3">
        <w:rPr>
          <w:rFonts w:ascii="Times New Roman" w:hAnsi="Times New Roman"/>
          <w:sz w:val="22"/>
          <w:szCs w:val="22"/>
        </w:rPr>
        <w:t xml:space="preserve"> The legal or beneficial owner or owners of land including the holder of an option or contract to purchase (</w:t>
      </w:r>
      <w:proofErr w:type="gramStart"/>
      <w:r w:rsidRPr="004138A3">
        <w:rPr>
          <w:rFonts w:ascii="Times New Roman" w:hAnsi="Times New Roman"/>
          <w:sz w:val="22"/>
          <w:szCs w:val="22"/>
        </w:rPr>
        <w:t>whether or not</w:t>
      </w:r>
      <w:proofErr w:type="gramEnd"/>
      <w:r w:rsidRPr="004138A3">
        <w:rPr>
          <w:rFonts w:ascii="Times New Roman" w:hAnsi="Times New Roman"/>
          <w:sz w:val="22"/>
          <w:szCs w:val="22"/>
        </w:rPr>
        <w:t xml:space="preserve"> such option or contract is subject to any condition), a lessee if he is authorized under the lease to exercise the rights of the landowner, or other person having a proprietary interest in land.</w:t>
      </w:r>
    </w:p>
    <w:p w14:paraId="413D48F6"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Land Use Ordinance:</w:t>
      </w:r>
      <w:r w:rsidRPr="004138A3">
        <w:rPr>
          <w:rFonts w:ascii="Times New Roman" w:hAnsi="Times New Roman"/>
          <w:sz w:val="22"/>
          <w:szCs w:val="22"/>
        </w:rPr>
        <w:t xml:space="preserve"> Any ordinance or map adopted pursuant to the authority granted in Articles IV, V, VI and VII of the Pennsylvania Municipalities Planning Code (Act 247 of 1968) as amended.</w:t>
      </w:r>
    </w:p>
    <w:p w14:paraId="6724E6FF"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w:t>
      </w:r>
      <w:r w:rsidRPr="004138A3">
        <w:rPr>
          <w:rFonts w:ascii="Times New Roman" w:hAnsi="Times New Roman"/>
          <w:sz w:val="22"/>
          <w:szCs w:val="22"/>
        </w:rPr>
        <w:t xml:space="preserve"> A tract or parcel of land, regardless of size, intended for transfer of ownership, use, lease, improvements, or development, regardless of how it is conveyed.</w:t>
      </w:r>
      <w:r w:rsidR="001F54C6" w:rsidRPr="004138A3">
        <w:rPr>
          <w:rFonts w:ascii="Times New Roman" w:hAnsi="Times New Roman"/>
          <w:sz w:val="22"/>
          <w:szCs w:val="22"/>
        </w:rPr>
        <w:t xml:space="preserve"> </w:t>
      </w:r>
      <w:r w:rsidRPr="004138A3">
        <w:rPr>
          <w:rFonts w:ascii="Times New Roman" w:hAnsi="Times New Roman"/>
          <w:sz w:val="22"/>
          <w:szCs w:val="22"/>
        </w:rPr>
        <w:t>Lot shall mean parcel, plot, site, or any similar term which shall not be further subdivided.</w:t>
      </w:r>
    </w:p>
    <w:p w14:paraId="0DBEB87B" w14:textId="77777777" w:rsidR="009D0B9F" w:rsidRPr="004138A3" w:rsidRDefault="009D0B9F" w:rsidP="006F6547">
      <w:pPr>
        <w:ind w:left="2160" w:hanging="720"/>
        <w:jc w:val="both"/>
        <w:rPr>
          <w:rFonts w:ascii="Times New Roman" w:hAnsi="Times New Roman"/>
          <w:sz w:val="22"/>
          <w:szCs w:val="22"/>
          <w:u w:val="single"/>
        </w:rPr>
      </w:pPr>
    </w:p>
    <w:p w14:paraId="68B7F31D"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Lot Area:</w:t>
      </w:r>
      <w:r w:rsidRPr="004138A3">
        <w:rPr>
          <w:rFonts w:ascii="Times New Roman" w:hAnsi="Times New Roman"/>
          <w:sz w:val="22"/>
          <w:szCs w:val="22"/>
        </w:rPr>
        <w:t xml:space="preserve"> the horizontal area contained within the property lines of a parcel of land as shown on a subdivision plan, excluding space within any street, but including the area of any easement.</w:t>
      </w:r>
    </w:p>
    <w:p w14:paraId="73F694B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 Corner:</w:t>
      </w:r>
      <w:r w:rsidRPr="004138A3">
        <w:rPr>
          <w:rFonts w:ascii="Times New Roman" w:hAnsi="Times New Roman"/>
          <w:sz w:val="22"/>
          <w:szCs w:val="22"/>
        </w:rPr>
        <w:t xml:space="preserve"> A lot situated at the intersection of two (2) streets, the interior angle of such intersection not exceeding 135 degrees.</w:t>
      </w:r>
    </w:p>
    <w:p w14:paraId="55B45A5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 Frontage:</w:t>
      </w:r>
      <w:r w:rsidRPr="004138A3">
        <w:rPr>
          <w:rFonts w:ascii="Times New Roman" w:hAnsi="Times New Roman"/>
          <w:sz w:val="22"/>
          <w:szCs w:val="22"/>
        </w:rPr>
        <w:t xml:space="preserve"> that side of a lot abutting on a street or way, and ordinarily regarded as the front of the lot, but it shall not be considered as the ordinary side of a corner lot.</w:t>
      </w:r>
    </w:p>
    <w:p w14:paraId="02FAB36B"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 Interior:</w:t>
      </w:r>
      <w:r w:rsidRPr="004138A3">
        <w:rPr>
          <w:rFonts w:ascii="Times New Roman" w:hAnsi="Times New Roman"/>
          <w:sz w:val="22"/>
          <w:szCs w:val="22"/>
        </w:rPr>
        <w:t xml:space="preserve"> A lot having side lot lines which do not abut on a street.</w:t>
      </w:r>
    </w:p>
    <w:p w14:paraId="66C1D45A"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 Line:</w:t>
      </w:r>
      <w:r w:rsidRPr="004138A3">
        <w:rPr>
          <w:rFonts w:ascii="Times New Roman" w:hAnsi="Times New Roman"/>
          <w:sz w:val="22"/>
          <w:szCs w:val="22"/>
        </w:rPr>
        <w:t xml:space="preserve"> A line of record bounding a lot which divides one lot from another lot or from a public or private right of way or any other public space.</w:t>
      </w:r>
    </w:p>
    <w:p w14:paraId="34FC81A6" w14:textId="77777777" w:rsidR="00F96AE3" w:rsidRPr="004138A3" w:rsidRDefault="00F96AE3" w:rsidP="006F6547">
      <w:pPr>
        <w:ind w:left="2160" w:hanging="720"/>
        <w:jc w:val="both"/>
        <w:rPr>
          <w:rFonts w:ascii="Times New Roman" w:hAnsi="Times New Roman"/>
          <w:sz w:val="22"/>
          <w:szCs w:val="22"/>
          <w:u w:val="single"/>
        </w:rPr>
      </w:pPr>
      <w:r w:rsidRPr="004138A3">
        <w:rPr>
          <w:rFonts w:ascii="Times New Roman" w:hAnsi="Times New Roman"/>
          <w:sz w:val="22"/>
          <w:szCs w:val="22"/>
          <w:u w:val="single"/>
        </w:rPr>
        <w:t>Lot of Record:</w:t>
      </w:r>
      <w:r w:rsidRPr="004138A3">
        <w:rPr>
          <w:rFonts w:ascii="Times New Roman" w:hAnsi="Times New Roman"/>
          <w:sz w:val="22"/>
          <w:szCs w:val="22"/>
        </w:rPr>
        <w:t xml:space="preserve"> Any lot which individually, or as part of a subdivision, has been recorded in the office of the Bedford County Recorder of Deeds.</w:t>
      </w:r>
    </w:p>
    <w:p w14:paraId="56069EEF" w14:textId="77777777" w:rsidR="009D0B9F"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Lot, Reverse Frontage:</w:t>
      </w:r>
      <w:r w:rsidRPr="004138A3">
        <w:rPr>
          <w:rFonts w:ascii="Times New Roman" w:hAnsi="Times New Roman"/>
          <w:sz w:val="22"/>
          <w:szCs w:val="22"/>
        </w:rPr>
        <w:t xml:space="preserve"> A lot extending between and having frontage on an arterial and a </w:t>
      </w:r>
    </w:p>
    <w:p w14:paraId="570C2AAA" w14:textId="77777777" w:rsidR="00F96AE3" w:rsidRPr="004138A3" w:rsidRDefault="00D145BF" w:rsidP="006F6547">
      <w:pPr>
        <w:ind w:left="2160" w:hanging="720"/>
        <w:jc w:val="both"/>
        <w:rPr>
          <w:rFonts w:ascii="Times New Roman" w:hAnsi="Times New Roman"/>
          <w:sz w:val="22"/>
          <w:szCs w:val="22"/>
        </w:rPr>
      </w:pPr>
      <w:r>
        <w:rPr>
          <w:rFonts w:ascii="Times New Roman" w:hAnsi="Times New Roman"/>
          <w:sz w:val="22"/>
          <w:szCs w:val="22"/>
        </w:rPr>
        <w:t xml:space="preserve">             </w:t>
      </w:r>
      <w:r w:rsidR="00F96AE3" w:rsidRPr="004138A3">
        <w:rPr>
          <w:rFonts w:ascii="Times New Roman" w:hAnsi="Times New Roman"/>
          <w:sz w:val="22"/>
          <w:szCs w:val="22"/>
        </w:rPr>
        <w:t>minor street with vehicular access solely from the latter.</w:t>
      </w:r>
    </w:p>
    <w:p w14:paraId="08CD8E8F"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Maintenance Guarantee:</w:t>
      </w:r>
      <w:r w:rsidRPr="004138A3">
        <w:rPr>
          <w:rFonts w:ascii="Times New Roman" w:hAnsi="Times New Roman"/>
          <w:sz w:val="22"/>
          <w:szCs w:val="22"/>
        </w:rPr>
        <w:t xml:space="preserve"> Any security, other than cash, which may be accepted by </w:t>
      </w:r>
      <w:proofErr w:type="gramStart"/>
      <w:r w:rsidRPr="004138A3">
        <w:rPr>
          <w:rFonts w:ascii="Times New Roman" w:hAnsi="Times New Roman"/>
          <w:sz w:val="22"/>
          <w:szCs w:val="22"/>
        </w:rPr>
        <w:t>Township</w:t>
      </w:r>
      <w:proofErr w:type="gramEnd"/>
      <w:r w:rsidRPr="004138A3">
        <w:rPr>
          <w:rFonts w:ascii="Times New Roman" w:hAnsi="Times New Roman"/>
          <w:sz w:val="22"/>
          <w:szCs w:val="22"/>
        </w:rPr>
        <w:t xml:space="preserve"> for the maintenance of any improvements required by this ordinance.</w:t>
      </w:r>
    </w:p>
    <w:p w14:paraId="50E2AC6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Marker:</w:t>
      </w:r>
      <w:r w:rsidRPr="004138A3">
        <w:rPr>
          <w:rFonts w:ascii="Times New Roman" w:hAnsi="Times New Roman"/>
          <w:sz w:val="22"/>
          <w:szCs w:val="22"/>
        </w:rPr>
        <w:t xml:space="preserve"> A wood or metal stake placed to designate the boundary and corners of lots in the subdivision of land for the purpose of reference in land and property survey and to facilitate the sale of lots.</w:t>
      </w:r>
    </w:p>
    <w:p w14:paraId="22FD1548"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Marginal Access Street:</w:t>
      </w:r>
      <w:r w:rsidRPr="004138A3">
        <w:rPr>
          <w:rFonts w:ascii="Times New Roman" w:hAnsi="Times New Roman"/>
          <w:sz w:val="22"/>
          <w:szCs w:val="22"/>
        </w:rPr>
        <w:t xml:space="preserve"> A street parallel and adjacent to major traffic streets, providing access to abutting properties and control of intersections with major traffic streets.</w:t>
      </w:r>
    </w:p>
    <w:p w14:paraId="62263C8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Mediation:</w:t>
      </w:r>
      <w:r w:rsidRPr="004138A3">
        <w:rPr>
          <w:rFonts w:ascii="Times New Roman" w:hAnsi="Times New Roman"/>
          <w:sz w:val="22"/>
          <w:szCs w:val="22"/>
        </w:rPr>
        <w:t xml:space="preserve"> A voluntary negotiating process in which parties in a dispute mutually select a neutral mediator to assist them in jointly exploring and settling their differences, culminating in a written agreement which the parties themselves create and consider acceptable.</w:t>
      </w:r>
    </w:p>
    <w:p w14:paraId="6FECEAEB"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Mobile Home:</w:t>
      </w:r>
      <w:r w:rsidRPr="004138A3">
        <w:rPr>
          <w:rFonts w:ascii="Times New Roman" w:hAnsi="Times New Roman"/>
          <w:sz w:val="22"/>
          <w:szCs w:val="22"/>
        </w:rPr>
        <w:t xml:space="preserve"> A transportable, single family dwelling intended for permanent occupancy, contained in one (1) unit, or in two (2) or more units designed to be joined into one (1) integral unit capable of again being separated for repeated towing, which arrives at a site complete and ready for occupancy except for minor and incidental unpacking and assembly operations, and constructed so that it may be used without a permanent foundation.</w:t>
      </w:r>
    </w:p>
    <w:p w14:paraId="6EFD3E71"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Mobile Home Lot:</w:t>
      </w:r>
      <w:r w:rsidRPr="004138A3">
        <w:rPr>
          <w:rFonts w:ascii="Times New Roman" w:hAnsi="Times New Roman"/>
          <w:sz w:val="22"/>
          <w:szCs w:val="22"/>
        </w:rPr>
        <w:t xml:space="preserve"> A parcel of land in a mobile home park, improved with the necessary utility connections and other appurtenances necessary for the erections thereon of a single mobile home.</w:t>
      </w:r>
    </w:p>
    <w:p w14:paraId="045165A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Mobile Home Park:</w:t>
      </w:r>
      <w:r w:rsidRPr="004138A3">
        <w:rPr>
          <w:rFonts w:ascii="Times New Roman" w:hAnsi="Times New Roman"/>
          <w:sz w:val="22"/>
          <w:szCs w:val="22"/>
        </w:rPr>
        <w:t xml:space="preserve"> A parcel or contiguous parcels of land which has been so designated and improved that it contains two (2) or more mobile home lots for the placement thereon of mobile homes.</w:t>
      </w:r>
    </w:p>
    <w:p w14:paraId="41B62B43"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Modifications:</w:t>
      </w:r>
      <w:r w:rsidRPr="004138A3">
        <w:rPr>
          <w:rFonts w:ascii="Times New Roman" w:hAnsi="Times New Roman"/>
          <w:sz w:val="22"/>
          <w:szCs w:val="22"/>
        </w:rPr>
        <w:t xml:space="preserve"> Waivers of the requirements of one (1) or more provisions of the ordinance as the literal enforcement will exact </w:t>
      </w:r>
      <w:proofErr w:type="spellStart"/>
      <w:r w:rsidRPr="004138A3">
        <w:rPr>
          <w:rFonts w:ascii="Times New Roman" w:hAnsi="Times New Roman"/>
          <w:sz w:val="22"/>
          <w:szCs w:val="22"/>
        </w:rPr>
        <w:t>undo</w:t>
      </w:r>
      <w:proofErr w:type="spellEnd"/>
      <w:r w:rsidRPr="004138A3">
        <w:rPr>
          <w:rFonts w:ascii="Times New Roman" w:hAnsi="Times New Roman"/>
          <w:sz w:val="22"/>
          <w:szCs w:val="22"/>
        </w:rPr>
        <w:t xml:space="preserve"> hardship because of </w:t>
      </w:r>
      <w:proofErr w:type="gramStart"/>
      <w:r w:rsidRPr="004138A3">
        <w:rPr>
          <w:rFonts w:ascii="Times New Roman" w:hAnsi="Times New Roman"/>
          <w:sz w:val="22"/>
          <w:szCs w:val="22"/>
        </w:rPr>
        <w:t>particular conditions</w:t>
      </w:r>
      <w:proofErr w:type="gramEnd"/>
      <w:r w:rsidRPr="004138A3">
        <w:rPr>
          <w:rFonts w:ascii="Times New Roman" w:hAnsi="Times New Roman"/>
          <w:sz w:val="22"/>
          <w:szCs w:val="22"/>
        </w:rPr>
        <w:t xml:space="preserve"> pertaining to the land in question.</w:t>
      </w:r>
    </w:p>
    <w:p w14:paraId="04A67087" w14:textId="77777777" w:rsidR="00F96AE3" w:rsidRPr="004138A3" w:rsidRDefault="00F96AE3" w:rsidP="006F6547">
      <w:pPr>
        <w:ind w:left="2160" w:hanging="720"/>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00378D9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Monument:</w:t>
      </w:r>
      <w:r w:rsidRPr="004138A3">
        <w:rPr>
          <w:rFonts w:ascii="Times New Roman" w:hAnsi="Times New Roman"/>
          <w:sz w:val="22"/>
          <w:szCs w:val="22"/>
        </w:rPr>
        <w:t xml:space="preserve"> Stone or concrete monument of known coordinates, established by Professional Land Surveyors, and utilized to locate property lines.</w:t>
      </w:r>
    </w:p>
    <w:p w14:paraId="6E3F833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Municipal Authority:</w:t>
      </w:r>
      <w:r w:rsidRPr="004138A3">
        <w:rPr>
          <w:rFonts w:ascii="Times New Roman" w:hAnsi="Times New Roman"/>
          <w:sz w:val="22"/>
          <w:szCs w:val="22"/>
        </w:rPr>
        <w:t xml:space="preserve"> A body politic and corporate created pursuant to the Act of May 2, 1945 (P.L. 382, No. 164), known as the Municipality Authorities Act of 1945.</w:t>
      </w:r>
    </w:p>
    <w:p w14:paraId="1599B904"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Municipal Engineer:</w:t>
      </w:r>
      <w:r w:rsidRPr="004138A3">
        <w:rPr>
          <w:rFonts w:ascii="Times New Roman" w:hAnsi="Times New Roman"/>
          <w:sz w:val="22"/>
          <w:szCs w:val="22"/>
        </w:rPr>
        <w:t xml:space="preserve"> A professional engineer licensed as such in the </w:t>
      </w:r>
      <w:r w:rsidR="001D6681" w:rsidRPr="004138A3">
        <w:rPr>
          <w:rFonts w:ascii="Times New Roman" w:hAnsi="Times New Roman"/>
          <w:sz w:val="22"/>
          <w:szCs w:val="22"/>
        </w:rPr>
        <w:t>C</w:t>
      </w:r>
      <w:r w:rsidRPr="004138A3">
        <w:rPr>
          <w:rFonts w:ascii="Times New Roman" w:hAnsi="Times New Roman"/>
          <w:sz w:val="22"/>
          <w:szCs w:val="22"/>
        </w:rPr>
        <w:t>ommonwealth of Pennsylvania, duly appointed as the engineer for a municipality, planning agency, or joint planning commission.</w:t>
      </w:r>
    </w:p>
    <w:p w14:paraId="455B7CD5"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Municipality:</w:t>
      </w:r>
      <w:r w:rsidRPr="004138A3">
        <w:rPr>
          <w:rFonts w:ascii="Times New Roman" w:hAnsi="Times New Roman"/>
          <w:sz w:val="22"/>
          <w:szCs w:val="22"/>
        </w:rPr>
        <w:t xml:space="preserve"> The </w:t>
      </w:r>
      <w:r w:rsidR="00B16092" w:rsidRPr="004138A3">
        <w:rPr>
          <w:rFonts w:ascii="Times New Roman" w:hAnsi="Times New Roman"/>
          <w:sz w:val="22"/>
          <w:szCs w:val="22"/>
        </w:rPr>
        <w:t xml:space="preserve">Township of </w:t>
      </w:r>
      <w:r w:rsidR="00B14874" w:rsidRPr="004138A3">
        <w:rPr>
          <w:rFonts w:ascii="Times New Roman" w:hAnsi="Times New Roman"/>
          <w:sz w:val="22"/>
          <w:szCs w:val="22"/>
        </w:rPr>
        <w:t>Hopewell</w:t>
      </w:r>
      <w:r w:rsidRPr="004138A3">
        <w:rPr>
          <w:rFonts w:ascii="Times New Roman" w:hAnsi="Times New Roman"/>
          <w:sz w:val="22"/>
          <w:szCs w:val="22"/>
        </w:rPr>
        <w:t>.</w:t>
      </w:r>
    </w:p>
    <w:p w14:paraId="61D0E1ED" w14:textId="77777777" w:rsidR="009D0B9F" w:rsidRPr="004138A3" w:rsidRDefault="009D0B9F" w:rsidP="006F6547">
      <w:pPr>
        <w:ind w:left="2160" w:hanging="720"/>
        <w:jc w:val="both"/>
        <w:rPr>
          <w:rFonts w:ascii="Times New Roman" w:hAnsi="Times New Roman"/>
          <w:sz w:val="22"/>
          <w:szCs w:val="22"/>
          <w:u w:val="single"/>
        </w:rPr>
      </w:pPr>
    </w:p>
    <w:p w14:paraId="2578262E"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Nonresidential Subdivision:</w:t>
      </w:r>
      <w:r w:rsidRPr="004138A3">
        <w:rPr>
          <w:rFonts w:ascii="Times New Roman" w:hAnsi="Times New Roman"/>
          <w:sz w:val="22"/>
          <w:szCs w:val="22"/>
        </w:rPr>
        <w:t xml:space="preserve"> a subdivision whose intended use is other than residential, such as commercial or industrial.</w:t>
      </w:r>
      <w:r w:rsidR="001F54C6" w:rsidRPr="004138A3">
        <w:rPr>
          <w:rFonts w:ascii="Times New Roman" w:hAnsi="Times New Roman"/>
          <w:sz w:val="22"/>
          <w:szCs w:val="22"/>
        </w:rPr>
        <w:t xml:space="preserve"> </w:t>
      </w:r>
      <w:r w:rsidRPr="004138A3">
        <w:rPr>
          <w:rFonts w:ascii="Times New Roman" w:hAnsi="Times New Roman"/>
          <w:sz w:val="22"/>
          <w:szCs w:val="22"/>
        </w:rPr>
        <w:t>Such subdivision shall comply with the applicable provisions of these regulations.</w:t>
      </w:r>
    </w:p>
    <w:p w14:paraId="0D5D6777"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Official Map:</w:t>
      </w:r>
      <w:r w:rsidRPr="004138A3">
        <w:rPr>
          <w:rFonts w:ascii="Times New Roman" w:hAnsi="Times New Roman"/>
          <w:sz w:val="22"/>
          <w:szCs w:val="22"/>
        </w:rPr>
        <w:t xml:space="preserve"> A Municipal Map adopted by Ordinance showing the exact location of the lines of existing and proposed public streets: watercourses and public grounds including widening, narrowing, extensions, diminutions, openings or closing of same, for the entire municipality or part thereof.</w:t>
      </w:r>
    </w:p>
    <w:p w14:paraId="5356EEE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Organized Camp:</w:t>
      </w:r>
      <w:r w:rsidRPr="004138A3">
        <w:rPr>
          <w:rFonts w:ascii="Times New Roman" w:hAnsi="Times New Roman"/>
          <w:sz w:val="22"/>
          <w:szCs w:val="22"/>
        </w:rPr>
        <w:t xml:space="preserve"> A combination of program and facilities established for the primary purpose of providing an outdoor group living experience for children, youth, and adults, with social, recreational, and educational objectives and operated and used for five (5) or more consecutive days during one or more seasons of the year.</w:t>
      </w:r>
    </w:p>
    <w:p w14:paraId="491840B4" w14:textId="77777777" w:rsidR="00F96AE3" w:rsidRPr="004138A3" w:rsidRDefault="00F96AE3" w:rsidP="006F6547">
      <w:pPr>
        <w:ind w:left="2160" w:hanging="720"/>
        <w:jc w:val="both"/>
        <w:rPr>
          <w:rFonts w:ascii="Times New Roman" w:hAnsi="Times New Roman"/>
          <w:sz w:val="22"/>
          <w:szCs w:val="22"/>
          <w:u w:val="single"/>
        </w:rPr>
      </w:pPr>
      <w:r w:rsidRPr="004138A3">
        <w:rPr>
          <w:rFonts w:ascii="Times New Roman" w:hAnsi="Times New Roman"/>
          <w:sz w:val="22"/>
          <w:szCs w:val="22"/>
          <w:u w:val="single"/>
        </w:rPr>
        <w:t>Peak Discharge:</w:t>
      </w:r>
      <w:r w:rsidRPr="004138A3">
        <w:rPr>
          <w:rFonts w:ascii="Times New Roman" w:hAnsi="Times New Roman"/>
          <w:sz w:val="22"/>
          <w:szCs w:val="22"/>
        </w:rPr>
        <w:t xml:space="preserve"> The maximum rate of flow of water at a given point and time resulting from a storm event.</w:t>
      </w:r>
    </w:p>
    <w:p w14:paraId="42770DFC"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Planning Agency, County:</w:t>
      </w:r>
      <w:r w:rsidRPr="004138A3">
        <w:rPr>
          <w:rFonts w:ascii="Times New Roman" w:hAnsi="Times New Roman"/>
          <w:sz w:val="22"/>
          <w:szCs w:val="22"/>
        </w:rPr>
        <w:t xml:space="preserve"> A planning commission, planning department, or a planning committee of the County.</w:t>
      </w:r>
      <w:r w:rsidR="001F54C6" w:rsidRPr="004138A3">
        <w:rPr>
          <w:rFonts w:ascii="Times New Roman" w:hAnsi="Times New Roman"/>
          <w:sz w:val="22"/>
          <w:szCs w:val="22"/>
        </w:rPr>
        <w:t xml:space="preserve"> </w:t>
      </w:r>
      <w:r w:rsidRPr="004138A3">
        <w:rPr>
          <w:rFonts w:ascii="Times New Roman" w:hAnsi="Times New Roman"/>
          <w:sz w:val="22"/>
          <w:szCs w:val="22"/>
        </w:rPr>
        <w:t>The Bedford County Planning Commission.</w:t>
      </w:r>
    </w:p>
    <w:p w14:paraId="6C605928" w14:textId="77777777" w:rsidR="00F96AE3" w:rsidRPr="004138A3" w:rsidRDefault="00F96AE3" w:rsidP="006F6547">
      <w:pPr>
        <w:ind w:left="2160" w:hanging="720"/>
        <w:jc w:val="both"/>
        <w:rPr>
          <w:rFonts w:ascii="Times New Roman" w:hAnsi="Times New Roman"/>
          <w:sz w:val="22"/>
          <w:szCs w:val="22"/>
          <w:u w:val="single"/>
        </w:rPr>
      </w:pPr>
      <w:r w:rsidRPr="004138A3">
        <w:rPr>
          <w:rFonts w:ascii="Times New Roman" w:hAnsi="Times New Roman"/>
          <w:sz w:val="22"/>
          <w:szCs w:val="22"/>
          <w:u w:val="single"/>
        </w:rPr>
        <w:t>Planning Agency, Township:</w:t>
      </w:r>
      <w:r w:rsidRPr="004138A3">
        <w:rPr>
          <w:rFonts w:ascii="Times New Roman" w:hAnsi="Times New Roman"/>
          <w:sz w:val="22"/>
          <w:szCs w:val="22"/>
        </w:rPr>
        <w:t xml:space="preserve"> The </w:t>
      </w:r>
      <w:r w:rsidR="00B14874" w:rsidRPr="004138A3">
        <w:rPr>
          <w:rFonts w:ascii="Times New Roman" w:hAnsi="Times New Roman"/>
          <w:sz w:val="22"/>
          <w:szCs w:val="22"/>
        </w:rPr>
        <w:t>Hopewell Township</w:t>
      </w:r>
      <w:r w:rsidR="001F54C6" w:rsidRPr="004138A3">
        <w:rPr>
          <w:rFonts w:ascii="Times New Roman" w:hAnsi="Times New Roman"/>
          <w:sz w:val="22"/>
          <w:szCs w:val="22"/>
        </w:rPr>
        <w:t xml:space="preserve"> </w:t>
      </w:r>
      <w:r w:rsidRPr="004138A3">
        <w:rPr>
          <w:rFonts w:ascii="Times New Roman" w:hAnsi="Times New Roman"/>
          <w:sz w:val="22"/>
          <w:szCs w:val="22"/>
        </w:rPr>
        <w:t>Planning Commission.</w:t>
      </w:r>
    </w:p>
    <w:p w14:paraId="474940DA" w14:textId="77777777" w:rsidR="009D0B9F" w:rsidRPr="004138A3" w:rsidRDefault="009D0B9F" w:rsidP="009D0B9F">
      <w:pPr>
        <w:ind w:left="2160" w:hanging="720"/>
        <w:jc w:val="both"/>
        <w:rPr>
          <w:rFonts w:ascii="Times New Roman" w:hAnsi="Times New Roman"/>
          <w:sz w:val="22"/>
          <w:szCs w:val="22"/>
          <w:u w:val="single"/>
        </w:rPr>
      </w:pPr>
      <w:r w:rsidRPr="004138A3">
        <w:rPr>
          <w:rFonts w:ascii="Times New Roman" w:hAnsi="Times New Roman"/>
          <w:sz w:val="22"/>
          <w:szCs w:val="22"/>
          <w:u w:val="single"/>
        </w:rPr>
        <w:t>Plan, Final:</w:t>
      </w:r>
      <w:r w:rsidRPr="004138A3">
        <w:rPr>
          <w:rFonts w:ascii="Times New Roman" w:hAnsi="Times New Roman"/>
          <w:sz w:val="22"/>
          <w:szCs w:val="22"/>
        </w:rPr>
        <w:t xml:space="preserve"> A complete and exact Subdivision or Land Development Plan prepared for official recording as required by statute; a final </w:t>
      </w:r>
      <w:proofErr w:type="gramStart"/>
      <w:r w:rsidRPr="004138A3">
        <w:rPr>
          <w:rFonts w:ascii="Times New Roman" w:hAnsi="Times New Roman"/>
          <w:sz w:val="22"/>
          <w:szCs w:val="22"/>
        </w:rPr>
        <w:t>plat</w:t>
      </w:r>
      <w:proofErr w:type="gramEnd"/>
      <w:r w:rsidRPr="004138A3">
        <w:rPr>
          <w:rFonts w:ascii="Times New Roman" w:hAnsi="Times New Roman"/>
          <w:sz w:val="22"/>
          <w:szCs w:val="22"/>
        </w:rPr>
        <w:t>.</w:t>
      </w:r>
    </w:p>
    <w:p w14:paraId="6049C5A2" w14:textId="77777777" w:rsidR="009D0B9F" w:rsidRPr="004138A3" w:rsidRDefault="009D0B9F" w:rsidP="009D0B9F">
      <w:pPr>
        <w:ind w:left="2160" w:hanging="720"/>
        <w:jc w:val="both"/>
        <w:rPr>
          <w:rFonts w:ascii="Times New Roman" w:hAnsi="Times New Roman"/>
          <w:sz w:val="22"/>
          <w:szCs w:val="22"/>
        </w:rPr>
      </w:pPr>
      <w:r w:rsidRPr="004138A3">
        <w:rPr>
          <w:rFonts w:ascii="Times New Roman" w:hAnsi="Times New Roman"/>
          <w:sz w:val="22"/>
          <w:szCs w:val="22"/>
          <w:u w:val="single"/>
        </w:rPr>
        <w:t>Plan, Preliminary:</w:t>
      </w:r>
      <w:r w:rsidRPr="004138A3">
        <w:rPr>
          <w:rFonts w:ascii="Times New Roman" w:hAnsi="Times New Roman"/>
          <w:sz w:val="22"/>
          <w:szCs w:val="22"/>
        </w:rPr>
        <w:t xml:space="preserve"> A subdivision plan or land development plan in lesser detail than the Final Plan.</w:t>
      </w:r>
    </w:p>
    <w:p w14:paraId="092FBAE9"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Plan, Sketch:</w:t>
      </w:r>
      <w:r w:rsidRPr="004138A3">
        <w:rPr>
          <w:rFonts w:ascii="Times New Roman" w:hAnsi="Times New Roman"/>
          <w:sz w:val="22"/>
          <w:szCs w:val="22"/>
        </w:rPr>
        <w:t xml:space="preserve"> An informal optional submission preparatory to the Preliminary Plan showing the general intent of the subdivider.</w:t>
      </w:r>
    </w:p>
    <w:p w14:paraId="07223512"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Plat:</w:t>
      </w:r>
      <w:r w:rsidRPr="004138A3">
        <w:rPr>
          <w:rFonts w:ascii="Times New Roman" w:hAnsi="Times New Roman"/>
          <w:sz w:val="22"/>
          <w:szCs w:val="22"/>
        </w:rPr>
        <w:t xml:space="preserve"> The map or plan of a Subdivision or Land Development whether preliminary or final indicating the location and boundaries of individual properties.</w:t>
      </w:r>
    </w:p>
    <w:p w14:paraId="465A9E66" w14:textId="77777777" w:rsidR="00F96AE3" w:rsidRPr="004138A3" w:rsidRDefault="00F96AE3" w:rsidP="006F6547">
      <w:pPr>
        <w:ind w:left="2160" w:hanging="720"/>
        <w:jc w:val="both"/>
        <w:rPr>
          <w:rFonts w:ascii="Times New Roman" w:hAnsi="Times New Roman"/>
          <w:sz w:val="22"/>
          <w:szCs w:val="22"/>
        </w:rPr>
      </w:pPr>
      <w:r w:rsidRPr="004138A3">
        <w:rPr>
          <w:rFonts w:ascii="Times New Roman" w:hAnsi="Times New Roman"/>
          <w:sz w:val="22"/>
          <w:szCs w:val="22"/>
          <w:u w:val="single"/>
        </w:rPr>
        <w:t>Property Line Change:</w:t>
      </w:r>
      <w:r w:rsidRPr="004138A3">
        <w:rPr>
          <w:rFonts w:ascii="Times New Roman" w:hAnsi="Times New Roman"/>
          <w:sz w:val="22"/>
          <w:szCs w:val="22"/>
        </w:rPr>
        <w:t xml:space="preserve"> A change in lot lines between two (2) adjacent lots of record which does not involve the creation of a third new lot.</w:t>
      </w:r>
    </w:p>
    <w:p w14:paraId="1D7B8500" w14:textId="77777777" w:rsidR="00F96AE3" w:rsidRPr="004138A3" w:rsidRDefault="00F96AE3" w:rsidP="006F6547">
      <w:pPr>
        <w:ind w:left="2160" w:hanging="720"/>
        <w:rPr>
          <w:rFonts w:ascii="Times New Roman" w:hAnsi="Times New Roman"/>
          <w:sz w:val="22"/>
          <w:szCs w:val="22"/>
        </w:rPr>
      </w:pPr>
      <w:r w:rsidRPr="004138A3">
        <w:rPr>
          <w:rFonts w:ascii="Times New Roman" w:hAnsi="Times New Roman"/>
          <w:sz w:val="22"/>
          <w:szCs w:val="22"/>
          <w:u w:val="single"/>
        </w:rPr>
        <w:t>Public Grounds:</w:t>
      </w:r>
    </w:p>
    <w:p w14:paraId="26AA1197" w14:textId="77777777" w:rsidR="00F96AE3" w:rsidRPr="004138A3" w:rsidRDefault="00712CEF" w:rsidP="00A527F2">
      <w:pPr>
        <w:pStyle w:val="Level1"/>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r>
      <w:r w:rsidR="00F96AE3" w:rsidRPr="004138A3">
        <w:rPr>
          <w:rFonts w:ascii="Times New Roman" w:hAnsi="Times New Roman"/>
          <w:sz w:val="22"/>
          <w:szCs w:val="22"/>
        </w:rPr>
        <w:t>Parks, playgrounds, trails, paths, and other recreational areas and other</w:t>
      </w:r>
      <w:r w:rsidR="000F2330" w:rsidRPr="004138A3">
        <w:rPr>
          <w:rFonts w:ascii="Times New Roman" w:hAnsi="Times New Roman"/>
          <w:sz w:val="22"/>
          <w:szCs w:val="22"/>
        </w:rPr>
        <w:t xml:space="preserve"> </w:t>
      </w:r>
      <w:r w:rsidR="00F96AE3" w:rsidRPr="004138A3">
        <w:rPr>
          <w:rFonts w:ascii="Times New Roman" w:hAnsi="Times New Roman"/>
          <w:sz w:val="22"/>
          <w:szCs w:val="22"/>
        </w:rPr>
        <w:t>public areas.</w:t>
      </w:r>
    </w:p>
    <w:p w14:paraId="6571975C" w14:textId="77777777" w:rsidR="00F96AE3" w:rsidRPr="004138A3" w:rsidRDefault="009C2F49" w:rsidP="00A527F2">
      <w:pPr>
        <w:pStyle w:val="Level1"/>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F96AE3" w:rsidRPr="004138A3">
        <w:rPr>
          <w:rFonts w:ascii="Times New Roman" w:hAnsi="Times New Roman"/>
          <w:sz w:val="22"/>
          <w:szCs w:val="22"/>
        </w:rPr>
        <w:t>Sites for schools, sewage treatment, refuse disposal, and other</w:t>
      </w:r>
      <w:r w:rsidR="006F6547" w:rsidRPr="004138A3">
        <w:rPr>
          <w:rFonts w:ascii="Times New Roman" w:hAnsi="Times New Roman"/>
          <w:sz w:val="22"/>
          <w:szCs w:val="22"/>
        </w:rPr>
        <w:t xml:space="preserve"> </w:t>
      </w:r>
      <w:r w:rsidR="00F96AE3" w:rsidRPr="004138A3">
        <w:rPr>
          <w:rFonts w:ascii="Times New Roman" w:hAnsi="Times New Roman"/>
          <w:sz w:val="22"/>
          <w:szCs w:val="22"/>
        </w:rPr>
        <w:t>publicly</w:t>
      </w:r>
      <w:r w:rsidR="006F6547" w:rsidRPr="004138A3">
        <w:rPr>
          <w:rFonts w:ascii="Times New Roman" w:hAnsi="Times New Roman"/>
          <w:sz w:val="22"/>
          <w:szCs w:val="22"/>
        </w:rPr>
        <w:t xml:space="preserve"> </w:t>
      </w:r>
      <w:r w:rsidR="00F96AE3" w:rsidRPr="004138A3">
        <w:rPr>
          <w:rFonts w:ascii="Times New Roman" w:hAnsi="Times New Roman"/>
          <w:sz w:val="22"/>
          <w:szCs w:val="22"/>
        </w:rPr>
        <w:t>owned or operated facilities.</w:t>
      </w:r>
    </w:p>
    <w:p w14:paraId="51C88587" w14:textId="77777777" w:rsidR="00F96AE3" w:rsidRPr="004138A3" w:rsidRDefault="006F6547" w:rsidP="00A527F2">
      <w:pPr>
        <w:pStyle w:val="Level1"/>
        <w:numPr>
          <w:ilvl w:val="0"/>
          <w:numId w:val="0"/>
        </w:numPr>
        <w:tabs>
          <w:tab w:val="left" w:pos="-1440"/>
        </w:tabs>
        <w:ind w:left="2880" w:hanging="720"/>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F96AE3" w:rsidRPr="004138A3">
        <w:rPr>
          <w:rFonts w:ascii="Times New Roman" w:hAnsi="Times New Roman"/>
          <w:sz w:val="22"/>
          <w:szCs w:val="22"/>
        </w:rPr>
        <w:t>Publicly owned or operated scenic and historic sites.</w:t>
      </w:r>
    </w:p>
    <w:p w14:paraId="14B77578"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Public Hearing:</w:t>
      </w:r>
      <w:r w:rsidRPr="004138A3">
        <w:rPr>
          <w:rFonts w:ascii="Times New Roman" w:hAnsi="Times New Roman"/>
          <w:sz w:val="22"/>
          <w:szCs w:val="22"/>
        </w:rPr>
        <w:t xml:space="preserve"> Conducted to obtain, add, and provide information, stenographic records of which are retained as transcripts for future use in an appeal or related matter.</w:t>
      </w:r>
    </w:p>
    <w:p w14:paraId="5D2245DF"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Public Meeting:</w:t>
      </w:r>
      <w:r w:rsidRPr="004138A3">
        <w:rPr>
          <w:rFonts w:ascii="Times New Roman" w:hAnsi="Times New Roman"/>
          <w:sz w:val="22"/>
          <w:szCs w:val="22"/>
        </w:rPr>
        <w:t xml:space="preserve"> A forum held pursuant to notice under the act of July 3, 1986 (P.L. 388, No.84), known as the </w:t>
      </w:r>
      <w:r w:rsidRPr="004138A3">
        <w:rPr>
          <w:rFonts w:ascii="Times New Roman" w:hAnsi="Times New Roman"/>
          <w:sz w:val="22"/>
          <w:szCs w:val="22"/>
        </w:rPr>
        <w:sym w:font="WP TypographicSymbols" w:char="0041"/>
      </w:r>
      <w:r w:rsidRPr="004138A3">
        <w:rPr>
          <w:rFonts w:ascii="Times New Roman" w:hAnsi="Times New Roman"/>
          <w:sz w:val="22"/>
          <w:szCs w:val="22"/>
        </w:rPr>
        <w:t>Sunshine Act.</w:t>
      </w:r>
      <w:r w:rsidRPr="004138A3">
        <w:rPr>
          <w:rFonts w:ascii="Times New Roman" w:hAnsi="Times New Roman"/>
          <w:sz w:val="22"/>
          <w:szCs w:val="22"/>
        </w:rPr>
        <w:sym w:font="WP TypographicSymbols" w:char="0040"/>
      </w:r>
    </w:p>
    <w:p w14:paraId="06DF6E95"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Public Notice:</w:t>
      </w:r>
      <w:r w:rsidRPr="004138A3">
        <w:rPr>
          <w:rFonts w:ascii="Times New Roman" w:hAnsi="Times New Roman"/>
          <w:sz w:val="22"/>
          <w:szCs w:val="22"/>
        </w:rPr>
        <w:t xml:space="preserve"> Notice published once each week for two (2) successive weeks in a newspaper of general circulation in the municipality.</w:t>
      </w:r>
      <w:r w:rsidR="001F54C6" w:rsidRPr="004138A3">
        <w:rPr>
          <w:rFonts w:ascii="Times New Roman" w:hAnsi="Times New Roman"/>
          <w:sz w:val="22"/>
          <w:szCs w:val="22"/>
        </w:rPr>
        <w:t xml:space="preserve"> </w:t>
      </w:r>
      <w:r w:rsidRPr="004138A3">
        <w:rPr>
          <w:rFonts w:ascii="Times New Roman" w:hAnsi="Times New Roman"/>
          <w:sz w:val="22"/>
          <w:szCs w:val="22"/>
        </w:rPr>
        <w:t xml:space="preserve">Such notice shall state the time and place of the hearing and the </w:t>
      </w:r>
      <w:proofErr w:type="gramStart"/>
      <w:r w:rsidRPr="004138A3">
        <w:rPr>
          <w:rFonts w:ascii="Times New Roman" w:hAnsi="Times New Roman"/>
          <w:sz w:val="22"/>
          <w:szCs w:val="22"/>
        </w:rPr>
        <w:t>particular nature</w:t>
      </w:r>
      <w:proofErr w:type="gramEnd"/>
      <w:r w:rsidRPr="004138A3">
        <w:rPr>
          <w:rFonts w:ascii="Times New Roman" w:hAnsi="Times New Roman"/>
          <w:sz w:val="22"/>
          <w:szCs w:val="22"/>
        </w:rPr>
        <w:t xml:space="preserve"> of the matter to be considered at the hearing.</w:t>
      </w:r>
      <w:r w:rsidR="001F54C6" w:rsidRPr="004138A3">
        <w:rPr>
          <w:rFonts w:ascii="Times New Roman" w:hAnsi="Times New Roman"/>
          <w:sz w:val="22"/>
          <w:szCs w:val="22"/>
        </w:rPr>
        <w:t xml:space="preserve"> </w:t>
      </w:r>
      <w:r w:rsidRPr="004138A3">
        <w:rPr>
          <w:rFonts w:ascii="Times New Roman" w:hAnsi="Times New Roman"/>
          <w:sz w:val="22"/>
          <w:szCs w:val="22"/>
        </w:rPr>
        <w:t>The first publication shall not be more than thirty (30) days and the second publication shall not be less than seven (7) days from the date of the hearing.</w:t>
      </w:r>
    </w:p>
    <w:p w14:paraId="44A1F331"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Recreational and Seasonal Land Development:</w:t>
      </w:r>
      <w:r w:rsidRPr="004138A3">
        <w:rPr>
          <w:rFonts w:ascii="Times New Roman" w:hAnsi="Times New Roman"/>
          <w:sz w:val="22"/>
          <w:szCs w:val="22"/>
        </w:rPr>
        <w:t xml:space="preserve"> The improvement and development of land for camping and/or related activities via the provision of campsites and any supportive facilities on a rental basis.</w:t>
      </w:r>
    </w:p>
    <w:p w14:paraId="13FB66F6" w14:textId="77777777" w:rsidR="00F96AE3" w:rsidRPr="004138A3" w:rsidRDefault="00F96AE3" w:rsidP="000F2330">
      <w:pPr>
        <w:ind w:left="2160" w:hanging="720"/>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2EA99BC6" w14:textId="77777777" w:rsidR="00F96AE3" w:rsidRPr="004138A3" w:rsidRDefault="00F96AE3" w:rsidP="000F2330">
      <w:pPr>
        <w:tabs>
          <w:tab w:val="left" w:pos="-1440"/>
        </w:tabs>
        <w:ind w:left="2160" w:hanging="720"/>
        <w:jc w:val="both"/>
        <w:rPr>
          <w:rFonts w:ascii="Times New Roman" w:hAnsi="Times New Roman"/>
          <w:sz w:val="22"/>
          <w:szCs w:val="22"/>
        </w:rPr>
      </w:pPr>
      <w:r w:rsidRPr="004138A3">
        <w:rPr>
          <w:rFonts w:ascii="Times New Roman" w:hAnsi="Times New Roman"/>
          <w:sz w:val="22"/>
          <w:szCs w:val="22"/>
          <w:u w:val="single"/>
        </w:rPr>
        <w:t>Recreational Vehicle:</w:t>
      </w:r>
      <w:r w:rsidRPr="004138A3">
        <w:rPr>
          <w:rFonts w:ascii="Times New Roman" w:hAnsi="Times New Roman"/>
          <w:sz w:val="22"/>
          <w:szCs w:val="22"/>
        </w:rPr>
        <w:t xml:space="preserve"> A vehicular type unit primarily designed as temporary living quarters for recreational, camping, or travel use, which has its own motive power or is mounted on or drawn by another vehicle.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basic entities are </w:t>
      </w:r>
      <w:proofErr w:type="gramStart"/>
      <w:r w:rsidRPr="004138A3">
        <w:rPr>
          <w:rFonts w:ascii="Times New Roman" w:hAnsi="Times New Roman"/>
          <w:sz w:val="22"/>
          <w:szCs w:val="22"/>
        </w:rPr>
        <w:t>travel</w:t>
      </w:r>
      <w:proofErr w:type="gramEnd"/>
      <w:r w:rsidRPr="004138A3">
        <w:rPr>
          <w:rFonts w:ascii="Times New Roman" w:hAnsi="Times New Roman"/>
          <w:sz w:val="22"/>
          <w:szCs w:val="22"/>
        </w:rPr>
        <w:t xml:space="preserve"> trailer, camping trailer, truck camper, and motor home.</w:t>
      </w:r>
    </w:p>
    <w:p w14:paraId="3BC9BB72"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Recreational Vehicle Park:</w:t>
      </w:r>
      <w:r w:rsidRPr="004138A3">
        <w:rPr>
          <w:rFonts w:ascii="Times New Roman" w:hAnsi="Times New Roman"/>
          <w:sz w:val="22"/>
          <w:szCs w:val="22"/>
        </w:rPr>
        <w:t xml:space="preserve"> A lot of land upon which two or more recreational vehicle sites are located, established, or maintained for occupancy be recreational vehicles of the </w:t>
      </w:r>
      <w:proofErr w:type="gramStart"/>
      <w:r w:rsidRPr="004138A3">
        <w:rPr>
          <w:rFonts w:ascii="Times New Roman" w:hAnsi="Times New Roman"/>
          <w:sz w:val="22"/>
          <w:szCs w:val="22"/>
        </w:rPr>
        <w:t>general public</w:t>
      </w:r>
      <w:proofErr w:type="gramEnd"/>
      <w:r w:rsidRPr="004138A3">
        <w:rPr>
          <w:rFonts w:ascii="Times New Roman" w:hAnsi="Times New Roman"/>
          <w:sz w:val="22"/>
          <w:szCs w:val="22"/>
        </w:rPr>
        <w:t xml:space="preserve"> as temporary living quarters for vacation or recreation purposes.</w:t>
      </w:r>
    </w:p>
    <w:p w14:paraId="4528C6F3"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Recreational Vehicle Site:</w:t>
      </w:r>
      <w:r w:rsidRPr="004138A3">
        <w:rPr>
          <w:rFonts w:ascii="Times New Roman" w:hAnsi="Times New Roman"/>
          <w:sz w:val="22"/>
          <w:szCs w:val="22"/>
        </w:rPr>
        <w:t xml:space="preserve"> A plot of ground within a recreation vehicle park intended </w:t>
      </w:r>
      <w:r w:rsidR="00376B9C" w:rsidRPr="004138A3">
        <w:rPr>
          <w:rFonts w:ascii="Times New Roman" w:hAnsi="Times New Roman"/>
          <w:sz w:val="22"/>
          <w:szCs w:val="22"/>
        </w:rPr>
        <w:t xml:space="preserve">for the accommodation of </w:t>
      </w:r>
      <w:r w:rsidRPr="004138A3">
        <w:rPr>
          <w:rFonts w:ascii="Times New Roman" w:hAnsi="Times New Roman"/>
          <w:sz w:val="22"/>
          <w:szCs w:val="22"/>
        </w:rPr>
        <w:t>a recreation vehicle, tent, or other individual camping unit on a temporary basis.</w:t>
      </w:r>
    </w:p>
    <w:p w14:paraId="48653D81"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Report:</w:t>
      </w:r>
      <w:r w:rsidRPr="004138A3">
        <w:rPr>
          <w:rFonts w:ascii="Times New Roman" w:hAnsi="Times New Roman"/>
          <w:sz w:val="22"/>
          <w:szCs w:val="22"/>
        </w:rPr>
        <w:t xml:space="preserve"> Any letter, review, memorandum, compilation, or similar writing made by any body, board, officer, or consultant other than a solicitor to any other body, board, officer, or consultant for the purpose of assisting the recipient of such report in the rendering of any decision or determination.</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All reports shall be deemed recommendatory and advisory only and shall not be binding upon the recipient, board, officer, body, or agency nor shall any appeal lie therefrom. Any report used, </w:t>
      </w:r>
      <w:proofErr w:type="gramStart"/>
      <w:r w:rsidRPr="004138A3">
        <w:rPr>
          <w:rFonts w:ascii="Times New Roman" w:hAnsi="Times New Roman"/>
          <w:sz w:val="22"/>
          <w:szCs w:val="22"/>
        </w:rPr>
        <w:t>received</w:t>
      </w:r>
      <w:proofErr w:type="gramEnd"/>
      <w:r w:rsidRPr="004138A3">
        <w:rPr>
          <w:rFonts w:ascii="Times New Roman" w:hAnsi="Times New Roman"/>
          <w:sz w:val="22"/>
          <w:szCs w:val="22"/>
        </w:rPr>
        <w:t xml:space="preserve"> or considered by the body, board, officer, or agency rendering a determination or decision shall be made available for inspection to the applicant and all other parties to any proceeding upon request, and copies thereof shall be provided at cost of reproduction.</w:t>
      </w:r>
    </w:p>
    <w:p w14:paraId="6EF566E9"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Reserve Strip:</w:t>
      </w:r>
      <w:r w:rsidRPr="004138A3">
        <w:rPr>
          <w:rFonts w:ascii="Times New Roman" w:hAnsi="Times New Roman"/>
          <w:sz w:val="22"/>
          <w:szCs w:val="22"/>
        </w:rPr>
        <w:t xml:space="preserve"> A parcel of ground separating a street from other adjacent properties, or from another street, which shall prevent a street from being connected or extended across property lines.</w:t>
      </w:r>
    </w:p>
    <w:p w14:paraId="5779EBCF" w14:textId="77777777" w:rsidR="00F96AE3" w:rsidRPr="004138A3" w:rsidRDefault="00F96AE3" w:rsidP="000F2330">
      <w:pPr>
        <w:ind w:left="2160" w:hanging="720"/>
        <w:jc w:val="both"/>
        <w:rPr>
          <w:rFonts w:ascii="Times New Roman" w:hAnsi="Times New Roman"/>
          <w:sz w:val="22"/>
          <w:szCs w:val="22"/>
          <w:u w:val="single"/>
        </w:rPr>
      </w:pPr>
      <w:proofErr w:type="spellStart"/>
      <w:r w:rsidRPr="004138A3">
        <w:rPr>
          <w:rFonts w:ascii="Times New Roman" w:hAnsi="Times New Roman"/>
          <w:sz w:val="22"/>
          <w:szCs w:val="22"/>
          <w:u w:val="single"/>
        </w:rPr>
        <w:t>Resubdivision</w:t>
      </w:r>
      <w:proofErr w:type="spellEnd"/>
      <w:r w:rsidRPr="004138A3">
        <w:rPr>
          <w:rFonts w:ascii="Times New Roman" w:hAnsi="Times New Roman"/>
          <w:sz w:val="22"/>
          <w:szCs w:val="22"/>
          <w:u w:val="single"/>
        </w:rPr>
        <w:t>:</w:t>
      </w:r>
      <w:r w:rsidRPr="004138A3">
        <w:rPr>
          <w:rFonts w:ascii="Times New Roman" w:hAnsi="Times New Roman"/>
          <w:sz w:val="22"/>
          <w:szCs w:val="22"/>
        </w:rPr>
        <w:t xml:space="preserve"> Any </w:t>
      </w:r>
      <w:proofErr w:type="spellStart"/>
      <w:r w:rsidRPr="004138A3">
        <w:rPr>
          <w:rFonts w:ascii="Times New Roman" w:hAnsi="Times New Roman"/>
          <w:sz w:val="22"/>
          <w:szCs w:val="22"/>
        </w:rPr>
        <w:t>replatting</w:t>
      </w:r>
      <w:proofErr w:type="spellEnd"/>
      <w:r w:rsidRPr="004138A3">
        <w:rPr>
          <w:rFonts w:ascii="Times New Roman" w:hAnsi="Times New Roman"/>
          <w:sz w:val="22"/>
          <w:szCs w:val="22"/>
        </w:rPr>
        <w:t xml:space="preserve"> or </w:t>
      </w:r>
      <w:proofErr w:type="spellStart"/>
      <w:r w:rsidRPr="004138A3">
        <w:rPr>
          <w:rFonts w:ascii="Times New Roman" w:hAnsi="Times New Roman"/>
          <w:sz w:val="22"/>
          <w:szCs w:val="22"/>
        </w:rPr>
        <w:t>resubdivision</w:t>
      </w:r>
      <w:proofErr w:type="spellEnd"/>
      <w:r w:rsidRPr="004138A3">
        <w:rPr>
          <w:rFonts w:ascii="Times New Roman" w:hAnsi="Times New Roman"/>
          <w:sz w:val="22"/>
          <w:szCs w:val="22"/>
        </w:rPr>
        <w:t xml:space="preserve"> of land involving changes of street layout, or any reserved for public use, or any lot line on an approved or recorded plan.</w:t>
      </w:r>
      <w:r w:rsidR="001F54C6" w:rsidRPr="004138A3">
        <w:rPr>
          <w:rFonts w:ascii="Times New Roman" w:hAnsi="Times New Roman"/>
          <w:sz w:val="22"/>
          <w:szCs w:val="22"/>
        </w:rPr>
        <w:t xml:space="preserve"> </w:t>
      </w:r>
      <w:r w:rsidRPr="004138A3">
        <w:rPr>
          <w:rFonts w:ascii="Times New Roman" w:hAnsi="Times New Roman"/>
          <w:sz w:val="22"/>
          <w:szCs w:val="22"/>
        </w:rPr>
        <w:t>Any other more major changes shall be considered as constituting a new subdivision of land.</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(Also see </w:t>
      </w:r>
      <w:r w:rsidRPr="004138A3">
        <w:rPr>
          <w:rFonts w:ascii="Times New Roman" w:hAnsi="Times New Roman"/>
          <w:sz w:val="22"/>
          <w:szCs w:val="22"/>
          <w:u w:val="single"/>
        </w:rPr>
        <w:t>Subdivision.)</w:t>
      </w:r>
    </w:p>
    <w:p w14:paraId="7B584514"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Right-of-way:</w:t>
      </w:r>
      <w:r w:rsidRPr="004138A3">
        <w:rPr>
          <w:rFonts w:ascii="Times New Roman" w:hAnsi="Times New Roman"/>
          <w:sz w:val="22"/>
          <w:szCs w:val="22"/>
        </w:rPr>
        <w:t xml:space="preserve"> A public thoroughfare for vehicular or pedestrian traffic, whether designated as a street, highway, thoroughfare, parkway, road, avenue, boulevard, lane, or alley and including both cartway and shoulders.</w:t>
      </w:r>
    </w:p>
    <w:p w14:paraId="045F0B27"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Runoff:</w:t>
      </w:r>
      <w:r w:rsidRPr="004138A3">
        <w:rPr>
          <w:rFonts w:ascii="Times New Roman" w:hAnsi="Times New Roman"/>
          <w:sz w:val="22"/>
          <w:szCs w:val="22"/>
        </w:rPr>
        <w:t xml:space="preserve"> The surface water discharge or rate of discharge of a given watershed after a fall of rain or snow that does not enter the soil but runs off the surface of the land.</w:t>
      </w:r>
    </w:p>
    <w:p w14:paraId="4D3B8672"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Sanitary Sewage Disposal, Community:</w:t>
      </w:r>
      <w:r w:rsidRPr="004138A3">
        <w:rPr>
          <w:rFonts w:ascii="Times New Roman" w:hAnsi="Times New Roman"/>
          <w:sz w:val="22"/>
          <w:szCs w:val="22"/>
        </w:rPr>
        <w:t xml:space="preserve"> A sanitary sewage collection system, either publicly or privately owned, in which sewage is carried from individual lots by a system of pipes to a temporary central treatment and disposal plant, generally serving a neighborhood area.</w:t>
      </w:r>
    </w:p>
    <w:p w14:paraId="7FA1B4DA"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Sanitary Sewage Disposal, Public:</w:t>
      </w:r>
      <w:r w:rsidRPr="004138A3">
        <w:rPr>
          <w:rFonts w:ascii="Times New Roman" w:hAnsi="Times New Roman"/>
          <w:sz w:val="22"/>
          <w:szCs w:val="22"/>
        </w:rPr>
        <w:t xml:space="preserve"> A sanitary sewage collection system in which sewage is carried from individual lots by a system of pipes to a central treatment and disposal plant.</w:t>
      </w:r>
    </w:p>
    <w:p w14:paraId="79A40F8B"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Sanitary Sewage Disposal, On-Lot:</w:t>
      </w:r>
      <w:r w:rsidRPr="004138A3">
        <w:rPr>
          <w:rFonts w:ascii="Times New Roman" w:hAnsi="Times New Roman"/>
          <w:sz w:val="22"/>
          <w:szCs w:val="22"/>
        </w:rPr>
        <w:t xml:space="preserve"> Any structure designed to biochemically treat sanitary sewage within the boundaries of an individual lot.</w:t>
      </w:r>
    </w:p>
    <w:p w14:paraId="25F54D8B"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Sedimentation:</w:t>
      </w:r>
      <w:r w:rsidRPr="004138A3">
        <w:rPr>
          <w:rFonts w:ascii="Times New Roman" w:hAnsi="Times New Roman"/>
          <w:sz w:val="22"/>
          <w:szCs w:val="22"/>
        </w:rPr>
        <w:t xml:space="preserve"> The process by which mineral or organic matter is accumulated or deposited by moving, wind, water, or gravity.</w:t>
      </w:r>
      <w:r w:rsidR="001F54C6" w:rsidRPr="004138A3">
        <w:rPr>
          <w:rFonts w:ascii="Times New Roman" w:hAnsi="Times New Roman"/>
          <w:sz w:val="22"/>
          <w:szCs w:val="22"/>
        </w:rPr>
        <w:t xml:space="preserve"> </w:t>
      </w:r>
      <w:r w:rsidRPr="004138A3">
        <w:rPr>
          <w:rFonts w:ascii="Times New Roman" w:hAnsi="Times New Roman"/>
          <w:sz w:val="22"/>
          <w:szCs w:val="22"/>
        </w:rPr>
        <w:t xml:space="preserve">Once this matter is deposited (or remains suspended in water) it is usually referred to as </w:t>
      </w:r>
      <w:r w:rsidRPr="004138A3">
        <w:rPr>
          <w:rFonts w:ascii="Times New Roman" w:hAnsi="Times New Roman"/>
          <w:sz w:val="22"/>
          <w:szCs w:val="22"/>
        </w:rPr>
        <w:sym w:font="WP TypographicSymbols" w:char="0041"/>
      </w:r>
      <w:r w:rsidRPr="004138A3">
        <w:rPr>
          <w:rFonts w:ascii="Times New Roman" w:hAnsi="Times New Roman"/>
          <w:sz w:val="22"/>
          <w:szCs w:val="22"/>
        </w:rPr>
        <w:t>sediment</w:t>
      </w:r>
      <w:r w:rsidRPr="004138A3">
        <w:rPr>
          <w:rFonts w:ascii="Times New Roman" w:hAnsi="Times New Roman"/>
          <w:sz w:val="22"/>
          <w:szCs w:val="22"/>
        </w:rPr>
        <w:sym w:font="WP TypographicSymbols" w:char="0040"/>
      </w:r>
      <w:r w:rsidRPr="004138A3">
        <w:rPr>
          <w:rFonts w:ascii="Times New Roman" w:hAnsi="Times New Roman"/>
          <w:sz w:val="22"/>
          <w:szCs w:val="22"/>
        </w:rPr>
        <w:t>.</w:t>
      </w:r>
    </w:p>
    <w:p w14:paraId="4EACA5B0"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Septic Tank:</w:t>
      </w:r>
      <w:r w:rsidRPr="004138A3">
        <w:rPr>
          <w:rFonts w:ascii="Times New Roman" w:hAnsi="Times New Roman"/>
          <w:sz w:val="22"/>
          <w:szCs w:val="22"/>
        </w:rPr>
        <w:t xml:space="preserve"> A watertight receptacle which receives sewage or industrial wastes and is designed and constructed to provide for sludge storage, sludge decomposition, separate solids from liquids through a period of detention before allowing the liquid to be discharged.</w:t>
      </w:r>
    </w:p>
    <w:p w14:paraId="505D22C2"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Setback Line:</w:t>
      </w:r>
      <w:r w:rsidRPr="004138A3">
        <w:rPr>
          <w:rFonts w:ascii="Times New Roman" w:hAnsi="Times New Roman"/>
          <w:sz w:val="22"/>
          <w:szCs w:val="22"/>
        </w:rPr>
        <w:t xml:space="preserve"> the line within a property defining the required minimum distance between any building to be erected and the adjacent property line.</w:t>
      </w:r>
      <w:r w:rsidR="001F54C6" w:rsidRPr="004138A3">
        <w:rPr>
          <w:rFonts w:ascii="Times New Roman" w:hAnsi="Times New Roman"/>
          <w:sz w:val="22"/>
          <w:szCs w:val="22"/>
        </w:rPr>
        <w:t xml:space="preserve"> </w:t>
      </w:r>
      <w:r w:rsidRPr="004138A3">
        <w:rPr>
          <w:rFonts w:ascii="Times New Roman" w:hAnsi="Times New Roman"/>
          <w:sz w:val="22"/>
          <w:szCs w:val="22"/>
        </w:rPr>
        <w:t>The front yard setback shall be measured at right angles from the front street right-of-way line which abuts the property on which said building is located and shall be parallel to said right-of-way line.</w:t>
      </w:r>
    </w:p>
    <w:p w14:paraId="200B53CE"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Shade Tree:</w:t>
      </w:r>
      <w:r w:rsidRPr="004138A3">
        <w:rPr>
          <w:rFonts w:ascii="Times New Roman" w:hAnsi="Times New Roman"/>
          <w:sz w:val="22"/>
          <w:szCs w:val="22"/>
        </w:rPr>
        <w:t xml:space="preserve"> A tree in a public place, street, special easement, or right-of-way adjoining a street as provided in these regulations.</w:t>
      </w:r>
    </w:p>
    <w:p w14:paraId="6D9ACBD1" w14:textId="77777777" w:rsidR="00F96AE3" w:rsidRPr="004138A3" w:rsidRDefault="00F96AE3" w:rsidP="000F2330">
      <w:pPr>
        <w:ind w:left="2160" w:hanging="720"/>
        <w:rPr>
          <w:rFonts w:ascii="Times New Roman" w:hAnsi="Times New Roman"/>
          <w:sz w:val="22"/>
          <w:szCs w:val="22"/>
        </w:rPr>
        <w:sectPr w:rsidR="00F96AE3" w:rsidRPr="004138A3" w:rsidSect="00060562">
          <w:type w:val="continuous"/>
          <w:pgSz w:w="12240" w:h="15840"/>
          <w:pgMar w:top="1152" w:right="1440" w:bottom="1152" w:left="1440" w:header="1440" w:footer="1440" w:gutter="0"/>
          <w:cols w:space="720"/>
          <w:noEndnote/>
        </w:sectPr>
      </w:pPr>
    </w:p>
    <w:p w14:paraId="668A03CA"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Sight Distance:</w:t>
      </w:r>
      <w:r w:rsidRPr="004138A3">
        <w:rPr>
          <w:rFonts w:ascii="Times New Roman" w:hAnsi="Times New Roman"/>
          <w:sz w:val="22"/>
          <w:szCs w:val="22"/>
        </w:rPr>
        <w:t xml:space="preserve"> The required length of roadway visible to the driver of a passenger vehicle at any given point on the roadway when the view is unobstructed by traffic.</w:t>
      </w:r>
      <w:r w:rsidR="001F54C6" w:rsidRPr="004138A3">
        <w:rPr>
          <w:rFonts w:ascii="Times New Roman" w:hAnsi="Times New Roman"/>
          <w:sz w:val="22"/>
          <w:szCs w:val="22"/>
        </w:rPr>
        <w:t xml:space="preserve"> </w:t>
      </w:r>
      <w:r w:rsidRPr="004138A3">
        <w:rPr>
          <w:rFonts w:ascii="Times New Roman" w:hAnsi="Times New Roman"/>
          <w:sz w:val="22"/>
          <w:szCs w:val="22"/>
        </w:rPr>
        <w:t xml:space="preserve">Sight distance measurements shall be made from a point ten (10) feet from the edge of cartway, to a point three and one-half (3 </w:t>
      </w:r>
      <w:r w:rsidRPr="004138A3">
        <w:rPr>
          <w:rFonts w:ascii="Times New Roman" w:hAnsi="Times New Roman"/>
          <w:sz w:val="22"/>
          <w:szCs w:val="22"/>
        </w:rPr>
        <w:sym w:font="WP TypographicSymbols" w:char="0032"/>
      </w:r>
      <w:r w:rsidRPr="004138A3">
        <w:rPr>
          <w:rFonts w:ascii="Times New Roman" w:hAnsi="Times New Roman"/>
          <w:sz w:val="22"/>
          <w:szCs w:val="22"/>
        </w:rPr>
        <w:t>) feet above the road surface.</w:t>
      </w:r>
    </w:p>
    <w:p w14:paraId="57C047C1"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Slope:</w:t>
      </w:r>
      <w:r w:rsidRPr="004138A3">
        <w:rPr>
          <w:rFonts w:ascii="Times New Roman" w:hAnsi="Times New Roman"/>
          <w:sz w:val="22"/>
          <w:szCs w:val="22"/>
        </w:rPr>
        <w:t xml:space="preserve"> The rise or fall of the land usually measured in </w:t>
      </w:r>
      <w:proofErr w:type="gramStart"/>
      <w:r w:rsidRPr="004138A3">
        <w:rPr>
          <w:rFonts w:ascii="Times New Roman" w:hAnsi="Times New Roman"/>
          <w:sz w:val="22"/>
          <w:szCs w:val="22"/>
        </w:rPr>
        <w:t>percent</w:t>
      </w:r>
      <w:proofErr w:type="gramEnd"/>
      <w:r w:rsidRPr="004138A3">
        <w:rPr>
          <w:rFonts w:ascii="Times New Roman" w:hAnsi="Times New Roman"/>
          <w:sz w:val="22"/>
          <w:szCs w:val="22"/>
        </w:rPr>
        <w:t xml:space="preserve"> slope.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t>
      </w:r>
      <w:proofErr w:type="gramStart"/>
      <w:r w:rsidRPr="004138A3">
        <w:rPr>
          <w:rFonts w:ascii="Times New Roman" w:hAnsi="Times New Roman"/>
          <w:sz w:val="22"/>
          <w:szCs w:val="22"/>
        </w:rPr>
        <w:t>percent</w:t>
      </w:r>
      <w:proofErr w:type="gramEnd"/>
      <w:r w:rsidRPr="004138A3">
        <w:rPr>
          <w:rFonts w:ascii="Times New Roman" w:hAnsi="Times New Roman"/>
          <w:sz w:val="22"/>
          <w:szCs w:val="22"/>
        </w:rPr>
        <w:t xml:space="preserve"> slope is equal to the rise or fall in feet for a horizontal distance of 100 feet.</w:t>
      </w:r>
    </w:p>
    <w:p w14:paraId="068D9C1F" w14:textId="77777777" w:rsidR="00F96AE3" w:rsidRPr="004138A3" w:rsidRDefault="00F96AE3" w:rsidP="000F2330">
      <w:pPr>
        <w:ind w:left="2160"/>
        <w:rPr>
          <w:rFonts w:ascii="Times New Roman" w:hAnsi="Times New Roman"/>
          <w:sz w:val="22"/>
          <w:szCs w:val="22"/>
        </w:rPr>
      </w:pPr>
      <w:r w:rsidRPr="004138A3">
        <w:rPr>
          <w:rFonts w:ascii="Times New Roman" w:hAnsi="Times New Roman"/>
          <w:sz w:val="22"/>
          <w:szCs w:val="22"/>
          <w:u w:val="single"/>
        </w:rPr>
        <w:t>Description</w:t>
      </w:r>
      <w:r w:rsidRPr="004138A3">
        <w:rPr>
          <w:rFonts w:ascii="Times New Roman" w:hAnsi="Times New Roman"/>
          <w:sz w:val="22"/>
          <w:szCs w:val="22"/>
        </w:rPr>
        <w:tab/>
      </w:r>
      <w:r w:rsidRPr="004138A3">
        <w:rPr>
          <w:rFonts w:ascii="Times New Roman" w:hAnsi="Times New Roman"/>
          <w:sz w:val="22"/>
          <w:szCs w:val="22"/>
        </w:rPr>
        <w:tab/>
      </w:r>
      <w:r w:rsidR="000F2330" w:rsidRPr="004138A3">
        <w:rPr>
          <w:rFonts w:ascii="Times New Roman" w:hAnsi="Times New Roman"/>
          <w:sz w:val="22"/>
          <w:szCs w:val="22"/>
        </w:rPr>
        <w:tab/>
      </w:r>
      <w:r w:rsidRPr="004138A3">
        <w:rPr>
          <w:rFonts w:ascii="Times New Roman" w:hAnsi="Times New Roman"/>
          <w:sz w:val="22"/>
          <w:szCs w:val="22"/>
          <w:u w:val="single"/>
        </w:rPr>
        <w:t>Percent Slope</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u w:val="single"/>
        </w:rPr>
        <w:t>Slope Class</w:t>
      </w:r>
    </w:p>
    <w:p w14:paraId="01AAFF0C" w14:textId="77777777" w:rsidR="00F96AE3" w:rsidRPr="004138A3" w:rsidRDefault="00112809" w:rsidP="000F2330">
      <w:pPr>
        <w:tabs>
          <w:tab w:val="left" w:pos="-1440"/>
        </w:tabs>
        <w:ind w:left="2160"/>
        <w:rPr>
          <w:rFonts w:ascii="Times New Roman" w:hAnsi="Times New Roman"/>
          <w:sz w:val="22"/>
          <w:szCs w:val="22"/>
        </w:rPr>
      </w:pPr>
      <w:r w:rsidRPr="004138A3">
        <w:rPr>
          <w:rFonts w:ascii="Times New Roman" w:hAnsi="Times New Roman"/>
          <w:sz w:val="22"/>
          <w:szCs w:val="22"/>
        </w:rPr>
        <w:t>Nearly level</w:t>
      </w:r>
      <w:r w:rsidR="001F54C6" w:rsidRPr="004138A3">
        <w:rPr>
          <w:rFonts w:ascii="Times New Roman" w:hAnsi="Times New Roman"/>
          <w:sz w:val="22"/>
          <w:szCs w:val="22"/>
        </w:rPr>
        <w:t xml:space="preserve">     </w:t>
      </w:r>
      <w:r w:rsidR="000F2330" w:rsidRPr="004138A3">
        <w:rPr>
          <w:rFonts w:ascii="Times New Roman" w:hAnsi="Times New Roman"/>
          <w:sz w:val="22"/>
          <w:szCs w:val="22"/>
        </w:rPr>
        <w:tab/>
      </w:r>
      <w:r w:rsidR="000F2330" w:rsidRPr="004138A3">
        <w:rPr>
          <w:rFonts w:ascii="Times New Roman" w:hAnsi="Times New Roman"/>
          <w:sz w:val="22"/>
          <w:szCs w:val="22"/>
        </w:rPr>
        <w:tab/>
      </w:r>
      <w:r w:rsidR="00F96AE3" w:rsidRPr="004138A3">
        <w:rPr>
          <w:rFonts w:ascii="Times New Roman" w:hAnsi="Times New Roman"/>
          <w:sz w:val="22"/>
          <w:szCs w:val="22"/>
        </w:rPr>
        <w:t>0-3 percent</w:t>
      </w:r>
      <w:r w:rsidR="00F96AE3" w:rsidRPr="004138A3">
        <w:rPr>
          <w:rFonts w:ascii="Times New Roman" w:hAnsi="Times New Roman"/>
          <w:sz w:val="22"/>
          <w:szCs w:val="22"/>
        </w:rPr>
        <w:tab/>
      </w:r>
      <w:r w:rsidR="00F96AE3" w:rsidRPr="004138A3">
        <w:rPr>
          <w:rFonts w:ascii="Times New Roman" w:hAnsi="Times New Roman"/>
          <w:sz w:val="22"/>
          <w:szCs w:val="22"/>
        </w:rPr>
        <w:tab/>
      </w:r>
      <w:r w:rsidR="001F54C6" w:rsidRPr="004138A3">
        <w:rPr>
          <w:rFonts w:ascii="Times New Roman" w:hAnsi="Times New Roman"/>
          <w:sz w:val="22"/>
          <w:szCs w:val="22"/>
        </w:rPr>
        <w:t xml:space="preserve">   </w:t>
      </w:r>
      <w:r w:rsidR="00F96AE3" w:rsidRPr="004138A3">
        <w:rPr>
          <w:rFonts w:ascii="Times New Roman" w:hAnsi="Times New Roman"/>
          <w:sz w:val="22"/>
          <w:szCs w:val="22"/>
        </w:rPr>
        <w:t>A</w:t>
      </w:r>
    </w:p>
    <w:p w14:paraId="1807222A" w14:textId="77777777" w:rsidR="00F96AE3" w:rsidRPr="004138A3" w:rsidRDefault="00112809" w:rsidP="000F2330">
      <w:pPr>
        <w:tabs>
          <w:tab w:val="left" w:pos="-1440"/>
        </w:tabs>
        <w:ind w:left="2160"/>
        <w:rPr>
          <w:rFonts w:ascii="Times New Roman" w:hAnsi="Times New Roman"/>
          <w:sz w:val="22"/>
          <w:szCs w:val="22"/>
        </w:rPr>
      </w:pPr>
      <w:r w:rsidRPr="004138A3">
        <w:rPr>
          <w:rFonts w:ascii="Times New Roman" w:hAnsi="Times New Roman"/>
          <w:sz w:val="22"/>
          <w:szCs w:val="22"/>
        </w:rPr>
        <w:t>Gently sloping</w:t>
      </w:r>
      <w:r w:rsidR="001F54C6" w:rsidRPr="004138A3">
        <w:rPr>
          <w:rFonts w:ascii="Times New Roman" w:hAnsi="Times New Roman"/>
          <w:sz w:val="22"/>
          <w:szCs w:val="22"/>
        </w:rPr>
        <w:t xml:space="preserve">   </w:t>
      </w:r>
      <w:r w:rsidR="000F2330" w:rsidRPr="004138A3">
        <w:rPr>
          <w:rFonts w:ascii="Times New Roman" w:hAnsi="Times New Roman"/>
          <w:sz w:val="22"/>
          <w:szCs w:val="22"/>
        </w:rPr>
        <w:tab/>
      </w:r>
      <w:r w:rsidR="000F2330" w:rsidRPr="004138A3">
        <w:rPr>
          <w:rFonts w:ascii="Times New Roman" w:hAnsi="Times New Roman"/>
          <w:sz w:val="22"/>
          <w:szCs w:val="22"/>
        </w:rPr>
        <w:tab/>
      </w:r>
      <w:r w:rsidR="00F96AE3" w:rsidRPr="004138A3">
        <w:rPr>
          <w:rFonts w:ascii="Times New Roman" w:hAnsi="Times New Roman"/>
          <w:sz w:val="22"/>
          <w:szCs w:val="22"/>
        </w:rPr>
        <w:t>3-8 percent</w:t>
      </w:r>
      <w:r w:rsidR="00F96AE3" w:rsidRPr="004138A3">
        <w:rPr>
          <w:rFonts w:ascii="Times New Roman" w:hAnsi="Times New Roman"/>
          <w:sz w:val="22"/>
          <w:szCs w:val="22"/>
        </w:rPr>
        <w:tab/>
      </w:r>
      <w:r w:rsidR="00F96AE3" w:rsidRPr="004138A3">
        <w:rPr>
          <w:rFonts w:ascii="Times New Roman" w:hAnsi="Times New Roman"/>
          <w:sz w:val="22"/>
          <w:szCs w:val="22"/>
        </w:rPr>
        <w:tab/>
      </w:r>
      <w:r w:rsidR="001F54C6" w:rsidRPr="004138A3">
        <w:rPr>
          <w:rFonts w:ascii="Times New Roman" w:hAnsi="Times New Roman"/>
          <w:sz w:val="22"/>
          <w:szCs w:val="22"/>
        </w:rPr>
        <w:t xml:space="preserve">   </w:t>
      </w:r>
      <w:r w:rsidR="00F96AE3" w:rsidRPr="004138A3">
        <w:rPr>
          <w:rFonts w:ascii="Times New Roman" w:hAnsi="Times New Roman"/>
          <w:sz w:val="22"/>
          <w:szCs w:val="22"/>
        </w:rPr>
        <w:t>B</w:t>
      </w:r>
    </w:p>
    <w:p w14:paraId="64B65E94" w14:textId="77777777" w:rsidR="00F96AE3" w:rsidRPr="004138A3" w:rsidRDefault="00112809" w:rsidP="000F2330">
      <w:pPr>
        <w:tabs>
          <w:tab w:val="left" w:pos="-1440"/>
        </w:tabs>
        <w:ind w:left="2160"/>
        <w:rPr>
          <w:rFonts w:ascii="Times New Roman" w:hAnsi="Times New Roman"/>
          <w:sz w:val="22"/>
          <w:szCs w:val="22"/>
        </w:rPr>
      </w:pPr>
      <w:r w:rsidRPr="004138A3">
        <w:rPr>
          <w:rFonts w:ascii="Times New Roman" w:hAnsi="Times New Roman"/>
          <w:sz w:val="22"/>
          <w:szCs w:val="22"/>
        </w:rPr>
        <w:t>Sloping</w:t>
      </w:r>
      <w:r w:rsidR="001F54C6" w:rsidRPr="004138A3">
        <w:rPr>
          <w:rFonts w:ascii="Times New Roman" w:hAnsi="Times New Roman"/>
          <w:sz w:val="22"/>
          <w:szCs w:val="22"/>
        </w:rPr>
        <w:t xml:space="preserve">        </w:t>
      </w:r>
      <w:r w:rsidRPr="004138A3">
        <w:rPr>
          <w:rFonts w:ascii="Times New Roman" w:hAnsi="Times New Roman"/>
          <w:sz w:val="22"/>
          <w:szCs w:val="22"/>
        </w:rPr>
        <w:t xml:space="preserve"> </w:t>
      </w:r>
      <w:r w:rsidR="000F2330" w:rsidRPr="004138A3">
        <w:rPr>
          <w:rFonts w:ascii="Times New Roman" w:hAnsi="Times New Roman"/>
          <w:sz w:val="22"/>
          <w:szCs w:val="22"/>
        </w:rPr>
        <w:tab/>
      </w:r>
      <w:r w:rsidR="000F2330" w:rsidRPr="004138A3">
        <w:rPr>
          <w:rFonts w:ascii="Times New Roman" w:hAnsi="Times New Roman"/>
          <w:sz w:val="22"/>
          <w:szCs w:val="22"/>
        </w:rPr>
        <w:tab/>
      </w:r>
      <w:r w:rsidR="00CF0DCB" w:rsidRPr="004138A3">
        <w:rPr>
          <w:rFonts w:ascii="Times New Roman" w:hAnsi="Times New Roman"/>
          <w:sz w:val="22"/>
          <w:szCs w:val="22"/>
        </w:rPr>
        <w:tab/>
      </w:r>
      <w:r w:rsidR="00F96AE3" w:rsidRPr="004138A3">
        <w:rPr>
          <w:rFonts w:ascii="Times New Roman" w:hAnsi="Times New Roman"/>
          <w:sz w:val="22"/>
          <w:szCs w:val="22"/>
        </w:rPr>
        <w:t>8-15 percent</w:t>
      </w:r>
      <w:r w:rsidR="00F96AE3" w:rsidRPr="004138A3">
        <w:rPr>
          <w:rFonts w:ascii="Times New Roman" w:hAnsi="Times New Roman"/>
          <w:sz w:val="22"/>
          <w:szCs w:val="22"/>
        </w:rPr>
        <w:tab/>
      </w:r>
      <w:r w:rsidR="00F96AE3" w:rsidRPr="004138A3">
        <w:rPr>
          <w:rFonts w:ascii="Times New Roman" w:hAnsi="Times New Roman"/>
          <w:sz w:val="22"/>
          <w:szCs w:val="22"/>
        </w:rPr>
        <w:tab/>
      </w:r>
      <w:r w:rsidR="001F54C6" w:rsidRPr="004138A3">
        <w:rPr>
          <w:rFonts w:ascii="Times New Roman" w:hAnsi="Times New Roman"/>
          <w:sz w:val="22"/>
          <w:szCs w:val="22"/>
        </w:rPr>
        <w:t xml:space="preserve">   </w:t>
      </w:r>
      <w:r w:rsidR="00F96AE3" w:rsidRPr="004138A3">
        <w:rPr>
          <w:rFonts w:ascii="Times New Roman" w:hAnsi="Times New Roman"/>
          <w:sz w:val="22"/>
          <w:szCs w:val="22"/>
        </w:rPr>
        <w:t>C</w:t>
      </w:r>
    </w:p>
    <w:p w14:paraId="435742E2" w14:textId="77777777" w:rsidR="00F96AE3" w:rsidRPr="004138A3" w:rsidRDefault="00112809" w:rsidP="000F2330">
      <w:pPr>
        <w:tabs>
          <w:tab w:val="left" w:pos="-1440"/>
        </w:tabs>
        <w:ind w:left="2160"/>
        <w:rPr>
          <w:rFonts w:ascii="Times New Roman" w:hAnsi="Times New Roman"/>
          <w:sz w:val="22"/>
          <w:szCs w:val="22"/>
        </w:rPr>
      </w:pPr>
      <w:r w:rsidRPr="004138A3">
        <w:rPr>
          <w:rFonts w:ascii="Times New Roman" w:hAnsi="Times New Roman"/>
          <w:sz w:val="22"/>
          <w:szCs w:val="22"/>
        </w:rPr>
        <w:t xml:space="preserve">Moderately steep </w:t>
      </w:r>
      <w:r w:rsidR="000F2330" w:rsidRPr="004138A3">
        <w:rPr>
          <w:rFonts w:ascii="Times New Roman" w:hAnsi="Times New Roman"/>
          <w:sz w:val="22"/>
          <w:szCs w:val="22"/>
        </w:rPr>
        <w:tab/>
      </w:r>
      <w:r w:rsidR="000F2330" w:rsidRPr="004138A3">
        <w:rPr>
          <w:rFonts w:ascii="Times New Roman" w:hAnsi="Times New Roman"/>
          <w:sz w:val="22"/>
          <w:szCs w:val="22"/>
        </w:rPr>
        <w:tab/>
      </w:r>
      <w:r w:rsidR="00F96AE3" w:rsidRPr="004138A3">
        <w:rPr>
          <w:rFonts w:ascii="Times New Roman" w:hAnsi="Times New Roman"/>
          <w:sz w:val="22"/>
          <w:szCs w:val="22"/>
        </w:rPr>
        <w:t>15-25 percent</w:t>
      </w:r>
      <w:r w:rsidR="00F96AE3" w:rsidRPr="004138A3">
        <w:rPr>
          <w:rFonts w:ascii="Times New Roman" w:hAnsi="Times New Roman"/>
          <w:sz w:val="22"/>
          <w:szCs w:val="22"/>
        </w:rPr>
        <w:tab/>
      </w:r>
      <w:r w:rsidR="00F96AE3" w:rsidRPr="004138A3">
        <w:rPr>
          <w:rFonts w:ascii="Times New Roman" w:hAnsi="Times New Roman"/>
          <w:sz w:val="22"/>
          <w:szCs w:val="22"/>
        </w:rPr>
        <w:tab/>
      </w:r>
      <w:r w:rsidR="001F54C6" w:rsidRPr="004138A3">
        <w:rPr>
          <w:rFonts w:ascii="Times New Roman" w:hAnsi="Times New Roman"/>
          <w:sz w:val="22"/>
          <w:szCs w:val="22"/>
        </w:rPr>
        <w:t xml:space="preserve">   </w:t>
      </w:r>
      <w:r w:rsidR="00F96AE3" w:rsidRPr="004138A3">
        <w:rPr>
          <w:rFonts w:ascii="Times New Roman" w:hAnsi="Times New Roman"/>
          <w:sz w:val="22"/>
          <w:szCs w:val="22"/>
        </w:rPr>
        <w:t>D</w:t>
      </w:r>
    </w:p>
    <w:p w14:paraId="05ADC041" w14:textId="77777777" w:rsidR="00F96AE3" w:rsidRPr="004138A3" w:rsidRDefault="00112809" w:rsidP="000F2330">
      <w:pPr>
        <w:tabs>
          <w:tab w:val="left" w:pos="-1440"/>
        </w:tabs>
        <w:ind w:left="2160"/>
        <w:rPr>
          <w:rFonts w:ascii="Times New Roman" w:hAnsi="Times New Roman"/>
          <w:sz w:val="22"/>
          <w:szCs w:val="22"/>
        </w:rPr>
      </w:pPr>
      <w:r w:rsidRPr="004138A3">
        <w:rPr>
          <w:rFonts w:ascii="Times New Roman" w:hAnsi="Times New Roman"/>
          <w:sz w:val="22"/>
          <w:szCs w:val="22"/>
        </w:rPr>
        <w:t>Steep</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 </w:t>
      </w:r>
      <w:r w:rsidR="000F2330" w:rsidRPr="004138A3">
        <w:rPr>
          <w:rFonts w:ascii="Times New Roman" w:hAnsi="Times New Roman"/>
          <w:sz w:val="22"/>
          <w:szCs w:val="22"/>
        </w:rPr>
        <w:tab/>
      </w:r>
      <w:r w:rsidR="000F2330" w:rsidRPr="004138A3">
        <w:rPr>
          <w:rFonts w:ascii="Times New Roman" w:hAnsi="Times New Roman"/>
          <w:sz w:val="22"/>
          <w:szCs w:val="22"/>
        </w:rPr>
        <w:tab/>
      </w:r>
      <w:r w:rsidR="00CF0DCB" w:rsidRPr="004138A3">
        <w:rPr>
          <w:rFonts w:ascii="Times New Roman" w:hAnsi="Times New Roman"/>
          <w:sz w:val="22"/>
          <w:szCs w:val="22"/>
        </w:rPr>
        <w:tab/>
      </w:r>
      <w:r w:rsidR="00F96AE3" w:rsidRPr="004138A3">
        <w:rPr>
          <w:rFonts w:ascii="Times New Roman" w:hAnsi="Times New Roman"/>
          <w:sz w:val="22"/>
          <w:szCs w:val="22"/>
        </w:rPr>
        <w:t>25-35 percent</w:t>
      </w:r>
      <w:r w:rsidR="00F96AE3" w:rsidRPr="004138A3">
        <w:rPr>
          <w:rFonts w:ascii="Times New Roman" w:hAnsi="Times New Roman"/>
          <w:sz w:val="22"/>
          <w:szCs w:val="22"/>
        </w:rPr>
        <w:tab/>
      </w:r>
      <w:r w:rsidR="00F96AE3" w:rsidRPr="004138A3">
        <w:rPr>
          <w:rFonts w:ascii="Times New Roman" w:hAnsi="Times New Roman"/>
          <w:sz w:val="22"/>
          <w:szCs w:val="22"/>
        </w:rPr>
        <w:tab/>
      </w:r>
      <w:r w:rsidR="001F54C6" w:rsidRPr="004138A3">
        <w:rPr>
          <w:rFonts w:ascii="Times New Roman" w:hAnsi="Times New Roman"/>
          <w:sz w:val="22"/>
          <w:szCs w:val="22"/>
        </w:rPr>
        <w:t xml:space="preserve">   </w:t>
      </w:r>
      <w:r w:rsidR="00F96AE3" w:rsidRPr="004138A3">
        <w:rPr>
          <w:rFonts w:ascii="Times New Roman" w:hAnsi="Times New Roman"/>
          <w:sz w:val="22"/>
          <w:szCs w:val="22"/>
        </w:rPr>
        <w:t>E</w:t>
      </w:r>
    </w:p>
    <w:p w14:paraId="75B54385" w14:textId="77777777" w:rsidR="00F96AE3" w:rsidRPr="004138A3" w:rsidRDefault="00F96AE3" w:rsidP="000F2330">
      <w:pPr>
        <w:tabs>
          <w:tab w:val="left" w:pos="-1440"/>
        </w:tabs>
        <w:ind w:left="2160"/>
        <w:rPr>
          <w:rFonts w:ascii="Times New Roman" w:hAnsi="Times New Roman"/>
          <w:sz w:val="22"/>
          <w:szCs w:val="22"/>
        </w:rPr>
      </w:pPr>
      <w:r w:rsidRPr="004138A3">
        <w:rPr>
          <w:rFonts w:ascii="Times New Roman" w:hAnsi="Times New Roman"/>
          <w:sz w:val="22"/>
          <w:szCs w:val="22"/>
        </w:rPr>
        <w:t>V</w:t>
      </w:r>
      <w:r w:rsidR="00112809" w:rsidRPr="004138A3">
        <w:rPr>
          <w:rFonts w:ascii="Times New Roman" w:hAnsi="Times New Roman"/>
          <w:sz w:val="22"/>
          <w:szCs w:val="22"/>
        </w:rPr>
        <w:t>ery steep</w:t>
      </w:r>
      <w:r w:rsidR="001F54C6" w:rsidRPr="004138A3">
        <w:rPr>
          <w:rFonts w:ascii="Times New Roman" w:hAnsi="Times New Roman"/>
          <w:sz w:val="22"/>
          <w:szCs w:val="22"/>
        </w:rPr>
        <w:t xml:space="preserve">      </w:t>
      </w:r>
      <w:r w:rsidR="000F2330" w:rsidRPr="004138A3">
        <w:rPr>
          <w:rFonts w:ascii="Times New Roman" w:hAnsi="Times New Roman"/>
          <w:sz w:val="22"/>
          <w:szCs w:val="22"/>
        </w:rPr>
        <w:tab/>
      </w:r>
      <w:r w:rsidR="000F2330" w:rsidRPr="004138A3">
        <w:rPr>
          <w:rFonts w:ascii="Times New Roman" w:hAnsi="Times New Roman"/>
          <w:sz w:val="22"/>
          <w:szCs w:val="22"/>
        </w:rPr>
        <w:tab/>
      </w:r>
      <w:r w:rsidR="00CF0DCB" w:rsidRPr="004138A3">
        <w:rPr>
          <w:rFonts w:ascii="Times New Roman" w:hAnsi="Times New Roman"/>
          <w:sz w:val="22"/>
          <w:szCs w:val="22"/>
        </w:rPr>
        <w:tab/>
      </w:r>
      <w:r w:rsidRPr="004138A3">
        <w:rPr>
          <w:rFonts w:ascii="Times New Roman" w:hAnsi="Times New Roman"/>
          <w:sz w:val="22"/>
          <w:szCs w:val="22"/>
        </w:rPr>
        <w:t>35+ percent</w:t>
      </w:r>
      <w:r w:rsidRPr="004138A3">
        <w:rPr>
          <w:rFonts w:ascii="Times New Roman" w:hAnsi="Times New Roman"/>
          <w:sz w:val="22"/>
          <w:szCs w:val="22"/>
        </w:rPr>
        <w:tab/>
      </w:r>
      <w:r w:rsidR="001F54C6" w:rsidRPr="004138A3">
        <w:rPr>
          <w:rFonts w:ascii="Times New Roman" w:hAnsi="Times New Roman"/>
          <w:sz w:val="22"/>
          <w:szCs w:val="22"/>
        </w:rPr>
        <w:t xml:space="preserve">   </w:t>
      </w:r>
      <w:r w:rsidRPr="004138A3">
        <w:rPr>
          <w:rFonts w:ascii="Times New Roman" w:hAnsi="Times New Roman"/>
          <w:sz w:val="22"/>
          <w:szCs w:val="22"/>
        </w:rPr>
        <w:tab/>
      </w:r>
      <w:r w:rsidR="001F54C6" w:rsidRPr="004138A3">
        <w:rPr>
          <w:rFonts w:ascii="Times New Roman" w:hAnsi="Times New Roman"/>
          <w:sz w:val="22"/>
          <w:szCs w:val="22"/>
        </w:rPr>
        <w:t xml:space="preserve">   </w:t>
      </w:r>
      <w:r w:rsidRPr="004138A3">
        <w:rPr>
          <w:rFonts w:ascii="Times New Roman" w:hAnsi="Times New Roman"/>
          <w:sz w:val="22"/>
          <w:szCs w:val="22"/>
        </w:rPr>
        <w:t>F</w:t>
      </w:r>
    </w:p>
    <w:p w14:paraId="45EC3137" w14:textId="77777777" w:rsidR="00F96AE3" w:rsidRPr="004138A3" w:rsidRDefault="00F96AE3" w:rsidP="000F2330">
      <w:pPr>
        <w:ind w:left="2160" w:hanging="720"/>
        <w:jc w:val="both"/>
        <w:rPr>
          <w:rFonts w:ascii="Times New Roman" w:hAnsi="Times New Roman"/>
          <w:sz w:val="22"/>
          <w:szCs w:val="22"/>
          <w:u w:val="single"/>
        </w:rPr>
      </w:pPr>
      <w:r w:rsidRPr="004138A3">
        <w:rPr>
          <w:rFonts w:ascii="Times New Roman" w:hAnsi="Times New Roman"/>
          <w:sz w:val="22"/>
          <w:szCs w:val="22"/>
          <w:u w:val="single"/>
        </w:rPr>
        <w:t>Soil Percolation Test:</w:t>
      </w:r>
      <w:r w:rsidRPr="004138A3">
        <w:rPr>
          <w:rFonts w:ascii="Times New Roman" w:hAnsi="Times New Roman"/>
          <w:sz w:val="22"/>
          <w:szCs w:val="22"/>
        </w:rPr>
        <w:t xml:space="preserve"> A field test conducted to determine the suitability of the soil for on-site sanitary sewage disposal facilities by measuring the absorptive capacity of the soil at a given location and depth.</w:t>
      </w:r>
    </w:p>
    <w:p w14:paraId="1128D40A"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Solicitor:</w:t>
      </w:r>
      <w:r w:rsidRPr="004138A3">
        <w:rPr>
          <w:rFonts w:ascii="Times New Roman" w:hAnsi="Times New Roman"/>
          <w:sz w:val="22"/>
          <w:szCs w:val="22"/>
        </w:rPr>
        <w:t xml:space="preserve"> the licensed attorney designated by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to furnish legal assistance for the administration of this ordinance.</w:t>
      </w:r>
    </w:p>
    <w:p w14:paraId="665B3AEE"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Stabilization:</w:t>
      </w:r>
      <w:r w:rsidRPr="004138A3">
        <w:rPr>
          <w:rFonts w:ascii="Times New Roman" w:hAnsi="Times New Roman"/>
          <w:sz w:val="22"/>
          <w:szCs w:val="22"/>
        </w:rPr>
        <w:t xml:space="preserve"> Natural or mechanical treatment of a mass of soil or ground area to increase or maintain its stability and ensure its resistance to erosion, sliding, or other movement.</w:t>
      </w:r>
    </w:p>
    <w:p w14:paraId="54F0983F"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Storm Water Management Plan:</w:t>
      </w:r>
      <w:r w:rsidRPr="004138A3">
        <w:rPr>
          <w:rFonts w:ascii="Times New Roman" w:hAnsi="Times New Roman"/>
          <w:sz w:val="22"/>
          <w:szCs w:val="22"/>
        </w:rPr>
        <w:t xml:space="preserve"> The plan for managing storm water runoff as required by the Township Engineer and/or a plan for managing storm water as required by the Township Storm Water Management Ordinance.</w:t>
      </w:r>
    </w:p>
    <w:p w14:paraId="2D0D9649"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Streets:</w:t>
      </w:r>
      <w:r w:rsidRPr="004138A3">
        <w:rPr>
          <w:rFonts w:ascii="Times New Roman" w:hAnsi="Times New Roman"/>
          <w:sz w:val="22"/>
          <w:szCs w:val="22"/>
        </w:rPr>
        <w:t xml:space="preserve"> A strip of land, including the entire right-of-way, intended for use as a means of vehicular and pedestrian circulation.</w:t>
      </w:r>
    </w:p>
    <w:p w14:paraId="7D4B297C"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Arterial Streets:</w:t>
      </w:r>
      <w:r w:rsidRPr="004138A3">
        <w:rPr>
          <w:rFonts w:ascii="Times New Roman" w:hAnsi="Times New Roman"/>
          <w:sz w:val="22"/>
          <w:szCs w:val="22"/>
        </w:rPr>
        <w:t xml:space="preserve"> Those streets whose primary function is to serve comparatively high volumes of through-traffic at speeds higher than desirable on a collector and minor street.</w:t>
      </w:r>
    </w:p>
    <w:p w14:paraId="47837860"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Collector Streets:</w:t>
      </w:r>
      <w:r w:rsidRPr="004138A3">
        <w:rPr>
          <w:rFonts w:ascii="Times New Roman" w:hAnsi="Times New Roman"/>
          <w:sz w:val="22"/>
          <w:szCs w:val="22"/>
        </w:rPr>
        <w:t xml:space="preserve"> Those streets which, in addition to providing access to abutting properties, collect traffic from minor streets and provide routes to community facilities and the arterial streets system.</w:t>
      </w:r>
    </w:p>
    <w:p w14:paraId="19ADDE4F"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Expressway:</w:t>
      </w:r>
      <w:r w:rsidRPr="004138A3">
        <w:rPr>
          <w:rFonts w:ascii="Times New Roman" w:hAnsi="Times New Roman"/>
          <w:sz w:val="22"/>
          <w:szCs w:val="22"/>
        </w:rPr>
        <w:t xml:space="preserve"> Those highways whose primary function is to move traffic with little or no land service and to accommodate large volumes of relatively </w:t>
      </w:r>
      <w:proofErr w:type="gramStart"/>
      <w:r w:rsidRPr="004138A3">
        <w:rPr>
          <w:rFonts w:ascii="Times New Roman" w:hAnsi="Times New Roman"/>
          <w:sz w:val="22"/>
          <w:szCs w:val="22"/>
        </w:rPr>
        <w:t>high speed</w:t>
      </w:r>
      <w:proofErr w:type="gramEnd"/>
      <w:r w:rsidRPr="004138A3">
        <w:rPr>
          <w:rFonts w:ascii="Times New Roman" w:hAnsi="Times New Roman"/>
          <w:sz w:val="22"/>
          <w:szCs w:val="22"/>
        </w:rPr>
        <w:t xml:space="preserve"> traffic.</w:t>
      </w:r>
      <w:r w:rsidR="001F54C6" w:rsidRPr="004138A3">
        <w:rPr>
          <w:rFonts w:ascii="Times New Roman" w:hAnsi="Times New Roman"/>
          <w:sz w:val="22"/>
          <w:szCs w:val="22"/>
        </w:rPr>
        <w:t xml:space="preserve"> </w:t>
      </w:r>
      <w:r w:rsidRPr="004138A3">
        <w:rPr>
          <w:rFonts w:ascii="Times New Roman" w:hAnsi="Times New Roman"/>
          <w:sz w:val="22"/>
          <w:szCs w:val="22"/>
        </w:rPr>
        <w:t>Usually, a high degree of access control is provided with few, if any, intersections at grade.</w:t>
      </w:r>
    </w:p>
    <w:p w14:paraId="3E363199"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Local Streets (Minor Streets):</w:t>
      </w:r>
      <w:r w:rsidRPr="004138A3">
        <w:rPr>
          <w:rFonts w:ascii="Times New Roman" w:hAnsi="Times New Roman"/>
          <w:sz w:val="22"/>
          <w:szCs w:val="22"/>
        </w:rPr>
        <w:t xml:space="preserve"> those streets used primarily to provide access to abutting properties; including but not limited to Cul-de-sac and marginal access streets.</w:t>
      </w:r>
    </w:p>
    <w:p w14:paraId="40199D90"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Marginal Access Streets:</w:t>
      </w:r>
      <w:r w:rsidRPr="004138A3">
        <w:rPr>
          <w:rFonts w:ascii="Times New Roman" w:hAnsi="Times New Roman"/>
          <w:sz w:val="22"/>
          <w:szCs w:val="22"/>
        </w:rPr>
        <w:t xml:space="preserve"> Minor streets parallel and adjacent to arterial streets providing access to abutting properties and control of intersections with arterial </w:t>
      </w:r>
      <w:proofErr w:type="gramStart"/>
      <w:r w:rsidRPr="004138A3">
        <w:rPr>
          <w:rFonts w:ascii="Times New Roman" w:hAnsi="Times New Roman"/>
          <w:sz w:val="22"/>
          <w:szCs w:val="22"/>
        </w:rPr>
        <w:t>street</w:t>
      </w:r>
      <w:proofErr w:type="gramEnd"/>
      <w:r w:rsidRPr="004138A3">
        <w:rPr>
          <w:rFonts w:ascii="Times New Roman" w:hAnsi="Times New Roman"/>
          <w:sz w:val="22"/>
          <w:szCs w:val="22"/>
        </w:rPr>
        <w:t>.</w:t>
      </w:r>
    </w:p>
    <w:p w14:paraId="31BE7521" w14:textId="77777777" w:rsidR="00F96AE3" w:rsidRPr="004138A3" w:rsidRDefault="00F96AE3" w:rsidP="00A527F2">
      <w:pPr>
        <w:numPr>
          <w:ilvl w:val="3"/>
          <w:numId w:val="136"/>
        </w:numPr>
        <w:ind w:left="2880" w:hanging="720"/>
        <w:jc w:val="both"/>
        <w:rPr>
          <w:rFonts w:ascii="Times New Roman" w:hAnsi="Times New Roman"/>
          <w:sz w:val="22"/>
          <w:szCs w:val="22"/>
        </w:rPr>
      </w:pPr>
      <w:r w:rsidRPr="004138A3">
        <w:rPr>
          <w:rFonts w:ascii="Times New Roman" w:hAnsi="Times New Roman"/>
          <w:sz w:val="22"/>
          <w:szCs w:val="22"/>
          <w:u w:val="single"/>
        </w:rPr>
        <w:t>Service Street:</w:t>
      </w:r>
      <w:r w:rsidRPr="004138A3">
        <w:rPr>
          <w:rFonts w:ascii="Times New Roman" w:hAnsi="Times New Roman"/>
          <w:sz w:val="22"/>
          <w:szCs w:val="22"/>
        </w:rPr>
        <w:t xml:space="preserve"> A minor public right-of-way providing secondary vehicular access to the side or rear of two (2) or more properties.</w:t>
      </w:r>
    </w:p>
    <w:p w14:paraId="72A04854" w14:textId="77777777" w:rsidR="00F96AE3" w:rsidRPr="004138A3" w:rsidRDefault="00F96AE3" w:rsidP="000F2330">
      <w:pPr>
        <w:ind w:left="2160" w:hanging="720"/>
        <w:rPr>
          <w:rFonts w:ascii="Times New Roman" w:hAnsi="Times New Roman"/>
          <w:sz w:val="22"/>
          <w:szCs w:val="22"/>
        </w:rPr>
      </w:pPr>
      <w:r w:rsidRPr="004138A3">
        <w:rPr>
          <w:rFonts w:ascii="Times New Roman" w:hAnsi="Times New Roman"/>
          <w:sz w:val="22"/>
          <w:szCs w:val="22"/>
          <w:u w:val="single"/>
        </w:rPr>
        <w:t>Street Line:</w:t>
      </w:r>
      <w:r w:rsidRPr="004138A3">
        <w:rPr>
          <w:rFonts w:ascii="Times New Roman" w:hAnsi="Times New Roman"/>
          <w:sz w:val="22"/>
          <w:szCs w:val="22"/>
        </w:rPr>
        <w:t xml:space="preserve"> The limit of a right-of-way.</w:t>
      </w:r>
    </w:p>
    <w:p w14:paraId="0A03BA73"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Street, Private:</w:t>
      </w:r>
      <w:r w:rsidRPr="004138A3">
        <w:rPr>
          <w:rFonts w:ascii="Times New Roman" w:hAnsi="Times New Roman"/>
          <w:sz w:val="22"/>
          <w:szCs w:val="22"/>
        </w:rPr>
        <w:t xml:space="preserve"> Those streets not officially dedicated and/or accepted by the municipality.</w:t>
      </w:r>
    </w:p>
    <w:p w14:paraId="4C149209" w14:textId="77777777" w:rsidR="009D0B9F" w:rsidRPr="004138A3" w:rsidRDefault="009D0B9F" w:rsidP="000F2330">
      <w:pPr>
        <w:ind w:left="2160" w:hanging="720"/>
        <w:jc w:val="both"/>
        <w:rPr>
          <w:rFonts w:ascii="Times New Roman" w:hAnsi="Times New Roman"/>
          <w:sz w:val="22"/>
          <w:szCs w:val="22"/>
          <w:u w:val="single"/>
        </w:rPr>
      </w:pPr>
    </w:p>
    <w:p w14:paraId="4C334F51"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Structure:</w:t>
      </w:r>
      <w:r w:rsidRPr="004138A3">
        <w:rPr>
          <w:rFonts w:ascii="Times New Roman" w:hAnsi="Times New Roman"/>
          <w:sz w:val="22"/>
          <w:szCs w:val="22"/>
        </w:rPr>
        <w:t xml:space="preserve"> Any man-made object having an ascertainable stationary location on or in land or water, </w:t>
      </w:r>
      <w:proofErr w:type="gramStart"/>
      <w:r w:rsidRPr="004138A3">
        <w:rPr>
          <w:rFonts w:ascii="Times New Roman" w:hAnsi="Times New Roman"/>
          <w:sz w:val="22"/>
          <w:szCs w:val="22"/>
        </w:rPr>
        <w:t>whether or not</w:t>
      </w:r>
      <w:proofErr w:type="gramEnd"/>
      <w:r w:rsidRPr="004138A3">
        <w:rPr>
          <w:rFonts w:ascii="Times New Roman" w:hAnsi="Times New Roman"/>
          <w:sz w:val="22"/>
          <w:szCs w:val="22"/>
        </w:rPr>
        <w:t xml:space="preserve"> affixed to the land.</w:t>
      </w:r>
    </w:p>
    <w:p w14:paraId="6776AD6A" w14:textId="77777777" w:rsidR="00F96AE3" w:rsidRPr="004138A3" w:rsidRDefault="00F96AE3" w:rsidP="000F2330">
      <w:pPr>
        <w:ind w:left="2160" w:hanging="720"/>
        <w:rPr>
          <w:rFonts w:ascii="Times New Roman" w:hAnsi="Times New Roman"/>
          <w:sz w:val="22"/>
          <w:szCs w:val="22"/>
        </w:rPr>
      </w:pPr>
      <w:r w:rsidRPr="004138A3">
        <w:rPr>
          <w:rFonts w:ascii="Times New Roman" w:hAnsi="Times New Roman"/>
          <w:sz w:val="22"/>
          <w:szCs w:val="22"/>
          <w:u w:val="single"/>
        </w:rPr>
        <w:t>Subdivider:</w:t>
      </w:r>
      <w:r w:rsidRPr="004138A3">
        <w:rPr>
          <w:rFonts w:ascii="Times New Roman" w:hAnsi="Times New Roman"/>
          <w:sz w:val="22"/>
          <w:szCs w:val="22"/>
        </w:rPr>
        <w:t xml:space="preserve"> Same as developer.</w:t>
      </w:r>
    </w:p>
    <w:p w14:paraId="4EE7B74A" w14:textId="77777777" w:rsidR="00F96AE3" w:rsidRPr="004138A3" w:rsidRDefault="00F96AE3" w:rsidP="000F2330">
      <w:pPr>
        <w:ind w:left="2160" w:hanging="7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A6F6E6C"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Subdivision:</w:t>
      </w:r>
      <w:r w:rsidRPr="004138A3">
        <w:rPr>
          <w:rFonts w:ascii="Times New Roman" w:hAnsi="Times New Roman"/>
          <w:sz w:val="22"/>
          <w:szCs w:val="22"/>
        </w:rPr>
        <w:t xml:space="preserve"> The division or redivision of a lot, tract, or parcel of land by any means into two (2) or more lots, tracts, parcels, or other division of land including changes in existing lot lines for the purpose, whether immediate or future, of lease, partition by the court for distribution to heirs or devisees, transfer of ownership or building or lot development: provided, however, that the subdivision by lease of land for agricultural purposes into parcels of more than ten acres, not involving any new street or easement of access or any residential dwelling, shall be exempted.</w:t>
      </w:r>
    </w:p>
    <w:p w14:paraId="0FEBE53A"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Subdivision, Major:</w:t>
      </w:r>
      <w:r w:rsidRPr="004138A3">
        <w:rPr>
          <w:rFonts w:ascii="Times New Roman" w:hAnsi="Times New Roman"/>
          <w:sz w:val="22"/>
          <w:szCs w:val="22"/>
        </w:rPr>
        <w:t xml:space="preserve"> All subdivisions not classified as minor subdivisions, including but not limited to subdivisions of six (6) or more lots, or any size subdivision requiring any new street or extension of Township facilities, or the creation of any public improvements.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Also includes the </w:t>
      </w:r>
      <w:proofErr w:type="spellStart"/>
      <w:r w:rsidRPr="004138A3">
        <w:rPr>
          <w:rFonts w:ascii="Times New Roman" w:hAnsi="Times New Roman"/>
          <w:sz w:val="22"/>
          <w:szCs w:val="22"/>
        </w:rPr>
        <w:t>resubdivision</w:t>
      </w:r>
      <w:proofErr w:type="spellEnd"/>
      <w:r w:rsidRPr="004138A3">
        <w:rPr>
          <w:rFonts w:ascii="Times New Roman" w:hAnsi="Times New Roman"/>
          <w:sz w:val="22"/>
          <w:szCs w:val="22"/>
        </w:rPr>
        <w:t xml:space="preserve"> of a parcel existing at the time this ordinance was adopted where the cumulative total of subdivided lots from the original parcel including the remainder exceeds (5) lots. </w:t>
      </w:r>
    </w:p>
    <w:p w14:paraId="67C59A31"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Subdivision, Minor:</w:t>
      </w:r>
      <w:r w:rsidRPr="004138A3">
        <w:rPr>
          <w:rFonts w:ascii="Times New Roman" w:hAnsi="Times New Roman"/>
          <w:sz w:val="22"/>
          <w:szCs w:val="22"/>
        </w:rPr>
        <w:t xml:space="preserve"> Any medium or high density subdivision containing not more than five (5) lots and any low density subdivision which meet all of the following: fronting on an existing street, not involving any new street or road, or the extension of municipal facilities, or the creation of any public improvements and not adversely affecting the remainder of the parcel or adjoining property, and not in conflict with any provision or portion of the Comprehensive Plan, Official Map, or these regulations.</w:t>
      </w:r>
    </w:p>
    <w:p w14:paraId="22B92584"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Substantially Completed:</w:t>
      </w:r>
      <w:r w:rsidRPr="004138A3">
        <w:rPr>
          <w:rFonts w:ascii="Times New Roman" w:hAnsi="Times New Roman"/>
          <w:sz w:val="22"/>
          <w:szCs w:val="22"/>
        </w:rPr>
        <w:t xml:space="preserve"> Where, in the </w:t>
      </w:r>
      <w:r w:rsidR="00376B9C" w:rsidRPr="004138A3">
        <w:rPr>
          <w:rFonts w:ascii="Times New Roman" w:hAnsi="Times New Roman"/>
          <w:sz w:val="22"/>
          <w:szCs w:val="22"/>
        </w:rPr>
        <w:t>judgment</w:t>
      </w:r>
      <w:r w:rsidRPr="004138A3">
        <w:rPr>
          <w:rFonts w:ascii="Times New Roman" w:hAnsi="Times New Roman"/>
          <w:sz w:val="22"/>
          <w:szCs w:val="22"/>
        </w:rPr>
        <w:t xml:space="preserve"> of the Township Engineer, at least ninety percent (90%)</w:t>
      </w:r>
      <w:r w:rsidR="00BA04AD" w:rsidRPr="004138A3">
        <w:rPr>
          <w:rFonts w:ascii="Times New Roman" w:hAnsi="Times New Roman"/>
          <w:sz w:val="22"/>
          <w:szCs w:val="22"/>
        </w:rPr>
        <w:t xml:space="preserve"> </w:t>
      </w:r>
      <w:r w:rsidRPr="004138A3">
        <w:rPr>
          <w:rFonts w:ascii="Times New Roman" w:hAnsi="Times New Roman"/>
          <w:sz w:val="22"/>
          <w:szCs w:val="22"/>
        </w:rPr>
        <w:t>based on the cost of the required improvements for which financial security w</w:t>
      </w:r>
      <w:r w:rsidR="001E441F" w:rsidRPr="004138A3">
        <w:rPr>
          <w:rFonts w:ascii="Times New Roman" w:hAnsi="Times New Roman"/>
          <w:sz w:val="22"/>
          <w:szCs w:val="22"/>
        </w:rPr>
        <w:t xml:space="preserve">as posted pursuant to Article IV </w:t>
      </w:r>
      <w:r w:rsidRPr="004138A3">
        <w:rPr>
          <w:rFonts w:ascii="Times New Roman" w:hAnsi="Times New Roman"/>
          <w:sz w:val="22"/>
          <w:szCs w:val="22"/>
        </w:rPr>
        <w:t>of those improvements required as a condition for final approval have been completed in accordance with the approved plan, so that the project will be able to be used, occupied, or operated for its intended use.</w:t>
      </w:r>
    </w:p>
    <w:p w14:paraId="33E0F905"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Surface Drainage Plan:</w:t>
      </w:r>
      <w:r w:rsidRPr="004138A3">
        <w:rPr>
          <w:rFonts w:ascii="Times New Roman" w:hAnsi="Times New Roman"/>
          <w:sz w:val="22"/>
          <w:szCs w:val="22"/>
        </w:rPr>
        <w:t xml:space="preserve"> A plan showing all present and proposed grades and facilities for storm water drainage.</w:t>
      </w:r>
    </w:p>
    <w:p w14:paraId="58BDF3E8" w14:textId="77777777" w:rsidR="00F96AE3" w:rsidRPr="004138A3" w:rsidRDefault="00F96AE3" w:rsidP="000F2330">
      <w:pPr>
        <w:ind w:left="2160" w:hanging="720"/>
        <w:rPr>
          <w:rFonts w:ascii="Times New Roman" w:hAnsi="Times New Roman"/>
          <w:sz w:val="22"/>
          <w:szCs w:val="22"/>
        </w:rPr>
      </w:pPr>
      <w:r w:rsidRPr="004138A3">
        <w:rPr>
          <w:rFonts w:ascii="Times New Roman" w:hAnsi="Times New Roman"/>
          <w:sz w:val="22"/>
          <w:szCs w:val="22"/>
          <w:u w:val="single"/>
        </w:rPr>
        <w:t>Surveyor:</w:t>
      </w:r>
      <w:r w:rsidRPr="004138A3">
        <w:rPr>
          <w:rFonts w:ascii="Times New Roman" w:hAnsi="Times New Roman"/>
          <w:sz w:val="22"/>
          <w:szCs w:val="22"/>
        </w:rPr>
        <w:t xml:space="preserve"> A licensed Land Surveyor registered by the Commonwealth of Pennsylvania.</w:t>
      </w:r>
    </w:p>
    <w:p w14:paraId="0A42E2E0"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Swale:</w:t>
      </w:r>
      <w:r w:rsidRPr="004138A3">
        <w:rPr>
          <w:rFonts w:ascii="Times New Roman" w:hAnsi="Times New Roman"/>
          <w:sz w:val="22"/>
          <w:szCs w:val="22"/>
        </w:rPr>
        <w:t xml:space="preserve"> A low-lying stretch of land which gathers or carries surface water runoff.</w:t>
      </w:r>
    </w:p>
    <w:p w14:paraId="43066BD0"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Temporary Occupancy:</w:t>
      </w:r>
      <w:r w:rsidRPr="004138A3">
        <w:rPr>
          <w:rFonts w:ascii="Times New Roman" w:hAnsi="Times New Roman"/>
          <w:sz w:val="22"/>
          <w:szCs w:val="22"/>
        </w:rPr>
        <w:t xml:space="preserve"> Occupancy of a campground or organized camp for no more than six (6) months in any consecutive twelve (12) month period.</w:t>
      </w:r>
    </w:p>
    <w:p w14:paraId="6862EC7E"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Tent:</w:t>
      </w:r>
      <w:r w:rsidRPr="004138A3">
        <w:rPr>
          <w:rFonts w:ascii="Times New Roman" w:hAnsi="Times New Roman"/>
          <w:sz w:val="22"/>
          <w:szCs w:val="22"/>
        </w:rPr>
        <w:t xml:space="preserve"> A portable lodging unit usually made of skins, canvas, plastic, or strong cloth stretched and usually sustained by poles, and dependent upon separate toilet and lavatory facilities.</w:t>
      </w:r>
    </w:p>
    <w:p w14:paraId="36178720"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Topographic Map:</w:t>
      </w:r>
      <w:r w:rsidRPr="004138A3">
        <w:rPr>
          <w:rFonts w:ascii="Times New Roman" w:hAnsi="Times New Roman"/>
          <w:sz w:val="22"/>
          <w:szCs w:val="22"/>
        </w:rPr>
        <w:t xml:space="preserve"> A map showing the elevations of the ground by contours or elevations including all existing topographic features such as streams, roads, streets, existing facilities, and improvements, as specified herein.</w:t>
      </w:r>
    </w:p>
    <w:p w14:paraId="3FA798F0" w14:textId="77777777" w:rsidR="00F96AE3" w:rsidRPr="004138A3" w:rsidRDefault="00F96AE3" w:rsidP="000F2330">
      <w:pPr>
        <w:ind w:left="2160" w:hanging="720"/>
        <w:jc w:val="both"/>
        <w:rPr>
          <w:rFonts w:ascii="Times New Roman" w:hAnsi="Times New Roman"/>
          <w:sz w:val="22"/>
          <w:szCs w:val="22"/>
        </w:rPr>
      </w:pPr>
      <w:proofErr w:type="gramStart"/>
      <w:r w:rsidRPr="004138A3">
        <w:rPr>
          <w:rFonts w:ascii="Times New Roman" w:hAnsi="Times New Roman"/>
          <w:sz w:val="22"/>
          <w:szCs w:val="22"/>
          <w:u w:val="single"/>
        </w:rPr>
        <w:t>Top Soil</w:t>
      </w:r>
      <w:proofErr w:type="gramEnd"/>
      <w:r w:rsidRPr="004138A3">
        <w:rPr>
          <w:rFonts w:ascii="Times New Roman" w:hAnsi="Times New Roman"/>
          <w:sz w:val="22"/>
          <w:szCs w:val="22"/>
          <w:u w:val="single"/>
        </w:rPr>
        <w:t>:</w:t>
      </w:r>
      <w:r w:rsidRPr="004138A3">
        <w:rPr>
          <w:rFonts w:ascii="Times New Roman" w:hAnsi="Times New Roman"/>
          <w:sz w:val="22"/>
          <w:szCs w:val="22"/>
        </w:rPr>
        <w:t xml:space="preserve"> Surface soil and subsurface soil which presumably is fertile soil and ordinarily rich in organic matter or humus debris.</w:t>
      </w:r>
    </w:p>
    <w:p w14:paraId="1BA2FF83" w14:textId="77777777" w:rsidR="00F96AE3" w:rsidRPr="004138A3" w:rsidRDefault="00F96AE3" w:rsidP="000F2330">
      <w:pPr>
        <w:ind w:left="2160" w:hanging="720"/>
        <w:rPr>
          <w:rFonts w:ascii="Times New Roman" w:hAnsi="Times New Roman"/>
          <w:sz w:val="22"/>
          <w:szCs w:val="22"/>
        </w:rPr>
      </w:pPr>
      <w:r w:rsidRPr="004138A3">
        <w:rPr>
          <w:rFonts w:ascii="Times New Roman" w:hAnsi="Times New Roman"/>
          <w:sz w:val="22"/>
          <w:szCs w:val="22"/>
          <w:u w:val="single"/>
        </w:rPr>
        <w:t>Township:</w:t>
      </w:r>
      <w:r w:rsidRPr="004138A3">
        <w:rPr>
          <w:rFonts w:ascii="Times New Roman" w:hAnsi="Times New Roman"/>
          <w:sz w:val="22"/>
          <w:szCs w:val="22"/>
        </w:rPr>
        <w:t xml:space="preserve"> The </w:t>
      </w:r>
      <w:r w:rsidR="00B16092" w:rsidRPr="004138A3">
        <w:rPr>
          <w:rFonts w:ascii="Times New Roman" w:hAnsi="Times New Roman"/>
          <w:sz w:val="22"/>
          <w:szCs w:val="22"/>
        </w:rPr>
        <w:t xml:space="preserve">Township of </w:t>
      </w:r>
      <w:r w:rsidR="00B14874" w:rsidRPr="004138A3">
        <w:rPr>
          <w:rFonts w:ascii="Times New Roman" w:hAnsi="Times New Roman"/>
          <w:sz w:val="22"/>
          <w:szCs w:val="22"/>
        </w:rPr>
        <w:t>Hopewell</w:t>
      </w:r>
      <w:r w:rsidRPr="004138A3">
        <w:rPr>
          <w:rFonts w:ascii="Times New Roman" w:hAnsi="Times New Roman"/>
          <w:sz w:val="22"/>
          <w:szCs w:val="22"/>
        </w:rPr>
        <w:t>, Bedford County, Pennsylvania.</w:t>
      </w:r>
    </w:p>
    <w:p w14:paraId="573113A3"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Waiver:</w:t>
      </w:r>
      <w:r w:rsidRPr="004138A3">
        <w:rPr>
          <w:rFonts w:ascii="Times New Roman" w:hAnsi="Times New Roman"/>
          <w:sz w:val="22"/>
          <w:szCs w:val="22"/>
        </w:rPr>
        <w:t xml:space="preserve"> When the subdivider can show that a provision of this ordinance would cause unnecessary hardship if strictly adhered to because of conditions peculiar to the site, and where, in the opinion of the Township, a departure from this ordinance may be made without destroying the intent of such provisions, the Township may authorize a waiver. A modification to the minimum standards of this Ordinance.</w:t>
      </w:r>
      <w:r w:rsidR="001F54C6" w:rsidRPr="004138A3">
        <w:rPr>
          <w:rFonts w:ascii="Times New Roman" w:hAnsi="Times New Roman"/>
          <w:sz w:val="22"/>
          <w:szCs w:val="22"/>
        </w:rPr>
        <w:t xml:space="preserve"> </w:t>
      </w:r>
      <w:r w:rsidRPr="004138A3">
        <w:rPr>
          <w:rFonts w:ascii="Times New Roman" w:hAnsi="Times New Roman"/>
          <w:sz w:val="22"/>
          <w:szCs w:val="22"/>
        </w:rPr>
        <w:t>(Refer to Modification.)</w:t>
      </w:r>
    </w:p>
    <w:p w14:paraId="10CB4642"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lastRenderedPageBreak/>
        <w:t>Watercourse:</w:t>
      </w:r>
      <w:r w:rsidRPr="004138A3">
        <w:rPr>
          <w:rFonts w:ascii="Times New Roman" w:hAnsi="Times New Roman"/>
          <w:sz w:val="22"/>
          <w:szCs w:val="22"/>
        </w:rPr>
        <w:t xml:space="preserve"> A permanent or intermittent stream, river, brook, creek, channel, or ditch for collection and conveyance of water, whether natural or </w:t>
      </w:r>
      <w:proofErr w:type="gramStart"/>
      <w:r w:rsidRPr="004138A3">
        <w:rPr>
          <w:rFonts w:ascii="Times New Roman" w:hAnsi="Times New Roman"/>
          <w:sz w:val="22"/>
          <w:szCs w:val="22"/>
        </w:rPr>
        <w:t>mad-made</w:t>
      </w:r>
      <w:proofErr w:type="gramEnd"/>
      <w:r w:rsidRPr="004138A3">
        <w:rPr>
          <w:rFonts w:ascii="Times New Roman" w:hAnsi="Times New Roman"/>
          <w:sz w:val="22"/>
          <w:szCs w:val="22"/>
        </w:rPr>
        <w:t>.</w:t>
      </w:r>
    </w:p>
    <w:p w14:paraId="615316FC"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Water Supply and Distribution System, Community:</w:t>
      </w:r>
      <w:r w:rsidRPr="004138A3">
        <w:rPr>
          <w:rFonts w:ascii="Times New Roman" w:hAnsi="Times New Roman"/>
          <w:sz w:val="22"/>
          <w:szCs w:val="22"/>
        </w:rPr>
        <w:t xml:space="preserve"> A system for supplying and distributing water from a common source to two (2) or more dwellings and other buildings within a subdivision, neighborhood, or whole community, the total system being publicly or privately owned.</w:t>
      </w:r>
    </w:p>
    <w:p w14:paraId="4BA5A68D"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Water Supply and Distribution System, On-Lot:</w:t>
      </w:r>
      <w:r w:rsidRPr="004138A3">
        <w:rPr>
          <w:rFonts w:ascii="Times New Roman" w:hAnsi="Times New Roman"/>
          <w:sz w:val="22"/>
          <w:szCs w:val="22"/>
        </w:rPr>
        <w:t xml:space="preserve"> A system for supplying and distributing water to a single dwelling or other building from a source located on the same lot.</w:t>
      </w:r>
    </w:p>
    <w:p w14:paraId="2CF3435E" w14:textId="77777777" w:rsidR="00F96AE3" w:rsidRPr="004138A3" w:rsidRDefault="00F96AE3" w:rsidP="000F2330">
      <w:pPr>
        <w:ind w:left="2160" w:hanging="720"/>
        <w:jc w:val="both"/>
        <w:rPr>
          <w:rFonts w:ascii="Times New Roman" w:hAnsi="Times New Roman"/>
          <w:sz w:val="22"/>
          <w:szCs w:val="22"/>
        </w:rPr>
      </w:pPr>
      <w:r w:rsidRPr="004138A3">
        <w:rPr>
          <w:rFonts w:ascii="Times New Roman" w:hAnsi="Times New Roman"/>
          <w:sz w:val="22"/>
          <w:szCs w:val="22"/>
          <w:u w:val="single"/>
        </w:rPr>
        <w:t>Water Survey:</w:t>
      </w:r>
      <w:r w:rsidRPr="004138A3">
        <w:rPr>
          <w:rFonts w:ascii="Times New Roman" w:hAnsi="Times New Roman"/>
          <w:sz w:val="22"/>
          <w:szCs w:val="22"/>
        </w:rPr>
        <w:t xml:space="preserve"> An inventory of the source, quantity, yield, </w:t>
      </w:r>
      <w:r w:rsidR="00376B9C" w:rsidRPr="004138A3">
        <w:rPr>
          <w:rFonts w:ascii="Times New Roman" w:hAnsi="Times New Roman"/>
          <w:sz w:val="22"/>
          <w:szCs w:val="22"/>
        </w:rPr>
        <w:t xml:space="preserve">and use of groundwater </w:t>
      </w:r>
      <w:r w:rsidRPr="004138A3">
        <w:rPr>
          <w:rFonts w:ascii="Times New Roman" w:hAnsi="Times New Roman"/>
          <w:sz w:val="22"/>
          <w:szCs w:val="22"/>
        </w:rPr>
        <w:t>and of surface-water resources within a municipality.</w:t>
      </w:r>
    </w:p>
    <w:p w14:paraId="0B6C4651" w14:textId="77777777" w:rsidR="001B57CD" w:rsidRPr="004138A3" w:rsidRDefault="001B57CD" w:rsidP="00267138">
      <w:pPr>
        <w:ind w:left="1440"/>
        <w:jc w:val="both"/>
        <w:rPr>
          <w:rFonts w:ascii="Times New Roman" w:hAnsi="Times New Roman"/>
          <w:sz w:val="22"/>
          <w:szCs w:val="22"/>
          <w:u w:val="single"/>
        </w:rPr>
      </w:pPr>
    </w:p>
    <w:p w14:paraId="53D24ABF" w14:textId="77777777" w:rsidR="00F96AE3" w:rsidRPr="004138A3" w:rsidRDefault="00504513" w:rsidP="00511F52">
      <w:pPr>
        <w:pStyle w:val="SALDO2"/>
        <w:rPr>
          <w:rFonts w:cs="Times New Roman"/>
        </w:rPr>
      </w:pPr>
      <w:bookmarkStart w:id="68" w:name="_Toc283121446"/>
      <w:bookmarkStart w:id="69" w:name="_Toc283544861"/>
      <w:bookmarkStart w:id="70" w:name="_Toc283573371"/>
      <w:bookmarkStart w:id="71" w:name="_Toc283573687"/>
      <w:bookmarkStart w:id="72" w:name="_Toc283585259"/>
      <w:r w:rsidRPr="004138A3">
        <w:rPr>
          <w:rFonts w:cs="Times New Roman"/>
        </w:rPr>
        <w:t>Section 3</w:t>
      </w:r>
      <w:r w:rsidR="00F96AE3" w:rsidRPr="004138A3">
        <w:rPr>
          <w:rFonts w:cs="Times New Roman"/>
        </w:rPr>
        <w:t>03</w:t>
      </w:r>
      <w:r w:rsidR="00F96AE3" w:rsidRPr="004138A3">
        <w:rPr>
          <w:rFonts w:cs="Times New Roman"/>
          <w:u w:val="none"/>
        </w:rPr>
        <w:tab/>
      </w:r>
      <w:r w:rsidR="00F96AE3" w:rsidRPr="004138A3">
        <w:rPr>
          <w:rFonts w:cs="Times New Roman"/>
        </w:rPr>
        <w:t>Terms Not Defined</w:t>
      </w:r>
      <w:bookmarkEnd w:id="68"/>
      <w:bookmarkEnd w:id="69"/>
      <w:bookmarkEnd w:id="70"/>
      <w:bookmarkEnd w:id="71"/>
      <w:bookmarkEnd w:id="72"/>
    </w:p>
    <w:p w14:paraId="458A5981" w14:textId="77777777" w:rsidR="00F96AE3" w:rsidRPr="004138A3" w:rsidRDefault="00F96AE3" w:rsidP="00F96AE3">
      <w:pPr>
        <w:rPr>
          <w:rFonts w:ascii="Times New Roman" w:hAnsi="Times New Roman"/>
          <w:sz w:val="22"/>
          <w:szCs w:val="22"/>
        </w:rPr>
      </w:pPr>
    </w:p>
    <w:p w14:paraId="679874B7" w14:textId="77777777" w:rsidR="001B57CD" w:rsidRPr="004138A3" w:rsidRDefault="001B57CD" w:rsidP="00F96AE3">
      <w:pPr>
        <w:rPr>
          <w:rFonts w:ascii="Times New Roman" w:hAnsi="Times New Roman"/>
          <w:sz w:val="22"/>
          <w:szCs w:val="22"/>
        </w:rPr>
        <w:sectPr w:rsidR="001B57CD" w:rsidRPr="004138A3" w:rsidSect="00060562">
          <w:type w:val="continuous"/>
          <w:pgSz w:w="12240" w:h="15840"/>
          <w:pgMar w:top="1152" w:right="1440" w:bottom="1152" w:left="1440" w:header="1350" w:footer="1440" w:gutter="0"/>
          <w:cols w:space="720"/>
          <w:noEndnote/>
        </w:sectPr>
      </w:pPr>
    </w:p>
    <w:p w14:paraId="5EC27BED" w14:textId="77777777" w:rsidR="00F96AE3" w:rsidRPr="004138A3" w:rsidRDefault="00F96AE3" w:rsidP="001B57CD">
      <w:pPr>
        <w:ind w:left="1440"/>
        <w:jc w:val="both"/>
        <w:rPr>
          <w:rFonts w:ascii="Times New Roman" w:hAnsi="Times New Roman"/>
          <w:sz w:val="22"/>
          <w:szCs w:val="22"/>
        </w:rPr>
      </w:pPr>
      <w:r w:rsidRPr="004138A3">
        <w:rPr>
          <w:rFonts w:ascii="Times New Roman" w:hAnsi="Times New Roman"/>
          <w:sz w:val="22"/>
          <w:szCs w:val="22"/>
        </w:rPr>
        <w:t>Where terms or words are not defined in the foregoing definitions, they shall have their ordinarily accepted meanings or such as the context may imply; provided, however, that as to those terms which are not defined herein, but are defined in Section 107 of the Act of July 31, 1968, P.L. 247 (53 P.S. 10107), as amended, the Pennsylvania Municipalities Planning code, then said words shall have the meaning as set forth in said section.</w:t>
      </w:r>
    </w:p>
    <w:p w14:paraId="66191F11" w14:textId="77777777" w:rsidR="00F96AE3" w:rsidRPr="004138A3" w:rsidRDefault="00F96AE3" w:rsidP="00F96AE3">
      <w:pPr>
        <w:jc w:val="center"/>
        <w:rPr>
          <w:rFonts w:ascii="Times New Roman" w:hAnsi="Times New Roman"/>
          <w:sz w:val="22"/>
          <w:szCs w:val="22"/>
          <w:u w:val="single"/>
        </w:rPr>
      </w:pPr>
    </w:p>
    <w:p w14:paraId="6CC9C58F" w14:textId="77777777" w:rsidR="00A527F2" w:rsidRPr="004138A3" w:rsidRDefault="00A527F2" w:rsidP="00F96AE3">
      <w:pPr>
        <w:jc w:val="center"/>
        <w:rPr>
          <w:rFonts w:ascii="Times New Roman" w:hAnsi="Times New Roman"/>
          <w:sz w:val="22"/>
          <w:szCs w:val="22"/>
          <w:u w:val="single"/>
        </w:rPr>
        <w:sectPr w:rsidR="00A527F2" w:rsidRPr="004138A3" w:rsidSect="00060562">
          <w:type w:val="continuous"/>
          <w:pgSz w:w="12240" w:h="15840"/>
          <w:pgMar w:top="1152" w:right="1440" w:bottom="1152" w:left="1440" w:header="1350" w:footer="1440" w:gutter="0"/>
          <w:cols w:space="720"/>
          <w:noEndnote/>
        </w:sectPr>
      </w:pPr>
    </w:p>
    <w:p w14:paraId="13ACFEDB" w14:textId="77777777" w:rsidR="00F96AE3" w:rsidRPr="004138A3" w:rsidRDefault="00504513" w:rsidP="00511F52">
      <w:pPr>
        <w:pStyle w:val="SALDO1"/>
        <w:rPr>
          <w:rFonts w:cs="Times New Roman"/>
        </w:rPr>
      </w:pPr>
      <w:bookmarkStart w:id="73" w:name="_Toc283121447"/>
      <w:bookmarkStart w:id="74" w:name="_Toc283544862"/>
      <w:bookmarkStart w:id="75" w:name="_Toc283573372"/>
      <w:bookmarkStart w:id="76" w:name="_Toc283573688"/>
      <w:bookmarkStart w:id="77" w:name="_Toc283585260"/>
      <w:r w:rsidRPr="004138A3">
        <w:rPr>
          <w:rFonts w:cs="Times New Roman"/>
        </w:rPr>
        <w:lastRenderedPageBreak/>
        <w:t>ARTICLE IV</w:t>
      </w:r>
      <w:r w:rsidR="0085230E" w:rsidRPr="004138A3">
        <w:rPr>
          <w:rFonts w:cs="Times New Roman"/>
        </w:rPr>
        <w:t xml:space="preserve"> -</w:t>
      </w:r>
      <w:r w:rsidR="00511F52" w:rsidRPr="004138A3">
        <w:rPr>
          <w:rFonts w:cs="Times New Roman"/>
        </w:rPr>
        <w:br/>
      </w:r>
      <w:r w:rsidR="00F96AE3" w:rsidRPr="004138A3">
        <w:rPr>
          <w:rFonts w:cs="Times New Roman"/>
        </w:rPr>
        <w:t>SUBMISSION AND REVIEW PROCEDURES</w:t>
      </w:r>
      <w:bookmarkEnd w:id="73"/>
      <w:bookmarkEnd w:id="74"/>
      <w:bookmarkEnd w:id="75"/>
      <w:bookmarkEnd w:id="76"/>
      <w:bookmarkEnd w:id="77"/>
    </w:p>
    <w:p w14:paraId="6EB9CD6E" w14:textId="77777777" w:rsidR="00F96AE3" w:rsidRPr="004138A3" w:rsidRDefault="00F96AE3" w:rsidP="00F96AE3">
      <w:pPr>
        <w:rPr>
          <w:rFonts w:ascii="Times New Roman" w:hAnsi="Times New Roman"/>
          <w:sz w:val="22"/>
          <w:szCs w:val="22"/>
          <w:u w:val="single"/>
        </w:rPr>
      </w:pPr>
    </w:p>
    <w:p w14:paraId="690AE5CD" w14:textId="77777777" w:rsidR="00F96AE3" w:rsidRPr="004138A3" w:rsidRDefault="00504513" w:rsidP="00511F52">
      <w:pPr>
        <w:pStyle w:val="SALDO2"/>
        <w:rPr>
          <w:rFonts w:cs="Times New Roman"/>
        </w:rPr>
      </w:pPr>
      <w:bookmarkStart w:id="78" w:name="_Toc283121448"/>
      <w:bookmarkStart w:id="79" w:name="_Toc283544863"/>
      <w:bookmarkStart w:id="80" w:name="_Toc283573373"/>
      <w:bookmarkStart w:id="81" w:name="_Toc283573689"/>
      <w:bookmarkStart w:id="82" w:name="_Toc283585261"/>
      <w:r w:rsidRPr="004138A3">
        <w:rPr>
          <w:rFonts w:cs="Times New Roman"/>
        </w:rPr>
        <w:t>Section 4</w:t>
      </w:r>
      <w:r w:rsidR="00F96AE3" w:rsidRPr="004138A3">
        <w:rPr>
          <w:rFonts w:cs="Times New Roman"/>
        </w:rPr>
        <w:t>01</w:t>
      </w:r>
      <w:r w:rsidR="00F96AE3" w:rsidRPr="004138A3">
        <w:rPr>
          <w:rFonts w:cs="Times New Roman"/>
          <w:u w:val="none"/>
        </w:rPr>
        <w:tab/>
      </w:r>
      <w:r w:rsidR="00F96AE3" w:rsidRPr="004138A3">
        <w:rPr>
          <w:rFonts w:cs="Times New Roman"/>
        </w:rPr>
        <w:t>General Procedures</w:t>
      </w:r>
      <w:bookmarkEnd w:id="78"/>
      <w:bookmarkEnd w:id="79"/>
      <w:bookmarkEnd w:id="80"/>
      <w:bookmarkEnd w:id="81"/>
      <w:bookmarkEnd w:id="82"/>
    </w:p>
    <w:p w14:paraId="621ED897" w14:textId="77777777" w:rsidR="001B57CD" w:rsidRPr="004138A3" w:rsidRDefault="001B57CD" w:rsidP="00F96AE3">
      <w:pPr>
        <w:rPr>
          <w:rFonts w:ascii="Times New Roman" w:hAnsi="Times New Roman"/>
          <w:sz w:val="22"/>
          <w:szCs w:val="22"/>
        </w:rPr>
      </w:pPr>
    </w:p>
    <w:p w14:paraId="54680101" w14:textId="77777777" w:rsidR="00F96AE3" w:rsidRPr="004138A3" w:rsidRDefault="00F96AE3" w:rsidP="001B57CD">
      <w:pPr>
        <w:ind w:left="1440"/>
        <w:jc w:val="both"/>
        <w:rPr>
          <w:rFonts w:ascii="Times New Roman" w:hAnsi="Times New Roman"/>
          <w:sz w:val="22"/>
          <w:szCs w:val="22"/>
        </w:rPr>
      </w:pPr>
      <w:r w:rsidRPr="004138A3">
        <w:rPr>
          <w:rFonts w:ascii="Times New Roman" w:hAnsi="Times New Roman"/>
          <w:sz w:val="22"/>
          <w:szCs w:val="22"/>
        </w:rPr>
        <w:t xml:space="preserve">The procedures established in this Article shall apply to all Subdivisions and Land Developments that require review and approval by </w:t>
      </w:r>
      <w:r w:rsidR="00B14874" w:rsidRPr="004138A3">
        <w:rPr>
          <w:rFonts w:ascii="Times New Roman" w:hAnsi="Times New Roman"/>
          <w:sz w:val="22"/>
          <w:szCs w:val="22"/>
        </w:rPr>
        <w:t>Hopewell Township</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It shall be the subdivider</w:t>
      </w:r>
      <w:r w:rsidR="00504513" w:rsidRPr="004138A3">
        <w:rPr>
          <w:rFonts w:ascii="Times New Roman" w:hAnsi="Times New Roman"/>
          <w:sz w:val="22"/>
          <w:szCs w:val="22"/>
        </w:rPr>
        <w:t>’</w:t>
      </w:r>
      <w:r w:rsidRPr="004138A3">
        <w:rPr>
          <w:rFonts w:ascii="Times New Roman" w:hAnsi="Times New Roman"/>
          <w:sz w:val="22"/>
          <w:szCs w:val="22"/>
        </w:rPr>
        <w:t>s responsibility to observe and follow the procedures established in this Article and to submit all plans and documents as may be required herein.</w:t>
      </w:r>
    </w:p>
    <w:p w14:paraId="34FB6FA3" w14:textId="77777777" w:rsidR="00F96AE3" w:rsidRPr="004138A3" w:rsidRDefault="00F96AE3" w:rsidP="00F96AE3">
      <w:pPr>
        <w:rPr>
          <w:rFonts w:ascii="Times New Roman" w:hAnsi="Times New Roman"/>
          <w:sz w:val="22"/>
          <w:szCs w:val="22"/>
        </w:rPr>
      </w:pPr>
    </w:p>
    <w:p w14:paraId="2CF685C0" w14:textId="77777777" w:rsidR="00F96AE3" w:rsidRPr="004138A3" w:rsidRDefault="00504513" w:rsidP="001B57CD">
      <w:pPr>
        <w:tabs>
          <w:tab w:val="left" w:pos="-1440"/>
        </w:tabs>
        <w:ind w:left="1440" w:hanging="720"/>
        <w:jc w:val="both"/>
        <w:rPr>
          <w:rFonts w:ascii="Times New Roman" w:hAnsi="Times New Roman"/>
          <w:sz w:val="22"/>
          <w:szCs w:val="22"/>
        </w:rPr>
      </w:pPr>
      <w:bookmarkStart w:id="83" w:name="_Toc283121449"/>
      <w:bookmarkStart w:id="84" w:name="_Toc283544864"/>
      <w:bookmarkStart w:id="85" w:name="_Toc283573374"/>
      <w:bookmarkStart w:id="86" w:name="_Toc283573690"/>
      <w:bookmarkStart w:id="87" w:name="_Toc283585262"/>
      <w:r w:rsidRPr="004138A3">
        <w:rPr>
          <w:rStyle w:val="SALDO3Char"/>
          <w:rFonts w:ascii="Times New Roman" w:hAnsi="Times New Roman"/>
          <w:szCs w:val="22"/>
        </w:rPr>
        <w:t>4</w:t>
      </w:r>
      <w:r w:rsidR="00F96AE3" w:rsidRPr="004138A3">
        <w:rPr>
          <w:rStyle w:val="SALDO3Char"/>
          <w:rFonts w:ascii="Times New Roman" w:hAnsi="Times New Roman"/>
          <w:szCs w:val="22"/>
        </w:rPr>
        <w:t>01.1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Classification of Subdivision</w:t>
      </w:r>
      <w:bookmarkEnd w:id="83"/>
      <w:bookmarkEnd w:id="84"/>
      <w:bookmarkEnd w:id="85"/>
      <w:bookmarkEnd w:id="86"/>
      <w:bookmarkEnd w:id="87"/>
      <w:r w:rsidR="00F96AE3" w:rsidRPr="004138A3">
        <w:rPr>
          <w:rFonts w:ascii="Times New Roman" w:hAnsi="Times New Roman"/>
          <w:sz w:val="22"/>
          <w:szCs w:val="22"/>
        </w:rPr>
        <w:t>: Whenever any subdivision of land or land development is proposed, before any contract is made for the sale of any part thereof, and before any permit for the erection of a structure in such proposed subdivision or land development shall be granted, the owner or his agent, shall apply for and secure approval of such proposed subdivision or land development in accordance with the following procedures for subdivision and land development, which includes a maximum of two (2) steps for a Minor Subdivision and three (3) steps for a Major Subdivision as follows:</w:t>
      </w:r>
    </w:p>
    <w:p w14:paraId="0875DFCF" w14:textId="77777777" w:rsidR="00F96AE3" w:rsidRPr="004138A3" w:rsidRDefault="00F96AE3" w:rsidP="00F96AE3">
      <w:pPr>
        <w:rPr>
          <w:rFonts w:ascii="Times New Roman" w:hAnsi="Times New Roman"/>
          <w:sz w:val="22"/>
          <w:szCs w:val="22"/>
        </w:rPr>
      </w:pPr>
    </w:p>
    <w:p w14:paraId="2D17BF7F" w14:textId="77777777" w:rsidR="00F96AE3" w:rsidRPr="004138A3" w:rsidRDefault="00F96AE3" w:rsidP="009C2F49">
      <w:pPr>
        <w:pStyle w:val="Level4"/>
        <w:numPr>
          <w:ilvl w:val="3"/>
          <w:numId w:val="4"/>
        </w:numPr>
        <w:tabs>
          <w:tab w:val="left" w:pos="-1440"/>
          <w:tab w:val="num" w:pos="2880"/>
        </w:tabs>
        <w:rPr>
          <w:rFonts w:ascii="Times New Roman" w:hAnsi="Times New Roman"/>
          <w:sz w:val="22"/>
          <w:szCs w:val="22"/>
        </w:rPr>
      </w:pPr>
      <w:r w:rsidRPr="004138A3">
        <w:rPr>
          <w:rFonts w:ascii="Times New Roman" w:hAnsi="Times New Roman"/>
          <w:sz w:val="22"/>
          <w:szCs w:val="22"/>
        </w:rPr>
        <w:t>Minor Subdivision</w:t>
      </w:r>
    </w:p>
    <w:p w14:paraId="031A46EE" w14:textId="77777777" w:rsidR="00F96AE3" w:rsidRPr="004138A3" w:rsidRDefault="00F96AE3" w:rsidP="009C2F49">
      <w:pPr>
        <w:pStyle w:val="Level5"/>
        <w:numPr>
          <w:ilvl w:val="4"/>
          <w:numId w:val="4"/>
        </w:numPr>
        <w:tabs>
          <w:tab w:val="left" w:pos="-1440"/>
          <w:tab w:val="num" w:pos="3600"/>
        </w:tabs>
        <w:rPr>
          <w:rFonts w:ascii="Times New Roman" w:hAnsi="Times New Roman"/>
          <w:sz w:val="22"/>
          <w:szCs w:val="22"/>
        </w:rPr>
      </w:pPr>
      <w:r w:rsidRPr="004138A3">
        <w:rPr>
          <w:rFonts w:ascii="Times New Roman" w:hAnsi="Times New Roman"/>
          <w:sz w:val="22"/>
          <w:szCs w:val="22"/>
        </w:rPr>
        <w:t>Sketch Plan (optional)</w:t>
      </w:r>
    </w:p>
    <w:p w14:paraId="221FB922" w14:textId="77777777" w:rsidR="00F96AE3" w:rsidRPr="004138A3" w:rsidRDefault="00F96AE3" w:rsidP="009C2F49">
      <w:pPr>
        <w:pStyle w:val="Level5"/>
        <w:numPr>
          <w:ilvl w:val="4"/>
          <w:numId w:val="4"/>
        </w:numPr>
        <w:tabs>
          <w:tab w:val="left" w:pos="-1440"/>
          <w:tab w:val="num" w:pos="3600"/>
        </w:tabs>
        <w:rPr>
          <w:rFonts w:ascii="Times New Roman" w:hAnsi="Times New Roman"/>
          <w:sz w:val="22"/>
          <w:szCs w:val="22"/>
        </w:rPr>
      </w:pPr>
      <w:r w:rsidRPr="004138A3">
        <w:rPr>
          <w:rFonts w:ascii="Times New Roman" w:hAnsi="Times New Roman"/>
          <w:sz w:val="22"/>
          <w:szCs w:val="22"/>
        </w:rPr>
        <w:t>Final Plan</w:t>
      </w:r>
    </w:p>
    <w:p w14:paraId="360E0853" w14:textId="77777777" w:rsidR="00F96AE3" w:rsidRPr="004138A3" w:rsidRDefault="00F96AE3" w:rsidP="009C2F49">
      <w:pPr>
        <w:pStyle w:val="Level1"/>
        <w:numPr>
          <w:ilvl w:val="0"/>
          <w:numId w:val="5"/>
        </w:numPr>
        <w:tabs>
          <w:tab w:val="left" w:pos="-1440"/>
          <w:tab w:val="num" w:pos="2880"/>
        </w:tabs>
        <w:ind w:left="2880"/>
        <w:rPr>
          <w:rFonts w:ascii="Times New Roman" w:hAnsi="Times New Roman"/>
          <w:sz w:val="22"/>
          <w:szCs w:val="22"/>
        </w:rPr>
      </w:pPr>
      <w:r w:rsidRPr="004138A3">
        <w:rPr>
          <w:rFonts w:ascii="Times New Roman" w:hAnsi="Times New Roman"/>
          <w:sz w:val="22"/>
          <w:szCs w:val="22"/>
        </w:rPr>
        <w:t>Major Subdivision</w:t>
      </w:r>
    </w:p>
    <w:p w14:paraId="536220C2" w14:textId="77777777" w:rsidR="00F96AE3" w:rsidRPr="004138A3" w:rsidRDefault="00F96AE3" w:rsidP="009C2F49">
      <w:pPr>
        <w:pStyle w:val="Level5"/>
        <w:numPr>
          <w:ilvl w:val="4"/>
          <w:numId w:val="6"/>
        </w:numPr>
        <w:tabs>
          <w:tab w:val="left" w:pos="-1440"/>
          <w:tab w:val="num" w:pos="3600"/>
        </w:tabs>
        <w:rPr>
          <w:rFonts w:ascii="Times New Roman" w:hAnsi="Times New Roman"/>
          <w:sz w:val="22"/>
          <w:szCs w:val="22"/>
        </w:rPr>
      </w:pPr>
      <w:r w:rsidRPr="004138A3">
        <w:rPr>
          <w:rFonts w:ascii="Times New Roman" w:hAnsi="Times New Roman"/>
          <w:sz w:val="22"/>
          <w:szCs w:val="22"/>
        </w:rPr>
        <w:t>Sketch Plan (optional)</w:t>
      </w:r>
    </w:p>
    <w:p w14:paraId="768F8CB0" w14:textId="77777777" w:rsidR="00F96AE3" w:rsidRPr="004138A3" w:rsidRDefault="00F96AE3" w:rsidP="009C2F49">
      <w:pPr>
        <w:pStyle w:val="Level5"/>
        <w:numPr>
          <w:ilvl w:val="4"/>
          <w:numId w:val="6"/>
        </w:numPr>
        <w:tabs>
          <w:tab w:val="left" w:pos="-1440"/>
          <w:tab w:val="num" w:pos="3600"/>
        </w:tabs>
        <w:rPr>
          <w:rFonts w:ascii="Times New Roman" w:hAnsi="Times New Roman"/>
          <w:sz w:val="22"/>
          <w:szCs w:val="22"/>
        </w:rPr>
      </w:pPr>
      <w:r w:rsidRPr="004138A3">
        <w:rPr>
          <w:rFonts w:ascii="Times New Roman" w:hAnsi="Times New Roman"/>
          <w:sz w:val="22"/>
          <w:szCs w:val="22"/>
        </w:rPr>
        <w:t>Preliminary Plan</w:t>
      </w:r>
    </w:p>
    <w:p w14:paraId="7C153073" w14:textId="77777777" w:rsidR="00F96AE3" w:rsidRPr="004138A3" w:rsidRDefault="00F96AE3" w:rsidP="009C2F49">
      <w:pPr>
        <w:pStyle w:val="Level5"/>
        <w:numPr>
          <w:ilvl w:val="4"/>
          <w:numId w:val="6"/>
        </w:numPr>
        <w:tabs>
          <w:tab w:val="left" w:pos="-1440"/>
          <w:tab w:val="num" w:pos="3600"/>
        </w:tabs>
        <w:rPr>
          <w:rFonts w:ascii="Times New Roman" w:hAnsi="Times New Roman"/>
          <w:sz w:val="22"/>
          <w:szCs w:val="22"/>
        </w:rPr>
      </w:pPr>
      <w:r w:rsidRPr="004138A3">
        <w:rPr>
          <w:rFonts w:ascii="Times New Roman" w:hAnsi="Times New Roman"/>
          <w:sz w:val="22"/>
          <w:szCs w:val="22"/>
        </w:rPr>
        <w:t>Final Plan</w:t>
      </w:r>
    </w:p>
    <w:p w14:paraId="53F09700" w14:textId="77777777" w:rsidR="00F96AE3" w:rsidRPr="004138A3" w:rsidRDefault="00F96AE3" w:rsidP="00F96AE3">
      <w:pPr>
        <w:rPr>
          <w:rFonts w:ascii="Times New Roman" w:hAnsi="Times New Roman"/>
          <w:sz w:val="22"/>
          <w:szCs w:val="22"/>
        </w:rPr>
      </w:pPr>
    </w:p>
    <w:p w14:paraId="4FDDB224" w14:textId="77777777" w:rsidR="00F96AE3" w:rsidRPr="004138A3" w:rsidRDefault="00504513" w:rsidP="001B57CD">
      <w:pPr>
        <w:tabs>
          <w:tab w:val="left" w:pos="-1440"/>
        </w:tabs>
        <w:ind w:left="1440" w:hanging="720"/>
        <w:jc w:val="both"/>
        <w:rPr>
          <w:rFonts w:ascii="Times New Roman" w:hAnsi="Times New Roman"/>
          <w:sz w:val="22"/>
          <w:szCs w:val="22"/>
        </w:rPr>
      </w:pPr>
      <w:bookmarkStart w:id="88" w:name="_Toc283121450"/>
      <w:bookmarkStart w:id="89" w:name="_Toc283544865"/>
      <w:bookmarkStart w:id="90" w:name="_Toc283573375"/>
      <w:bookmarkStart w:id="91" w:name="_Toc283573691"/>
      <w:bookmarkStart w:id="92" w:name="_Toc283585263"/>
      <w:r w:rsidRPr="004138A3">
        <w:rPr>
          <w:rStyle w:val="SALDO3Char"/>
          <w:rFonts w:ascii="Times New Roman" w:hAnsi="Times New Roman"/>
          <w:szCs w:val="22"/>
        </w:rPr>
        <w:t>4</w:t>
      </w:r>
      <w:r w:rsidR="00F96AE3" w:rsidRPr="004138A3">
        <w:rPr>
          <w:rStyle w:val="SALDO3Char"/>
          <w:rFonts w:ascii="Times New Roman" w:hAnsi="Times New Roman"/>
          <w:szCs w:val="22"/>
        </w:rPr>
        <w:t>01.2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Pre-Application Consultation</w:t>
      </w:r>
      <w:bookmarkEnd w:id="88"/>
      <w:bookmarkEnd w:id="89"/>
      <w:bookmarkEnd w:id="90"/>
      <w:bookmarkEnd w:id="91"/>
      <w:bookmarkEnd w:id="92"/>
      <w:r w:rsidR="00F96AE3" w:rsidRPr="004138A3">
        <w:rPr>
          <w:rFonts w:ascii="Times New Roman" w:hAnsi="Times New Roman"/>
          <w:sz w:val="22"/>
          <w:szCs w:val="22"/>
        </w:rPr>
        <w:t xml:space="preserve">: Prior to filing an application for approval of a Subdivision or Land Development within the Township, the </w:t>
      </w:r>
      <w:proofErr w:type="gramStart"/>
      <w:r w:rsidR="00F96AE3" w:rsidRPr="004138A3">
        <w:rPr>
          <w:rFonts w:ascii="Times New Roman" w:hAnsi="Times New Roman"/>
          <w:sz w:val="22"/>
          <w:szCs w:val="22"/>
        </w:rPr>
        <w:t>owner</w:t>
      </w:r>
      <w:proofErr w:type="gramEnd"/>
      <w:r w:rsidR="00F96AE3" w:rsidRPr="004138A3">
        <w:rPr>
          <w:rFonts w:ascii="Times New Roman" w:hAnsi="Times New Roman"/>
          <w:sz w:val="22"/>
          <w:szCs w:val="22"/>
        </w:rPr>
        <w:t xml:space="preserve"> or his authorized agent, shall meet with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for an official classification of his proposed Subdivision or Land Development.</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Board of Supervisors or their agent shall determine whether the proposal shall be classified as: a Minor Subdivision, a Major Subdivision, or a Land Development.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At this time,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or their agent shall advise the owner or his authorized agent as to which of the procedures contained herein must be followed.</w:t>
      </w:r>
    </w:p>
    <w:p w14:paraId="0707F270" w14:textId="77777777" w:rsidR="00F96AE3" w:rsidRPr="004138A3" w:rsidRDefault="00F96AE3" w:rsidP="00F96AE3">
      <w:pPr>
        <w:rPr>
          <w:rFonts w:ascii="Times New Roman" w:hAnsi="Times New Roman"/>
          <w:sz w:val="22"/>
          <w:szCs w:val="22"/>
        </w:rPr>
      </w:pPr>
    </w:p>
    <w:p w14:paraId="56EC609E" w14:textId="77777777" w:rsidR="001B57CD" w:rsidRPr="004138A3" w:rsidRDefault="001B57CD" w:rsidP="00F96AE3">
      <w:pPr>
        <w:rPr>
          <w:rFonts w:ascii="Times New Roman" w:hAnsi="Times New Roman"/>
          <w:sz w:val="22"/>
          <w:szCs w:val="22"/>
        </w:rPr>
      </w:pPr>
    </w:p>
    <w:p w14:paraId="45437480" w14:textId="77777777" w:rsidR="00F96AE3" w:rsidRPr="004138A3" w:rsidRDefault="00F96AE3" w:rsidP="00F96AE3">
      <w:pPr>
        <w:rPr>
          <w:rFonts w:ascii="Times New Roman" w:hAnsi="Times New Roman"/>
          <w:sz w:val="22"/>
          <w:szCs w:val="22"/>
        </w:rPr>
        <w:sectPr w:rsidR="00F96AE3" w:rsidRPr="004138A3" w:rsidSect="00A527F2">
          <w:pgSz w:w="12240" w:h="15840"/>
          <w:pgMar w:top="1152" w:right="1440" w:bottom="1152" w:left="1440" w:header="1350" w:footer="1440" w:gutter="0"/>
          <w:cols w:space="720"/>
          <w:noEndnote/>
        </w:sectPr>
      </w:pPr>
    </w:p>
    <w:p w14:paraId="47D929F1" w14:textId="77777777" w:rsidR="00F96AE3" w:rsidRPr="004138A3" w:rsidRDefault="00504513" w:rsidP="00A179F2">
      <w:pPr>
        <w:ind w:left="1440" w:hanging="720"/>
        <w:jc w:val="both"/>
        <w:rPr>
          <w:rFonts w:ascii="Times New Roman" w:hAnsi="Times New Roman"/>
          <w:sz w:val="22"/>
          <w:szCs w:val="22"/>
        </w:rPr>
      </w:pPr>
      <w:bookmarkStart w:id="93" w:name="_Toc283121451"/>
      <w:bookmarkStart w:id="94" w:name="_Toc283544866"/>
      <w:bookmarkStart w:id="95" w:name="_Toc283573376"/>
      <w:bookmarkStart w:id="96" w:name="_Toc283573692"/>
      <w:bookmarkStart w:id="97" w:name="_Toc283585264"/>
      <w:r w:rsidRPr="004138A3">
        <w:rPr>
          <w:rStyle w:val="SALDO3Char"/>
          <w:rFonts w:ascii="Times New Roman" w:hAnsi="Times New Roman"/>
          <w:szCs w:val="22"/>
        </w:rPr>
        <w:t>4</w:t>
      </w:r>
      <w:r w:rsidR="00F96AE3" w:rsidRPr="004138A3">
        <w:rPr>
          <w:rStyle w:val="SALDO3Char"/>
          <w:rFonts w:ascii="Times New Roman" w:hAnsi="Times New Roman"/>
          <w:szCs w:val="22"/>
        </w:rPr>
        <w:t>01.3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Official Filing Date</w:t>
      </w:r>
      <w:bookmarkEnd w:id="93"/>
      <w:bookmarkEnd w:id="94"/>
      <w:bookmarkEnd w:id="95"/>
      <w:bookmarkEnd w:id="96"/>
      <w:bookmarkEnd w:id="97"/>
      <w:r w:rsidR="00F96AE3" w:rsidRPr="004138A3">
        <w:rPr>
          <w:rFonts w:ascii="Times New Roman" w:hAnsi="Times New Roman"/>
          <w:sz w:val="22"/>
          <w:szCs w:val="22"/>
        </w:rPr>
        <w:t xml:space="preserve">: For the purpose of these regulations, the official filing date shall be the date of the regular meeting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1B57CD" w:rsidRPr="004138A3">
        <w:rPr>
          <w:rFonts w:ascii="Times New Roman" w:hAnsi="Times New Roman"/>
          <w:sz w:val="22"/>
          <w:szCs w:val="22"/>
        </w:rPr>
        <w:t>S</w:t>
      </w:r>
      <w:r w:rsidR="00AC5CCB" w:rsidRPr="004138A3">
        <w:rPr>
          <w:rFonts w:ascii="Times New Roman" w:hAnsi="Times New Roman"/>
          <w:sz w:val="22"/>
          <w:szCs w:val="22"/>
        </w:rPr>
        <w:t>upervisors</w:t>
      </w:r>
      <w:r w:rsidR="00F96AE3" w:rsidRPr="004138A3">
        <w:rPr>
          <w:rFonts w:ascii="Times New Roman" w:hAnsi="Times New Roman"/>
          <w:sz w:val="22"/>
          <w:szCs w:val="22"/>
        </w:rPr>
        <w:t xml:space="preserve"> next following the date the application and plans are received at the Township Office provided that should said regular meeting occur more than thirty (30) days following the submission of the application, the official filing date shall be the thirtieth (30</w:t>
      </w:r>
      <w:r w:rsidR="00F96AE3" w:rsidRPr="004138A3">
        <w:rPr>
          <w:rFonts w:ascii="Times New Roman" w:hAnsi="Times New Roman"/>
          <w:sz w:val="22"/>
          <w:szCs w:val="22"/>
          <w:vertAlign w:val="superscript"/>
        </w:rPr>
        <w:t>th</w:t>
      </w:r>
      <w:r w:rsidR="00F96AE3" w:rsidRPr="004138A3">
        <w:rPr>
          <w:rFonts w:ascii="Times New Roman" w:hAnsi="Times New Roman"/>
          <w:sz w:val="22"/>
          <w:szCs w:val="22"/>
        </w:rPr>
        <w:t>) day following the day the application has been submitted.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On receipt of an application for subdivision or land development approval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shall affix to the application both the date of submittal and the official filing date.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Within this </w:t>
      </w:r>
      <w:proofErr w:type="gramStart"/>
      <w:r w:rsidR="00F96AE3" w:rsidRPr="004138A3">
        <w:rPr>
          <w:rFonts w:ascii="Times New Roman" w:hAnsi="Times New Roman"/>
          <w:sz w:val="22"/>
          <w:szCs w:val="22"/>
        </w:rPr>
        <w:t>time period</w:t>
      </w:r>
      <w:proofErr w:type="gramEnd"/>
      <w:r w:rsidR="00F96AE3" w:rsidRPr="004138A3">
        <w:rPr>
          <w:rFonts w:ascii="Times New Roman" w:hAnsi="Times New Roman"/>
          <w:sz w:val="22"/>
          <w:szCs w:val="22"/>
        </w:rPr>
        <w:t>, the Township may return the application to the developer as incomplete with a description of some of the incomplete areas of the plan submission based on the requirements of this ordinance.</w:t>
      </w:r>
      <w:r w:rsidR="001F54C6" w:rsidRPr="004138A3">
        <w:rPr>
          <w:rFonts w:ascii="Times New Roman" w:hAnsi="Times New Roman"/>
          <w:sz w:val="22"/>
          <w:szCs w:val="22"/>
        </w:rPr>
        <w:t xml:space="preserve"> </w:t>
      </w:r>
      <w:r w:rsidR="00F96AE3" w:rsidRPr="004138A3">
        <w:rPr>
          <w:rFonts w:ascii="Times New Roman" w:hAnsi="Times New Roman"/>
          <w:sz w:val="22"/>
          <w:szCs w:val="22"/>
        </w:rPr>
        <w:t>A portion of the application fee will be retained to cover review and administration costs.</w:t>
      </w:r>
    </w:p>
    <w:p w14:paraId="712ADB6A" w14:textId="77777777" w:rsidR="00F96AE3" w:rsidRPr="004138A3" w:rsidRDefault="00F96AE3" w:rsidP="00F96AE3">
      <w:pPr>
        <w:rPr>
          <w:rFonts w:ascii="Times New Roman" w:hAnsi="Times New Roman"/>
          <w:sz w:val="22"/>
          <w:szCs w:val="22"/>
        </w:rPr>
      </w:pPr>
    </w:p>
    <w:p w14:paraId="14305BAF" w14:textId="77777777" w:rsidR="00F96AE3" w:rsidRPr="004138A3" w:rsidRDefault="00504513" w:rsidP="001B57CD">
      <w:pPr>
        <w:tabs>
          <w:tab w:val="left" w:pos="-1440"/>
        </w:tabs>
        <w:ind w:left="1440" w:hanging="720"/>
        <w:jc w:val="both"/>
        <w:rPr>
          <w:rFonts w:ascii="Times New Roman" w:hAnsi="Times New Roman"/>
          <w:sz w:val="22"/>
          <w:szCs w:val="22"/>
        </w:rPr>
      </w:pPr>
      <w:bookmarkStart w:id="98" w:name="_Toc283121452"/>
      <w:bookmarkStart w:id="99" w:name="_Toc283544867"/>
      <w:bookmarkStart w:id="100" w:name="_Toc283573377"/>
      <w:bookmarkStart w:id="101" w:name="_Toc283573693"/>
      <w:bookmarkStart w:id="102" w:name="_Toc283585265"/>
      <w:r w:rsidRPr="004138A3">
        <w:rPr>
          <w:rStyle w:val="SALDO3Char"/>
          <w:rFonts w:ascii="Times New Roman" w:hAnsi="Times New Roman"/>
          <w:szCs w:val="22"/>
        </w:rPr>
        <w:t>4</w:t>
      </w:r>
      <w:r w:rsidR="00F96AE3" w:rsidRPr="004138A3">
        <w:rPr>
          <w:rStyle w:val="SALDO3Char"/>
          <w:rFonts w:ascii="Times New Roman" w:hAnsi="Times New Roman"/>
          <w:szCs w:val="22"/>
        </w:rPr>
        <w:t>01.4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Commission Reviews</w:t>
      </w:r>
      <w:bookmarkEnd w:id="98"/>
      <w:bookmarkEnd w:id="99"/>
      <w:bookmarkEnd w:id="100"/>
      <w:bookmarkEnd w:id="101"/>
      <w:bookmarkEnd w:id="102"/>
      <w:r w:rsidR="00F96AE3" w:rsidRPr="004138A3">
        <w:rPr>
          <w:rFonts w:ascii="Times New Roman" w:hAnsi="Times New Roman"/>
          <w:sz w:val="22"/>
          <w:szCs w:val="22"/>
        </w:rPr>
        <w:t>: All plans and attachments</w:t>
      </w:r>
      <w:r w:rsidR="00F96AE3" w:rsidRPr="004138A3">
        <w:rPr>
          <w:rFonts w:ascii="Times New Roman" w:hAnsi="Times New Roman"/>
          <w:b/>
          <w:bCs/>
          <w:i/>
          <w:iCs/>
          <w:sz w:val="22"/>
          <w:szCs w:val="22"/>
        </w:rPr>
        <w:t xml:space="preserve"> </w:t>
      </w:r>
      <w:r w:rsidR="00F96AE3" w:rsidRPr="004138A3">
        <w:rPr>
          <w:rFonts w:ascii="Times New Roman" w:hAnsi="Times New Roman"/>
          <w:sz w:val="22"/>
          <w:szCs w:val="22"/>
        </w:rPr>
        <w:t xml:space="preserve">shall be submitted to and reviewed by </w:t>
      </w:r>
      <w:r w:rsidR="00F96AE3" w:rsidRPr="004138A3">
        <w:rPr>
          <w:rFonts w:ascii="Times New Roman" w:hAnsi="Times New Roman"/>
          <w:sz w:val="22"/>
          <w:szCs w:val="22"/>
        </w:rPr>
        <w:lastRenderedPageBreak/>
        <w:t>the Bedford County Planning Commission</w:t>
      </w:r>
      <w:r w:rsidR="00AC5CCB" w:rsidRPr="004138A3">
        <w:rPr>
          <w:rFonts w:ascii="Times New Roman" w:hAnsi="Times New Roman"/>
          <w:sz w:val="22"/>
          <w:szCs w:val="22"/>
        </w:rPr>
        <w:t xml:space="preserve"> (hereinafter “the Planning Commission”)</w:t>
      </w:r>
      <w:r w:rsidR="00F96AE3" w:rsidRPr="004138A3">
        <w:rPr>
          <w:rFonts w:ascii="Times New Roman" w:hAnsi="Times New Roman"/>
          <w:sz w:val="22"/>
          <w:szCs w:val="22"/>
        </w:rPr>
        <w:t xml:space="preserve"> and the Township </w:t>
      </w:r>
      <w:r w:rsidR="00AC5CCB" w:rsidRPr="004138A3">
        <w:rPr>
          <w:rFonts w:ascii="Times New Roman" w:hAnsi="Times New Roman"/>
          <w:sz w:val="22"/>
          <w:szCs w:val="22"/>
        </w:rPr>
        <w:t>Board of Supervisors</w:t>
      </w:r>
      <w:r w:rsidR="00F96AE3" w:rsidRPr="004138A3">
        <w:rPr>
          <w:rFonts w:ascii="Times New Roman" w:hAnsi="Times New Roman"/>
          <w:sz w:val="22"/>
          <w:szCs w:val="22"/>
        </w:rPr>
        <w:t xml:space="preserve"> in accordance with its then prevailing rules and regulations.</w:t>
      </w:r>
      <w:r w:rsidR="001F54C6" w:rsidRPr="004138A3">
        <w:rPr>
          <w:rFonts w:ascii="Times New Roman" w:hAnsi="Times New Roman"/>
          <w:sz w:val="22"/>
          <w:szCs w:val="22"/>
        </w:rPr>
        <w:t xml:space="preserve"> </w:t>
      </w:r>
      <w:r w:rsidR="00AC5CCB" w:rsidRPr="004138A3">
        <w:rPr>
          <w:rFonts w:ascii="Times New Roman" w:hAnsi="Times New Roman"/>
          <w:sz w:val="22"/>
          <w:szCs w:val="22"/>
        </w:rPr>
        <w:t>The applicant shall be responsible for paying any fees associated with review by the Planning Commission.</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shall forward to the subdivider a copy of any report</w:t>
      </w:r>
      <w:r w:rsidR="00AC5CCB" w:rsidRPr="004138A3">
        <w:rPr>
          <w:rFonts w:ascii="Times New Roman" w:hAnsi="Times New Roman"/>
          <w:sz w:val="22"/>
          <w:szCs w:val="22"/>
        </w:rPr>
        <w:t xml:space="preserve"> of the Planning Commission</w:t>
      </w:r>
      <w:r w:rsidR="00F96AE3" w:rsidRPr="004138A3">
        <w:rPr>
          <w:rFonts w:ascii="Times New Roman" w:hAnsi="Times New Roman"/>
          <w:sz w:val="22"/>
          <w:szCs w:val="22"/>
        </w:rPr>
        <w:t>.</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shall not approve an a</w:t>
      </w:r>
      <w:r w:rsidR="00AC5CCB" w:rsidRPr="004138A3">
        <w:rPr>
          <w:rFonts w:ascii="Times New Roman" w:hAnsi="Times New Roman"/>
          <w:sz w:val="22"/>
          <w:szCs w:val="22"/>
        </w:rPr>
        <w:t>pplication until the Planning Commission</w:t>
      </w:r>
      <w:r w:rsidRPr="004138A3">
        <w:rPr>
          <w:rFonts w:ascii="Times New Roman" w:hAnsi="Times New Roman"/>
          <w:sz w:val="22"/>
          <w:szCs w:val="22"/>
        </w:rPr>
        <w:t>’</w:t>
      </w:r>
      <w:r w:rsidR="00AC5CCB" w:rsidRPr="004138A3">
        <w:rPr>
          <w:rFonts w:ascii="Times New Roman" w:hAnsi="Times New Roman"/>
          <w:sz w:val="22"/>
          <w:szCs w:val="22"/>
        </w:rPr>
        <w:t>s report is</w:t>
      </w:r>
      <w:r w:rsidR="00F96AE3" w:rsidRPr="004138A3">
        <w:rPr>
          <w:rFonts w:ascii="Times New Roman" w:hAnsi="Times New Roman"/>
          <w:sz w:val="22"/>
          <w:szCs w:val="22"/>
        </w:rPr>
        <w:t xml:space="preserve"> received or until the expiration of thirty (30) days from the date the application was forwarded to the </w:t>
      </w:r>
      <w:r w:rsidR="00AC5CCB" w:rsidRPr="004138A3">
        <w:rPr>
          <w:rFonts w:ascii="Times New Roman" w:hAnsi="Times New Roman"/>
          <w:sz w:val="22"/>
          <w:szCs w:val="22"/>
        </w:rPr>
        <w:t>Planning Commission</w:t>
      </w:r>
      <w:r w:rsidR="00F96AE3" w:rsidRPr="004138A3">
        <w:rPr>
          <w:rFonts w:ascii="Times New Roman" w:hAnsi="Times New Roman"/>
          <w:sz w:val="22"/>
          <w:szCs w:val="22"/>
        </w:rPr>
        <w:t>.</w:t>
      </w:r>
    </w:p>
    <w:p w14:paraId="1E3A0AE3" w14:textId="77777777" w:rsidR="00F96AE3" w:rsidRPr="004138A3" w:rsidRDefault="00F96AE3" w:rsidP="00F96AE3">
      <w:pPr>
        <w:rPr>
          <w:rFonts w:ascii="Times New Roman" w:hAnsi="Times New Roman"/>
          <w:sz w:val="22"/>
          <w:szCs w:val="22"/>
          <w:u w:val="single"/>
        </w:rPr>
      </w:pPr>
    </w:p>
    <w:p w14:paraId="33C076CA" w14:textId="77777777" w:rsidR="00F96AE3" w:rsidRPr="004138A3" w:rsidRDefault="00504513" w:rsidP="008805B9">
      <w:pPr>
        <w:pStyle w:val="SALDO2"/>
        <w:rPr>
          <w:rFonts w:cs="Times New Roman"/>
        </w:rPr>
      </w:pPr>
      <w:bookmarkStart w:id="103" w:name="_Toc283544868"/>
      <w:bookmarkStart w:id="104" w:name="_Toc283573378"/>
      <w:bookmarkStart w:id="105" w:name="_Toc283573694"/>
      <w:bookmarkStart w:id="106" w:name="_Toc283585266"/>
      <w:r w:rsidRPr="004138A3">
        <w:rPr>
          <w:rFonts w:cs="Times New Roman"/>
        </w:rPr>
        <w:t>Section 4</w:t>
      </w:r>
      <w:r w:rsidR="00F96AE3" w:rsidRPr="004138A3">
        <w:rPr>
          <w:rFonts w:cs="Times New Roman"/>
        </w:rPr>
        <w:t>02</w:t>
      </w:r>
      <w:r w:rsidR="00F96AE3" w:rsidRPr="004138A3">
        <w:rPr>
          <w:rFonts w:cs="Times New Roman"/>
          <w:u w:val="none"/>
        </w:rPr>
        <w:tab/>
      </w:r>
      <w:r w:rsidR="00F96AE3" w:rsidRPr="004138A3">
        <w:rPr>
          <w:rFonts w:cs="Times New Roman"/>
        </w:rPr>
        <w:t>Submission and Review of Sketch Plan (Optional)</w:t>
      </w:r>
      <w:bookmarkEnd w:id="103"/>
      <w:bookmarkEnd w:id="104"/>
      <w:bookmarkEnd w:id="105"/>
      <w:bookmarkEnd w:id="106"/>
    </w:p>
    <w:p w14:paraId="7999F26E" w14:textId="77777777" w:rsidR="008805B9" w:rsidRPr="004138A3" w:rsidRDefault="008805B9" w:rsidP="008805B9">
      <w:pPr>
        <w:pStyle w:val="SALDO2"/>
        <w:rPr>
          <w:rFonts w:cs="Times New Roman"/>
        </w:rPr>
      </w:pPr>
    </w:p>
    <w:p w14:paraId="21F65801" w14:textId="77777777" w:rsidR="00F96AE3" w:rsidRPr="004138A3" w:rsidRDefault="00F96AE3" w:rsidP="00B067DB">
      <w:pPr>
        <w:ind w:left="1440"/>
        <w:jc w:val="both"/>
        <w:rPr>
          <w:rFonts w:ascii="Times New Roman" w:hAnsi="Times New Roman"/>
          <w:sz w:val="22"/>
          <w:szCs w:val="22"/>
        </w:rPr>
      </w:pPr>
      <w:r w:rsidRPr="004138A3">
        <w:rPr>
          <w:rFonts w:ascii="Times New Roman" w:hAnsi="Times New Roman"/>
          <w:sz w:val="22"/>
          <w:szCs w:val="22"/>
        </w:rPr>
        <w:t xml:space="preserve">It is encouraged that prior to the preparation of a Preliminary </w:t>
      </w:r>
      <w:proofErr w:type="gramStart"/>
      <w:r w:rsidRPr="004138A3">
        <w:rPr>
          <w:rFonts w:ascii="Times New Roman" w:hAnsi="Times New Roman"/>
          <w:sz w:val="22"/>
          <w:szCs w:val="22"/>
        </w:rPr>
        <w:t>Plan that</w:t>
      </w:r>
      <w:proofErr w:type="gramEnd"/>
      <w:r w:rsidRPr="004138A3">
        <w:rPr>
          <w:rFonts w:ascii="Times New Roman" w:hAnsi="Times New Roman"/>
          <w:sz w:val="22"/>
          <w:szCs w:val="22"/>
        </w:rPr>
        <w:t xml:space="preserve"> the Applicant confer with the </w:t>
      </w:r>
      <w:r w:rsidR="00B14874" w:rsidRPr="004138A3">
        <w:rPr>
          <w:rFonts w:ascii="Times New Roman" w:hAnsi="Times New Roman"/>
          <w:sz w:val="22"/>
          <w:szCs w:val="22"/>
        </w:rPr>
        <w:t>Hopewell Township</w:t>
      </w:r>
      <w:r w:rsidRPr="004138A3">
        <w:rPr>
          <w:rFonts w:ascii="Times New Roman" w:hAnsi="Times New Roman"/>
          <w:sz w:val="22"/>
          <w:szCs w:val="22"/>
        </w:rPr>
        <w:t xml:space="preserve"> Board of Supervisors for the purpose of an informal discussion concerning the proposed subdivision or land development.</w:t>
      </w:r>
      <w:r w:rsidR="001F54C6" w:rsidRPr="004138A3">
        <w:rPr>
          <w:rFonts w:ascii="Times New Roman" w:hAnsi="Times New Roman"/>
          <w:sz w:val="22"/>
          <w:szCs w:val="22"/>
        </w:rPr>
        <w:t xml:space="preserve"> </w:t>
      </w:r>
      <w:r w:rsidRPr="004138A3">
        <w:rPr>
          <w:rFonts w:ascii="Times New Roman" w:hAnsi="Times New Roman"/>
          <w:sz w:val="22"/>
          <w:szCs w:val="22"/>
        </w:rPr>
        <w:t>The subdivider may submit a Sketch Plan following the g</w:t>
      </w:r>
      <w:r w:rsidR="00BA04AD" w:rsidRPr="004138A3">
        <w:rPr>
          <w:rFonts w:ascii="Times New Roman" w:hAnsi="Times New Roman"/>
          <w:sz w:val="22"/>
          <w:szCs w:val="22"/>
        </w:rPr>
        <w:t xml:space="preserve">uidelines set forth in Article V, Section </w:t>
      </w:r>
      <w:r w:rsidR="001F54C6" w:rsidRPr="004138A3">
        <w:rPr>
          <w:rFonts w:ascii="Times New Roman" w:hAnsi="Times New Roman"/>
          <w:sz w:val="22"/>
          <w:szCs w:val="22"/>
        </w:rPr>
        <w:t>5</w:t>
      </w:r>
      <w:r w:rsidR="00BA04AD" w:rsidRPr="004138A3">
        <w:rPr>
          <w:rFonts w:ascii="Times New Roman" w:hAnsi="Times New Roman"/>
          <w:sz w:val="22"/>
          <w:szCs w:val="22"/>
        </w:rPr>
        <w:t>02</w:t>
      </w:r>
      <w:r w:rsidRPr="004138A3">
        <w:rPr>
          <w:rFonts w:ascii="Times New Roman" w:hAnsi="Times New Roman"/>
          <w:sz w:val="22"/>
          <w:szCs w:val="22"/>
        </w:rPr>
        <w:t>, of these regulations.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submission of a Sketch Plan is </w:t>
      </w:r>
      <w:r w:rsidRPr="004138A3">
        <w:rPr>
          <w:rFonts w:ascii="Times New Roman" w:hAnsi="Times New Roman"/>
          <w:sz w:val="22"/>
          <w:szCs w:val="22"/>
          <w:u w:val="single"/>
        </w:rPr>
        <w:t>optional</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The Sketch Plan shall be submitte</w:t>
      </w:r>
      <w:r w:rsidR="000642DE" w:rsidRPr="004138A3">
        <w:rPr>
          <w:rFonts w:ascii="Times New Roman" w:hAnsi="Times New Roman"/>
          <w:sz w:val="22"/>
          <w:szCs w:val="22"/>
        </w:rPr>
        <w:t xml:space="preserve">d for review not less than </w:t>
      </w:r>
      <w:r w:rsidRPr="004138A3">
        <w:rPr>
          <w:rFonts w:ascii="Times New Roman" w:hAnsi="Times New Roman"/>
          <w:sz w:val="22"/>
          <w:szCs w:val="22"/>
        </w:rPr>
        <w:t xml:space="preserve">(10) days prior to the date of the regular meeting of the </w:t>
      </w:r>
      <w:r w:rsidR="00B14874" w:rsidRPr="004138A3">
        <w:rPr>
          <w:rFonts w:ascii="Times New Roman" w:hAnsi="Times New Roman"/>
          <w:sz w:val="22"/>
          <w:szCs w:val="22"/>
        </w:rPr>
        <w:t>Hopewell Township</w:t>
      </w:r>
      <w:r w:rsidRPr="004138A3">
        <w:rPr>
          <w:rFonts w:ascii="Times New Roman" w:hAnsi="Times New Roman"/>
          <w:sz w:val="22"/>
          <w:szCs w:val="22"/>
        </w:rPr>
        <w:t xml:space="preserve"> Board of Supervisors at which it is to be considered.</w:t>
      </w:r>
    </w:p>
    <w:p w14:paraId="029AE387" w14:textId="77777777" w:rsidR="00F96AE3" w:rsidRPr="004138A3" w:rsidRDefault="00F96AE3" w:rsidP="00F96AE3">
      <w:pPr>
        <w:rPr>
          <w:rFonts w:ascii="Times New Roman" w:hAnsi="Times New Roman"/>
          <w:sz w:val="22"/>
          <w:szCs w:val="22"/>
        </w:rPr>
      </w:pPr>
    </w:p>
    <w:p w14:paraId="0B175843" w14:textId="77777777" w:rsidR="00F96AE3" w:rsidRPr="004138A3" w:rsidRDefault="00504513" w:rsidP="00B067DB">
      <w:pPr>
        <w:tabs>
          <w:tab w:val="left" w:pos="-1440"/>
        </w:tabs>
        <w:ind w:left="1440" w:hanging="720"/>
        <w:jc w:val="both"/>
        <w:rPr>
          <w:rFonts w:ascii="Times New Roman" w:hAnsi="Times New Roman"/>
          <w:sz w:val="22"/>
          <w:szCs w:val="22"/>
        </w:rPr>
      </w:pPr>
      <w:bookmarkStart w:id="107" w:name="_Toc283544869"/>
      <w:bookmarkStart w:id="108" w:name="_Toc283573379"/>
      <w:bookmarkStart w:id="109" w:name="_Toc283573695"/>
      <w:bookmarkStart w:id="110" w:name="_Toc283585267"/>
      <w:r w:rsidRPr="004138A3">
        <w:rPr>
          <w:rStyle w:val="SALDO3Char"/>
          <w:rFonts w:ascii="Times New Roman" w:hAnsi="Times New Roman"/>
          <w:szCs w:val="22"/>
        </w:rPr>
        <w:t>4</w:t>
      </w:r>
      <w:r w:rsidR="00F96AE3" w:rsidRPr="004138A3">
        <w:rPr>
          <w:rStyle w:val="SALDO3Char"/>
          <w:rFonts w:ascii="Times New Roman" w:hAnsi="Times New Roman"/>
          <w:szCs w:val="22"/>
        </w:rPr>
        <w:t>02.1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Sketch Plan Review</w:t>
      </w:r>
      <w:bookmarkEnd w:id="107"/>
      <w:bookmarkEnd w:id="108"/>
      <w:bookmarkEnd w:id="109"/>
      <w:bookmarkEnd w:id="110"/>
      <w:r w:rsidR="00F96AE3" w:rsidRPr="004138A3">
        <w:rPr>
          <w:rFonts w:ascii="Times New Roman" w:hAnsi="Times New Roman"/>
          <w:sz w:val="22"/>
          <w:szCs w:val="22"/>
        </w:rPr>
        <w:t xml:space="preserv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will review the Sketch Plan with the Applicant as it relates to:</w:t>
      </w:r>
    </w:p>
    <w:p w14:paraId="19A1A7E2" w14:textId="77777777" w:rsidR="00F96AE3" w:rsidRPr="004138A3" w:rsidRDefault="00F96AE3" w:rsidP="00AB4C5C">
      <w:pPr>
        <w:ind w:left="2160" w:hanging="720"/>
        <w:jc w:val="both"/>
        <w:rPr>
          <w:rFonts w:ascii="Times New Roman" w:hAnsi="Times New Roman"/>
          <w:sz w:val="22"/>
          <w:szCs w:val="22"/>
        </w:rPr>
      </w:pPr>
      <w:r w:rsidRPr="004138A3">
        <w:rPr>
          <w:rFonts w:ascii="Times New Roman" w:hAnsi="Times New Roman"/>
          <w:sz w:val="22"/>
          <w:szCs w:val="22"/>
        </w:rPr>
        <w:t>(a)</w:t>
      </w:r>
      <w:r w:rsidR="00AB4C5C" w:rsidRPr="004138A3">
        <w:rPr>
          <w:rFonts w:ascii="Times New Roman" w:hAnsi="Times New Roman"/>
          <w:sz w:val="22"/>
          <w:szCs w:val="22"/>
        </w:rPr>
        <w:tab/>
      </w:r>
      <w:r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Subdivision and Land Development Ordinance and other local ordinances.</w:t>
      </w:r>
    </w:p>
    <w:p w14:paraId="69B253A5" w14:textId="77777777" w:rsidR="00F96AE3" w:rsidRPr="004138A3" w:rsidRDefault="00F96AE3" w:rsidP="009C2F49">
      <w:pPr>
        <w:pStyle w:val="Level1"/>
        <w:numPr>
          <w:ilvl w:val="0"/>
          <w:numId w:val="7"/>
        </w:numPr>
        <w:tabs>
          <w:tab w:val="left" w:pos="-1440"/>
          <w:tab w:val="num" w:pos="2160"/>
        </w:tabs>
        <w:rPr>
          <w:rFonts w:ascii="Times New Roman" w:hAnsi="Times New Roman"/>
          <w:sz w:val="22"/>
          <w:szCs w:val="22"/>
        </w:rPr>
      </w:pPr>
      <w:r w:rsidRPr="004138A3">
        <w:rPr>
          <w:rFonts w:ascii="Times New Roman" w:hAnsi="Times New Roman"/>
          <w:sz w:val="22"/>
          <w:szCs w:val="22"/>
        </w:rPr>
        <w:t>Any Local Level</w:t>
      </w:r>
      <w:r w:rsidRPr="004138A3">
        <w:rPr>
          <w:rFonts w:ascii="Times New Roman" w:hAnsi="Times New Roman"/>
          <w:b/>
          <w:bCs/>
          <w:sz w:val="22"/>
          <w:szCs w:val="22"/>
        </w:rPr>
        <w:t xml:space="preserve"> </w:t>
      </w:r>
      <w:r w:rsidRPr="004138A3">
        <w:rPr>
          <w:rFonts w:ascii="Times New Roman" w:hAnsi="Times New Roman"/>
          <w:sz w:val="22"/>
          <w:szCs w:val="22"/>
        </w:rPr>
        <w:t>Comprehensive Plan which may exist.</w:t>
      </w:r>
    </w:p>
    <w:p w14:paraId="793FC7A1" w14:textId="77777777" w:rsidR="00F96AE3" w:rsidRPr="004138A3" w:rsidRDefault="00AB4C5C" w:rsidP="00F96AE3">
      <w:pPr>
        <w:ind w:firstLine="1440"/>
        <w:rPr>
          <w:rFonts w:ascii="Times New Roman" w:hAnsi="Times New Roman"/>
          <w:sz w:val="22"/>
          <w:szCs w:val="22"/>
        </w:rPr>
      </w:pPr>
      <w:r w:rsidRPr="004138A3">
        <w:rPr>
          <w:rFonts w:ascii="Times New Roman" w:hAnsi="Times New Roman"/>
          <w:sz w:val="22"/>
          <w:szCs w:val="22"/>
        </w:rPr>
        <w:t>(c)</w:t>
      </w:r>
      <w:r w:rsidR="001F54C6" w:rsidRPr="004138A3">
        <w:rPr>
          <w:rFonts w:ascii="Times New Roman" w:hAnsi="Times New Roman"/>
          <w:sz w:val="22"/>
          <w:szCs w:val="22"/>
        </w:rPr>
        <w:t xml:space="preserve">    </w:t>
      </w:r>
      <w:r w:rsidR="001F54C6" w:rsidRPr="004138A3">
        <w:rPr>
          <w:rFonts w:ascii="Times New Roman" w:hAnsi="Times New Roman"/>
          <w:sz w:val="22"/>
          <w:szCs w:val="22"/>
        </w:rPr>
        <w:tab/>
      </w:r>
      <w:r w:rsidR="00F96AE3" w:rsidRPr="004138A3">
        <w:rPr>
          <w:rFonts w:ascii="Times New Roman" w:hAnsi="Times New Roman"/>
          <w:sz w:val="22"/>
          <w:szCs w:val="22"/>
        </w:rPr>
        <w:t>Any zoning ordinance which may exist.</w:t>
      </w:r>
    </w:p>
    <w:p w14:paraId="1EDA5630" w14:textId="77777777" w:rsidR="00F96AE3" w:rsidRPr="004138A3" w:rsidRDefault="00F96AE3" w:rsidP="009C2F49">
      <w:pPr>
        <w:pStyle w:val="Level1"/>
        <w:numPr>
          <w:ilvl w:val="0"/>
          <w:numId w:val="8"/>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The general suitability of the site for proposed development </w:t>
      </w:r>
      <w:proofErr w:type="gramStart"/>
      <w:r w:rsidRPr="004138A3">
        <w:rPr>
          <w:rFonts w:ascii="Times New Roman" w:hAnsi="Times New Roman"/>
          <w:sz w:val="22"/>
          <w:szCs w:val="22"/>
        </w:rPr>
        <w:t>including</w:t>
      </w:r>
      <w:proofErr w:type="gramEnd"/>
      <w:r w:rsidRPr="004138A3">
        <w:rPr>
          <w:rFonts w:ascii="Times New Roman" w:hAnsi="Times New Roman"/>
          <w:sz w:val="22"/>
          <w:szCs w:val="22"/>
        </w:rPr>
        <w:t xml:space="preserve"> slope, wetlands, floodplains, </w:t>
      </w:r>
      <w:proofErr w:type="gramStart"/>
      <w:r w:rsidRPr="004138A3">
        <w:rPr>
          <w:rFonts w:ascii="Times New Roman" w:hAnsi="Times New Roman"/>
          <w:sz w:val="22"/>
          <w:szCs w:val="22"/>
        </w:rPr>
        <w:t>sinkholes</w:t>
      </w:r>
      <w:proofErr w:type="gramEnd"/>
      <w:r w:rsidRPr="004138A3">
        <w:rPr>
          <w:rFonts w:ascii="Times New Roman" w:hAnsi="Times New Roman"/>
          <w:sz w:val="22"/>
          <w:szCs w:val="22"/>
        </w:rPr>
        <w:t xml:space="preserve"> and site stability.</w:t>
      </w:r>
    </w:p>
    <w:p w14:paraId="39293C17" w14:textId="77777777" w:rsidR="00F96AE3" w:rsidRPr="004138A3" w:rsidRDefault="00F96AE3" w:rsidP="009C2F49">
      <w:pPr>
        <w:pStyle w:val="Level1"/>
        <w:numPr>
          <w:ilvl w:val="0"/>
          <w:numId w:val="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The demand for development for the type proposed and the </w:t>
      </w:r>
      <w:proofErr w:type="gramStart"/>
      <w:r w:rsidRPr="004138A3">
        <w:rPr>
          <w:rFonts w:ascii="Times New Roman" w:hAnsi="Times New Roman"/>
          <w:sz w:val="22"/>
          <w:szCs w:val="22"/>
        </w:rPr>
        <w:t>particular location</w:t>
      </w:r>
      <w:proofErr w:type="gramEnd"/>
      <w:r w:rsidRPr="004138A3">
        <w:rPr>
          <w:rFonts w:ascii="Times New Roman" w:hAnsi="Times New Roman"/>
          <w:sz w:val="22"/>
          <w:szCs w:val="22"/>
        </w:rPr>
        <w:t xml:space="preserve"> proposed.</w:t>
      </w:r>
    </w:p>
    <w:p w14:paraId="7DF31139" w14:textId="77777777" w:rsidR="00F96AE3" w:rsidRPr="004138A3" w:rsidRDefault="00F96AE3" w:rsidP="009C2F49">
      <w:pPr>
        <w:pStyle w:val="Level1"/>
        <w:numPr>
          <w:ilvl w:val="0"/>
          <w:numId w:val="10"/>
        </w:numPr>
        <w:tabs>
          <w:tab w:val="left" w:pos="-1440"/>
          <w:tab w:val="num" w:pos="2160"/>
        </w:tabs>
        <w:rPr>
          <w:rFonts w:ascii="Times New Roman" w:hAnsi="Times New Roman"/>
          <w:sz w:val="22"/>
          <w:szCs w:val="22"/>
        </w:rPr>
      </w:pPr>
      <w:r w:rsidRPr="004138A3">
        <w:rPr>
          <w:rFonts w:ascii="Times New Roman" w:hAnsi="Times New Roman"/>
          <w:sz w:val="22"/>
          <w:szCs w:val="22"/>
        </w:rPr>
        <w:t>The availability of necessary services and facilities.</w:t>
      </w:r>
    </w:p>
    <w:p w14:paraId="70E8B3DC" w14:textId="77777777" w:rsidR="00F96AE3" w:rsidRPr="004138A3" w:rsidRDefault="00F96AE3" w:rsidP="009C2F49">
      <w:pPr>
        <w:pStyle w:val="Level1"/>
        <w:numPr>
          <w:ilvl w:val="0"/>
          <w:numId w:val="11"/>
        </w:numPr>
        <w:tabs>
          <w:tab w:val="left" w:pos="-1440"/>
          <w:tab w:val="num" w:pos="2160"/>
        </w:tabs>
        <w:rPr>
          <w:rFonts w:ascii="Times New Roman" w:hAnsi="Times New Roman"/>
          <w:sz w:val="22"/>
          <w:szCs w:val="22"/>
        </w:rPr>
      </w:pPr>
      <w:r w:rsidRPr="004138A3">
        <w:rPr>
          <w:rFonts w:ascii="Times New Roman" w:hAnsi="Times New Roman"/>
          <w:sz w:val="22"/>
          <w:szCs w:val="22"/>
        </w:rPr>
        <w:t>The improvements and design required by these regulations.</w:t>
      </w:r>
    </w:p>
    <w:p w14:paraId="2A48FE60" w14:textId="77777777" w:rsidR="00F96AE3" w:rsidRPr="004138A3" w:rsidRDefault="00F96AE3" w:rsidP="009C2F49">
      <w:pPr>
        <w:pStyle w:val="Level1"/>
        <w:numPr>
          <w:ilvl w:val="0"/>
          <w:numId w:val="12"/>
        </w:numPr>
        <w:tabs>
          <w:tab w:val="left" w:pos="-1440"/>
          <w:tab w:val="num" w:pos="2160"/>
        </w:tabs>
        <w:rPr>
          <w:rFonts w:ascii="Times New Roman" w:hAnsi="Times New Roman"/>
          <w:sz w:val="22"/>
          <w:szCs w:val="22"/>
        </w:rPr>
      </w:pPr>
      <w:r w:rsidRPr="004138A3">
        <w:rPr>
          <w:rFonts w:ascii="Times New Roman" w:hAnsi="Times New Roman"/>
          <w:sz w:val="22"/>
          <w:szCs w:val="22"/>
        </w:rPr>
        <w:t>Any proposals of either Local, State or Federal Governments for such improvements as: highways, dams, recreation areas, historic sites, plus any other facility that may have an impact on the proposed subdivision.</w:t>
      </w:r>
    </w:p>
    <w:p w14:paraId="4D5381AA" w14:textId="77777777" w:rsidR="00F96AE3" w:rsidRPr="004138A3" w:rsidRDefault="00F96AE3" w:rsidP="00F96AE3">
      <w:pPr>
        <w:tabs>
          <w:tab w:val="left" w:pos="-1440"/>
        </w:tabs>
        <w:ind w:left="2160" w:hanging="720"/>
        <w:rPr>
          <w:rFonts w:ascii="Times New Roman" w:hAnsi="Times New Roman"/>
          <w:sz w:val="22"/>
          <w:szCs w:val="22"/>
        </w:rPr>
      </w:pPr>
      <w:r w:rsidRPr="004138A3">
        <w:rPr>
          <w:rFonts w:ascii="Times New Roman" w:hAnsi="Times New Roman"/>
          <w:sz w:val="22"/>
          <w:szCs w:val="22"/>
        </w:rPr>
        <w:t>(</w:t>
      </w:r>
      <w:proofErr w:type="spellStart"/>
      <w:r w:rsidRPr="004138A3">
        <w:rPr>
          <w:rFonts w:ascii="Times New Roman" w:hAnsi="Times New Roman"/>
          <w:sz w:val="22"/>
          <w:szCs w:val="22"/>
        </w:rPr>
        <w:t>i</w:t>
      </w:r>
      <w:proofErr w:type="spellEnd"/>
      <w:r w:rsidRPr="004138A3">
        <w:rPr>
          <w:rFonts w:ascii="Times New Roman" w:hAnsi="Times New Roman"/>
          <w:sz w:val="22"/>
          <w:szCs w:val="22"/>
        </w:rPr>
        <w:t>)</w:t>
      </w:r>
      <w:r w:rsidRPr="004138A3">
        <w:rPr>
          <w:rFonts w:ascii="Times New Roman" w:hAnsi="Times New Roman"/>
          <w:sz w:val="22"/>
          <w:szCs w:val="22"/>
        </w:rPr>
        <w:tab/>
        <w:t>The subdivision history of the parcel from the time this ordinance was adopted.</w:t>
      </w:r>
    </w:p>
    <w:p w14:paraId="17A239F7" w14:textId="77777777" w:rsidR="004B5F92" w:rsidRPr="004138A3" w:rsidRDefault="004B5F92" w:rsidP="00F96AE3">
      <w:pPr>
        <w:tabs>
          <w:tab w:val="left" w:pos="-1440"/>
        </w:tabs>
        <w:ind w:left="2160" w:hanging="720"/>
        <w:rPr>
          <w:rFonts w:ascii="Times New Roman" w:hAnsi="Times New Roman"/>
          <w:sz w:val="22"/>
          <w:szCs w:val="22"/>
          <w:u w:val="single"/>
        </w:rPr>
      </w:pPr>
    </w:p>
    <w:p w14:paraId="45967F17" w14:textId="77777777" w:rsidR="00F96AE3" w:rsidRPr="004138A3" w:rsidRDefault="00504513" w:rsidP="008805B9">
      <w:pPr>
        <w:pStyle w:val="SALDO2"/>
        <w:rPr>
          <w:rFonts w:cs="Times New Roman"/>
        </w:rPr>
      </w:pPr>
      <w:bookmarkStart w:id="111" w:name="_Toc283544870"/>
      <w:bookmarkStart w:id="112" w:name="_Toc283573380"/>
      <w:bookmarkStart w:id="113" w:name="_Toc283573696"/>
      <w:bookmarkStart w:id="114" w:name="_Toc283585268"/>
      <w:r w:rsidRPr="004138A3">
        <w:rPr>
          <w:rFonts w:cs="Times New Roman"/>
        </w:rPr>
        <w:t>Section 4</w:t>
      </w:r>
      <w:r w:rsidR="00F96AE3" w:rsidRPr="004138A3">
        <w:rPr>
          <w:rFonts w:cs="Times New Roman"/>
        </w:rPr>
        <w:t>03</w:t>
      </w:r>
      <w:r w:rsidR="00F96AE3" w:rsidRPr="004138A3">
        <w:rPr>
          <w:rFonts w:cs="Times New Roman"/>
          <w:u w:val="none"/>
        </w:rPr>
        <w:tab/>
      </w:r>
      <w:r w:rsidR="00F96AE3" w:rsidRPr="004138A3">
        <w:rPr>
          <w:rFonts w:cs="Times New Roman"/>
        </w:rPr>
        <w:t>Minor Subdivision Procedure</w:t>
      </w:r>
      <w:bookmarkEnd w:id="111"/>
      <w:bookmarkEnd w:id="112"/>
      <w:bookmarkEnd w:id="113"/>
      <w:bookmarkEnd w:id="114"/>
    </w:p>
    <w:p w14:paraId="39965E56" w14:textId="77777777" w:rsidR="00B067DB" w:rsidRPr="004138A3" w:rsidRDefault="00B067DB" w:rsidP="00F96AE3">
      <w:pPr>
        <w:rPr>
          <w:rFonts w:ascii="Times New Roman" w:hAnsi="Times New Roman"/>
          <w:sz w:val="22"/>
          <w:szCs w:val="22"/>
        </w:rPr>
      </w:pPr>
    </w:p>
    <w:p w14:paraId="58ADDFEF" w14:textId="77777777" w:rsidR="00F96AE3" w:rsidRPr="004138A3" w:rsidRDefault="00F96AE3" w:rsidP="00B067DB">
      <w:pPr>
        <w:ind w:left="1440"/>
        <w:jc w:val="both"/>
        <w:rPr>
          <w:rFonts w:ascii="Times New Roman" w:hAnsi="Times New Roman"/>
          <w:sz w:val="22"/>
          <w:szCs w:val="22"/>
        </w:rPr>
      </w:pPr>
      <w:r w:rsidRPr="004138A3">
        <w:rPr>
          <w:rFonts w:ascii="Times New Roman" w:hAnsi="Times New Roman"/>
          <w:sz w:val="22"/>
          <w:szCs w:val="22"/>
        </w:rPr>
        <w:t xml:space="preserve">Minor subdivision plans shall be initiated and submitted for review in the form of a Final </w:t>
      </w:r>
      <w:r w:rsidR="00BA04AD" w:rsidRPr="004138A3">
        <w:rPr>
          <w:rFonts w:ascii="Times New Roman" w:hAnsi="Times New Roman"/>
          <w:sz w:val="22"/>
          <w:szCs w:val="22"/>
        </w:rPr>
        <w:t xml:space="preserve">Plan as specified in </w:t>
      </w:r>
      <w:r w:rsidR="001F54C6" w:rsidRPr="004138A3">
        <w:rPr>
          <w:rFonts w:ascii="Times New Roman" w:hAnsi="Times New Roman"/>
          <w:sz w:val="22"/>
          <w:szCs w:val="22"/>
        </w:rPr>
        <w:t>Sections 5</w:t>
      </w:r>
      <w:r w:rsidR="00BA04AD" w:rsidRPr="004138A3">
        <w:rPr>
          <w:rFonts w:ascii="Times New Roman" w:hAnsi="Times New Roman"/>
          <w:sz w:val="22"/>
          <w:szCs w:val="22"/>
        </w:rPr>
        <w:t>03</w:t>
      </w:r>
      <w:r w:rsidR="001F54C6" w:rsidRPr="004138A3">
        <w:rPr>
          <w:rFonts w:ascii="Times New Roman" w:hAnsi="Times New Roman"/>
          <w:sz w:val="22"/>
          <w:szCs w:val="22"/>
        </w:rPr>
        <w:t xml:space="preserve"> and 504</w:t>
      </w:r>
      <w:r w:rsidRPr="004138A3">
        <w:rPr>
          <w:rFonts w:ascii="Times New Roman" w:hAnsi="Times New Roman"/>
          <w:sz w:val="22"/>
          <w:szCs w:val="22"/>
        </w:rPr>
        <w:t xml:space="preserve"> and shall be otherwise reviewed in accordance with the procedures and standards of Sectio</w:t>
      </w:r>
      <w:r w:rsidR="00B422D8" w:rsidRPr="004138A3">
        <w:rPr>
          <w:rFonts w:ascii="Times New Roman" w:hAnsi="Times New Roman"/>
          <w:sz w:val="22"/>
          <w:szCs w:val="22"/>
        </w:rPr>
        <w:t>n</w:t>
      </w:r>
      <w:r w:rsidR="001F54C6" w:rsidRPr="004138A3">
        <w:rPr>
          <w:rFonts w:ascii="Times New Roman" w:hAnsi="Times New Roman"/>
          <w:sz w:val="22"/>
          <w:szCs w:val="22"/>
        </w:rPr>
        <w:t>s</w:t>
      </w:r>
      <w:r w:rsidR="00B422D8" w:rsidRPr="004138A3">
        <w:rPr>
          <w:rFonts w:ascii="Times New Roman" w:hAnsi="Times New Roman"/>
          <w:sz w:val="22"/>
          <w:szCs w:val="22"/>
        </w:rPr>
        <w:t xml:space="preserve"> 403</w:t>
      </w:r>
      <w:r w:rsidR="001F54C6" w:rsidRPr="004138A3">
        <w:rPr>
          <w:rFonts w:ascii="Times New Roman" w:hAnsi="Times New Roman"/>
          <w:sz w:val="22"/>
          <w:szCs w:val="22"/>
        </w:rPr>
        <w:t xml:space="preserve"> through 409</w:t>
      </w:r>
      <w:r w:rsidRPr="004138A3">
        <w:rPr>
          <w:rFonts w:ascii="Times New Roman" w:hAnsi="Times New Roman"/>
          <w:sz w:val="22"/>
          <w:szCs w:val="22"/>
        </w:rPr>
        <w:t>.</w:t>
      </w:r>
      <w:r w:rsidR="000642DE" w:rsidRPr="004138A3">
        <w:rPr>
          <w:rFonts w:ascii="Times New Roman" w:hAnsi="Times New Roman"/>
          <w:sz w:val="22"/>
          <w:szCs w:val="22"/>
        </w:rPr>
        <w:t xml:space="preserve"> </w:t>
      </w:r>
    </w:p>
    <w:p w14:paraId="2174B3BC" w14:textId="77777777" w:rsidR="00B067DB" w:rsidRPr="004138A3" w:rsidRDefault="00B067DB" w:rsidP="00B067DB">
      <w:pPr>
        <w:ind w:left="1440"/>
        <w:jc w:val="both"/>
        <w:rPr>
          <w:rFonts w:ascii="Times New Roman" w:hAnsi="Times New Roman"/>
          <w:sz w:val="22"/>
          <w:szCs w:val="22"/>
        </w:rPr>
      </w:pPr>
    </w:p>
    <w:p w14:paraId="151FF9F5" w14:textId="77777777" w:rsidR="00F96AE3" w:rsidRPr="004138A3" w:rsidRDefault="00504513" w:rsidP="00B067DB">
      <w:pPr>
        <w:tabs>
          <w:tab w:val="left" w:pos="-1440"/>
        </w:tabs>
        <w:ind w:left="1440" w:hanging="720"/>
        <w:jc w:val="both"/>
        <w:rPr>
          <w:rFonts w:ascii="Times New Roman" w:hAnsi="Times New Roman"/>
          <w:sz w:val="22"/>
          <w:szCs w:val="22"/>
        </w:rPr>
      </w:pPr>
      <w:bookmarkStart w:id="115" w:name="_Toc283544871"/>
      <w:bookmarkStart w:id="116" w:name="_Toc283573381"/>
      <w:bookmarkStart w:id="117" w:name="_Toc283573697"/>
      <w:bookmarkStart w:id="118" w:name="_Toc283585269"/>
      <w:r w:rsidRPr="004138A3">
        <w:rPr>
          <w:rStyle w:val="SALDO3Char"/>
          <w:rFonts w:ascii="Times New Roman" w:hAnsi="Times New Roman"/>
          <w:szCs w:val="22"/>
        </w:rPr>
        <w:t>4</w:t>
      </w:r>
      <w:r w:rsidR="00F96AE3" w:rsidRPr="004138A3">
        <w:rPr>
          <w:rStyle w:val="SALDO3Char"/>
          <w:rFonts w:ascii="Times New Roman" w:hAnsi="Times New Roman"/>
          <w:szCs w:val="22"/>
        </w:rPr>
        <w:t>03.1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Additional Subdivision</w:t>
      </w:r>
      <w:bookmarkEnd w:id="115"/>
      <w:bookmarkEnd w:id="116"/>
      <w:bookmarkEnd w:id="117"/>
      <w:bookmarkEnd w:id="118"/>
      <w:r w:rsidR="00F96AE3" w:rsidRPr="004138A3">
        <w:rPr>
          <w:rFonts w:ascii="Times New Roman" w:hAnsi="Times New Roman"/>
          <w:sz w:val="22"/>
          <w:szCs w:val="22"/>
        </w:rPr>
        <w:t>: Any additional subdivision of a tract, or portion thereof that existed when this ordinance was adopted, from which a minor subdivision has alr</w:t>
      </w:r>
      <w:r w:rsidR="00BA04AD" w:rsidRPr="004138A3">
        <w:rPr>
          <w:rFonts w:ascii="Times New Roman" w:hAnsi="Times New Roman"/>
          <w:sz w:val="22"/>
          <w:szCs w:val="22"/>
        </w:rPr>
        <w:t>eady been formed.</w:t>
      </w:r>
      <w:r w:rsidR="001F54C6" w:rsidRPr="004138A3">
        <w:rPr>
          <w:rFonts w:ascii="Times New Roman" w:hAnsi="Times New Roman"/>
          <w:sz w:val="22"/>
          <w:szCs w:val="22"/>
        </w:rPr>
        <w:t xml:space="preserve"> </w:t>
      </w:r>
      <w:r w:rsidR="00BA04AD" w:rsidRPr="004138A3">
        <w:rPr>
          <w:rFonts w:ascii="Times New Roman" w:hAnsi="Times New Roman"/>
          <w:sz w:val="22"/>
          <w:szCs w:val="22"/>
        </w:rPr>
        <w:t>See Section 3</w:t>
      </w:r>
      <w:r w:rsidR="00F96AE3" w:rsidRPr="004138A3">
        <w:rPr>
          <w:rFonts w:ascii="Times New Roman" w:hAnsi="Times New Roman"/>
          <w:sz w:val="22"/>
          <w:szCs w:val="22"/>
        </w:rPr>
        <w:t xml:space="preserve">02. </w:t>
      </w:r>
      <w:r w:rsidR="00F96AE3" w:rsidRPr="004138A3">
        <w:rPr>
          <w:rFonts w:ascii="Times New Roman" w:hAnsi="Times New Roman"/>
          <w:sz w:val="22"/>
          <w:szCs w:val="22"/>
          <w:u w:val="single"/>
        </w:rPr>
        <w:t>Subdivision, Major</w:t>
      </w:r>
      <w:r w:rsidR="00BA04AD" w:rsidRPr="004138A3">
        <w:rPr>
          <w:rFonts w:ascii="Times New Roman" w:hAnsi="Times New Roman"/>
          <w:sz w:val="22"/>
          <w:szCs w:val="22"/>
        </w:rPr>
        <w:t>.</w:t>
      </w:r>
    </w:p>
    <w:p w14:paraId="06C4EA7F" w14:textId="77777777" w:rsidR="00F96AE3" w:rsidRPr="004138A3" w:rsidRDefault="00F96AE3" w:rsidP="00F96AE3">
      <w:pPr>
        <w:rPr>
          <w:rFonts w:ascii="Times New Roman" w:hAnsi="Times New Roman"/>
          <w:sz w:val="22"/>
          <w:szCs w:val="22"/>
        </w:rPr>
      </w:pPr>
    </w:p>
    <w:p w14:paraId="4B64D058" w14:textId="77777777" w:rsidR="00F96AE3" w:rsidRPr="004138A3" w:rsidRDefault="00504513" w:rsidP="00B067DB">
      <w:pPr>
        <w:tabs>
          <w:tab w:val="left" w:pos="-1440"/>
        </w:tabs>
        <w:ind w:left="1440" w:hanging="720"/>
        <w:jc w:val="both"/>
        <w:rPr>
          <w:rFonts w:ascii="Times New Roman" w:hAnsi="Times New Roman"/>
          <w:sz w:val="22"/>
          <w:szCs w:val="22"/>
        </w:rPr>
      </w:pPr>
      <w:bookmarkStart w:id="119" w:name="_Toc283544872"/>
      <w:bookmarkStart w:id="120" w:name="_Toc283573382"/>
      <w:bookmarkStart w:id="121" w:name="_Toc283573698"/>
      <w:bookmarkStart w:id="122" w:name="_Toc283585270"/>
      <w:r w:rsidRPr="004138A3">
        <w:rPr>
          <w:rStyle w:val="SALDO3Char"/>
          <w:rFonts w:ascii="Times New Roman" w:hAnsi="Times New Roman"/>
          <w:szCs w:val="22"/>
        </w:rPr>
        <w:t>4</w:t>
      </w:r>
      <w:r w:rsidR="00F96AE3" w:rsidRPr="004138A3">
        <w:rPr>
          <w:rStyle w:val="SALDO3Char"/>
          <w:rFonts w:ascii="Times New Roman" w:hAnsi="Times New Roman"/>
          <w:szCs w:val="22"/>
        </w:rPr>
        <w:t>03.2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Property Line Changes</w:t>
      </w:r>
      <w:bookmarkEnd w:id="119"/>
      <w:bookmarkEnd w:id="120"/>
      <w:bookmarkEnd w:id="121"/>
      <w:bookmarkEnd w:id="122"/>
      <w:r w:rsidR="00F96AE3" w:rsidRPr="004138A3">
        <w:rPr>
          <w:rFonts w:ascii="Times New Roman" w:hAnsi="Times New Roman"/>
          <w:sz w:val="22"/>
          <w:szCs w:val="22"/>
        </w:rPr>
        <w:t xml:space="preserve">: Changes in the lot lines between two (2) adjacent lots of record shall be reviewed and approved by the Board of Supervisors as a minor </w:t>
      </w:r>
      <w:proofErr w:type="gramStart"/>
      <w:r w:rsidR="00F96AE3" w:rsidRPr="004138A3">
        <w:rPr>
          <w:rFonts w:ascii="Times New Roman" w:hAnsi="Times New Roman"/>
          <w:sz w:val="22"/>
          <w:szCs w:val="22"/>
        </w:rPr>
        <w:t>subdivision, and</w:t>
      </w:r>
      <w:proofErr w:type="gramEnd"/>
      <w:r w:rsidR="00F96AE3" w:rsidRPr="004138A3">
        <w:rPr>
          <w:rFonts w:ascii="Times New Roman" w:hAnsi="Times New Roman"/>
          <w:sz w:val="22"/>
          <w:szCs w:val="22"/>
        </w:rPr>
        <w:t xml:space="preserve"> may exclude certain plan requi</w:t>
      </w:r>
      <w:r w:rsidR="001F54C6" w:rsidRPr="004138A3">
        <w:rPr>
          <w:rFonts w:ascii="Times New Roman" w:hAnsi="Times New Roman"/>
          <w:sz w:val="22"/>
          <w:szCs w:val="22"/>
        </w:rPr>
        <w:t>rements as outlined in Article V, Section 5</w:t>
      </w:r>
      <w:r w:rsidR="00F96AE3" w:rsidRPr="004138A3">
        <w:rPr>
          <w:rFonts w:ascii="Times New Roman" w:hAnsi="Times New Roman"/>
          <w:sz w:val="22"/>
          <w:szCs w:val="22"/>
        </w:rPr>
        <w:t>04.4 of this ordinance.</w:t>
      </w:r>
    </w:p>
    <w:p w14:paraId="7599A15F" w14:textId="77777777" w:rsidR="00F96AE3" w:rsidRPr="004138A3" w:rsidRDefault="00F96AE3" w:rsidP="00F96AE3">
      <w:pPr>
        <w:rPr>
          <w:rFonts w:ascii="Times New Roman" w:hAnsi="Times New Roman"/>
          <w:sz w:val="22"/>
          <w:szCs w:val="22"/>
          <w:u w:val="single"/>
        </w:rPr>
        <w:sectPr w:rsidR="00F96AE3" w:rsidRPr="004138A3" w:rsidSect="00060562">
          <w:type w:val="continuous"/>
          <w:pgSz w:w="12240" w:h="15840"/>
          <w:pgMar w:top="1152" w:right="1440" w:bottom="1152" w:left="1440" w:header="1350" w:footer="1440" w:gutter="0"/>
          <w:cols w:space="720"/>
          <w:noEndnote/>
        </w:sectPr>
      </w:pPr>
    </w:p>
    <w:p w14:paraId="21D0BED0" w14:textId="77777777" w:rsidR="00F96AE3" w:rsidRPr="004138A3" w:rsidRDefault="00F96AE3" w:rsidP="00F96AE3">
      <w:pPr>
        <w:rPr>
          <w:rFonts w:ascii="Times New Roman" w:hAnsi="Times New Roman"/>
          <w:sz w:val="22"/>
          <w:szCs w:val="22"/>
          <w:u w:val="single"/>
        </w:rPr>
      </w:pPr>
    </w:p>
    <w:p w14:paraId="6034EA6E" w14:textId="77777777" w:rsidR="00F96AE3" w:rsidRPr="004138A3" w:rsidRDefault="00504513" w:rsidP="008805B9">
      <w:pPr>
        <w:pStyle w:val="SALDO2"/>
        <w:rPr>
          <w:rFonts w:cs="Times New Roman"/>
        </w:rPr>
      </w:pPr>
      <w:bookmarkStart w:id="123" w:name="_Toc283544873"/>
      <w:bookmarkStart w:id="124" w:name="_Toc283573383"/>
      <w:bookmarkStart w:id="125" w:name="_Toc283573699"/>
      <w:bookmarkStart w:id="126" w:name="_Toc283585271"/>
      <w:r w:rsidRPr="004138A3">
        <w:rPr>
          <w:rFonts w:cs="Times New Roman"/>
        </w:rPr>
        <w:lastRenderedPageBreak/>
        <w:t>Section 4</w:t>
      </w:r>
      <w:r w:rsidR="00F96AE3" w:rsidRPr="004138A3">
        <w:rPr>
          <w:rFonts w:cs="Times New Roman"/>
        </w:rPr>
        <w:t>04</w:t>
      </w:r>
      <w:r w:rsidR="00F96AE3" w:rsidRPr="004138A3">
        <w:rPr>
          <w:rFonts w:cs="Times New Roman"/>
          <w:u w:val="none"/>
        </w:rPr>
        <w:tab/>
      </w:r>
      <w:r w:rsidR="00F96AE3" w:rsidRPr="004138A3">
        <w:rPr>
          <w:rFonts w:cs="Times New Roman"/>
        </w:rPr>
        <w:t>Official Submission of the Preliminary Plan</w:t>
      </w:r>
      <w:bookmarkEnd w:id="123"/>
      <w:bookmarkEnd w:id="124"/>
      <w:bookmarkEnd w:id="125"/>
      <w:bookmarkEnd w:id="126"/>
    </w:p>
    <w:p w14:paraId="691278FE" w14:textId="77777777" w:rsidR="008805B9" w:rsidRPr="004138A3" w:rsidRDefault="008805B9" w:rsidP="008805B9">
      <w:pPr>
        <w:pStyle w:val="SALDO2"/>
        <w:rPr>
          <w:rFonts w:cs="Times New Roman"/>
        </w:rPr>
      </w:pPr>
    </w:p>
    <w:p w14:paraId="04B88BDB" w14:textId="77777777" w:rsidR="00F96AE3" w:rsidRPr="004138A3" w:rsidRDefault="00F96AE3" w:rsidP="00B067DB">
      <w:pPr>
        <w:ind w:left="1440"/>
        <w:jc w:val="both"/>
        <w:rPr>
          <w:rFonts w:ascii="Times New Roman" w:hAnsi="Times New Roman"/>
          <w:sz w:val="22"/>
          <w:szCs w:val="22"/>
        </w:rPr>
      </w:pPr>
      <w:r w:rsidRPr="004138A3">
        <w:rPr>
          <w:rFonts w:ascii="Times New Roman" w:hAnsi="Times New Roman"/>
          <w:sz w:val="22"/>
          <w:szCs w:val="22"/>
        </w:rPr>
        <w:t xml:space="preserve">Upon reaching conclusions in the informal discussion(s) </w:t>
      </w:r>
      <w:proofErr w:type="gramStart"/>
      <w:r w:rsidRPr="004138A3">
        <w:rPr>
          <w:rFonts w:ascii="Times New Roman" w:hAnsi="Times New Roman"/>
          <w:sz w:val="22"/>
          <w:szCs w:val="22"/>
        </w:rPr>
        <w:t>as a result of</w:t>
      </w:r>
      <w:proofErr w:type="gramEnd"/>
      <w:r w:rsidRPr="004138A3">
        <w:rPr>
          <w:rFonts w:ascii="Times New Roman" w:hAnsi="Times New Roman"/>
          <w:sz w:val="22"/>
          <w:szCs w:val="22"/>
        </w:rPr>
        <w:t xml:space="preserve"> reviewing the optional Sketch Plan, and after reviewing the Plan requirements of this ordinance, the Applicant is then in a position to proceed with the preparation and official submission of the Preliminary Plan.</w:t>
      </w:r>
      <w:r w:rsidR="001F54C6" w:rsidRPr="004138A3">
        <w:rPr>
          <w:rFonts w:ascii="Times New Roman" w:hAnsi="Times New Roman"/>
          <w:sz w:val="22"/>
          <w:szCs w:val="22"/>
        </w:rPr>
        <w:t xml:space="preserve"> </w:t>
      </w:r>
      <w:r w:rsidRPr="004138A3">
        <w:rPr>
          <w:rFonts w:ascii="Times New Roman" w:hAnsi="Times New Roman"/>
          <w:sz w:val="22"/>
          <w:szCs w:val="22"/>
        </w:rPr>
        <w:t>The Preliminary Plan shall conform with the requir</w:t>
      </w:r>
      <w:r w:rsidR="0085705D" w:rsidRPr="004138A3">
        <w:rPr>
          <w:rFonts w:ascii="Times New Roman" w:hAnsi="Times New Roman"/>
          <w:sz w:val="22"/>
          <w:szCs w:val="22"/>
        </w:rPr>
        <w:t>ements set forth in Article V, Section 5</w:t>
      </w:r>
      <w:r w:rsidRPr="004138A3">
        <w:rPr>
          <w:rFonts w:ascii="Times New Roman" w:hAnsi="Times New Roman"/>
          <w:sz w:val="22"/>
          <w:szCs w:val="22"/>
        </w:rPr>
        <w:t>03, of this ordinance.</w:t>
      </w:r>
      <w:r w:rsidR="001F54C6" w:rsidRPr="004138A3">
        <w:rPr>
          <w:rFonts w:ascii="Times New Roman" w:hAnsi="Times New Roman"/>
          <w:sz w:val="22"/>
          <w:szCs w:val="22"/>
        </w:rPr>
        <w:t xml:space="preserve"> </w:t>
      </w:r>
      <w:r w:rsidRPr="004138A3">
        <w:rPr>
          <w:rFonts w:ascii="Times New Roman" w:hAnsi="Times New Roman"/>
          <w:sz w:val="22"/>
          <w:szCs w:val="22"/>
        </w:rPr>
        <w:t xml:space="preserve">When filing applications for review and approval of subdivision and land development plans, the Applicant shall submit to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plans and data at two (2) stages of preparation which shall be designated as: (1) Preliminary Plan and (2) Final Plan.</w:t>
      </w:r>
      <w:r w:rsidR="001F54C6" w:rsidRPr="004138A3">
        <w:rPr>
          <w:rFonts w:ascii="Times New Roman" w:hAnsi="Times New Roman"/>
          <w:sz w:val="22"/>
          <w:szCs w:val="22"/>
        </w:rPr>
        <w:t xml:space="preserve"> </w:t>
      </w:r>
      <w:r w:rsidRPr="004138A3">
        <w:rPr>
          <w:rFonts w:ascii="Times New Roman" w:hAnsi="Times New Roman"/>
          <w:sz w:val="22"/>
          <w:szCs w:val="22"/>
        </w:rPr>
        <w:t xml:space="preserve">Application forms for the submission of both Preliminary and Final Plans are available in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Office, Township Building.</w:t>
      </w:r>
    </w:p>
    <w:p w14:paraId="36DA1365" w14:textId="77777777" w:rsidR="00F96AE3" w:rsidRPr="004138A3" w:rsidRDefault="00F96AE3" w:rsidP="00F96AE3">
      <w:pPr>
        <w:rPr>
          <w:rFonts w:ascii="Times New Roman" w:hAnsi="Times New Roman"/>
          <w:sz w:val="22"/>
          <w:szCs w:val="22"/>
        </w:rPr>
      </w:pPr>
    </w:p>
    <w:p w14:paraId="6726E46D" w14:textId="77777777" w:rsidR="00F96AE3" w:rsidRPr="004138A3" w:rsidRDefault="00504513" w:rsidP="00B067DB">
      <w:pPr>
        <w:tabs>
          <w:tab w:val="left" w:pos="-1440"/>
        </w:tabs>
        <w:ind w:left="1440" w:hanging="720"/>
        <w:jc w:val="both"/>
        <w:rPr>
          <w:rFonts w:ascii="Times New Roman" w:hAnsi="Times New Roman"/>
          <w:sz w:val="22"/>
          <w:szCs w:val="22"/>
        </w:rPr>
      </w:pPr>
      <w:bookmarkStart w:id="127" w:name="_Toc283544874"/>
      <w:bookmarkStart w:id="128" w:name="_Toc283573384"/>
      <w:bookmarkStart w:id="129" w:name="_Toc283573700"/>
      <w:bookmarkStart w:id="130" w:name="_Toc283585272"/>
      <w:r w:rsidRPr="004138A3">
        <w:rPr>
          <w:rStyle w:val="SALDO3Char"/>
          <w:rFonts w:ascii="Times New Roman" w:hAnsi="Times New Roman"/>
          <w:szCs w:val="22"/>
        </w:rPr>
        <w:t>4</w:t>
      </w:r>
      <w:r w:rsidR="00F96AE3" w:rsidRPr="004138A3">
        <w:rPr>
          <w:rStyle w:val="SALDO3Char"/>
          <w:rFonts w:ascii="Times New Roman" w:hAnsi="Times New Roman"/>
          <w:szCs w:val="22"/>
        </w:rPr>
        <w:t>04.1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Application Fee</w:t>
      </w:r>
      <w:bookmarkEnd w:id="127"/>
      <w:bookmarkEnd w:id="128"/>
      <w:bookmarkEnd w:id="129"/>
      <w:bookmarkEnd w:id="130"/>
      <w:r w:rsidR="00F96AE3" w:rsidRPr="004138A3">
        <w:rPr>
          <w:rFonts w:ascii="Times New Roman" w:hAnsi="Times New Roman"/>
          <w:sz w:val="22"/>
          <w:szCs w:val="22"/>
        </w:rPr>
        <w:t xml:space="preserve">: The fees for the submission and review of Subdivisions and Land Developments within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are noted in Article X</w:t>
      </w:r>
      <w:r w:rsidR="001F54C6" w:rsidRPr="004138A3">
        <w:rPr>
          <w:rFonts w:ascii="Times New Roman" w:hAnsi="Times New Roman"/>
          <w:sz w:val="22"/>
          <w:szCs w:val="22"/>
        </w:rPr>
        <w:t>I</w:t>
      </w:r>
      <w:r w:rsidR="00F96AE3" w:rsidRPr="004138A3">
        <w:rPr>
          <w:rFonts w:ascii="Times New Roman" w:hAnsi="Times New Roman"/>
          <w:sz w:val="22"/>
          <w:szCs w:val="22"/>
        </w:rPr>
        <w:t xml:space="preserve"> of this Ordinance and by separate Resolution.</w:t>
      </w:r>
    </w:p>
    <w:p w14:paraId="5A162886" w14:textId="77777777" w:rsidR="00F96AE3" w:rsidRPr="004138A3" w:rsidRDefault="00F96AE3" w:rsidP="00F96AE3">
      <w:pPr>
        <w:rPr>
          <w:rFonts w:ascii="Times New Roman" w:hAnsi="Times New Roman"/>
          <w:sz w:val="22"/>
          <w:szCs w:val="22"/>
        </w:rPr>
      </w:pPr>
    </w:p>
    <w:p w14:paraId="1F1D9158" w14:textId="77777777" w:rsidR="00F96AE3" w:rsidRPr="004138A3" w:rsidRDefault="00504513" w:rsidP="001F54C6">
      <w:pPr>
        <w:tabs>
          <w:tab w:val="left" w:pos="-1440"/>
        </w:tabs>
        <w:ind w:left="1440" w:hanging="720"/>
        <w:jc w:val="both"/>
        <w:rPr>
          <w:rFonts w:ascii="Times New Roman" w:hAnsi="Times New Roman"/>
          <w:sz w:val="22"/>
          <w:szCs w:val="22"/>
        </w:rPr>
      </w:pPr>
      <w:bookmarkStart w:id="131" w:name="_Toc283544875"/>
      <w:bookmarkStart w:id="132" w:name="_Toc283573385"/>
      <w:bookmarkStart w:id="133" w:name="_Toc283573701"/>
      <w:bookmarkStart w:id="134" w:name="_Toc283585273"/>
      <w:r w:rsidRPr="004138A3">
        <w:rPr>
          <w:rStyle w:val="SALDO3Char"/>
          <w:rFonts w:ascii="Times New Roman" w:hAnsi="Times New Roman"/>
          <w:szCs w:val="22"/>
        </w:rPr>
        <w:t>4</w:t>
      </w:r>
      <w:r w:rsidR="00F96AE3" w:rsidRPr="004138A3">
        <w:rPr>
          <w:rStyle w:val="SALDO3Char"/>
          <w:rFonts w:ascii="Times New Roman" w:hAnsi="Times New Roman"/>
          <w:szCs w:val="22"/>
        </w:rPr>
        <w:t>04.2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Number of Copies</w:t>
      </w:r>
      <w:bookmarkEnd w:id="131"/>
      <w:bookmarkEnd w:id="132"/>
      <w:bookmarkEnd w:id="133"/>
      <w:bookmarkEnd w:id="134"/>
      <w:r w:rsidR="00F96AE3" w:rsidRPr="004138A3">
        <w:rPr>
          <w:rFonts w:ascii="Times New Roman" w:hAnsi="Times New Roman"/>
          <w:sz w:val="22"/>
          <w:szCs w:val="22"/>
        </w:rPr>
        <w:t xml:space="preserve">: When </w:t>
      </w:r>
      <w:proofErr w:type="gramStart"/>
      <w:r w:rsidR="00F96AE3" w:rsidRPr="004138A3">
        <w:rPr>
          <w:rFonts w:ascii="Times New Roman" w:hAnsi="Times New Roman"/>
          <w:sz w:val="22"/>
          <w:szCs w:val="22"/>
        </w:rPr>
        <w:t>submitting an application</w:t>
      </w:r>
      <w:proofErr w:type="gramEnd"/>
      <w:r w:rsidR="00F96AE3" w:rsidRPr="004138A3">
        <w:rPr>
          <w:rFonts w:ascii="Times New Roman" w:hAnsi="Times New Roman"/>
          <w:sz w:val="22"/>
          <w:szCs w:val="22"/>
        </w:rPr>
        <w:t xml:space="preserve"> for review and approval of a Preliminary Plan, the Applicant shall submit eight (8) prints of the proposed subdivision or development plan along with three (3) copies of any proposed covenants to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will then forward copies of the Preliminary Plan to applicable agencies such as Bedford County Planning Commission, Township Planning Agency,</w:t>
      </w:r>
      <w:r w:rsidR="0085705D" w:rsidRPr="004138A3">
        <w:rPr>
          <w:rFonts w:ascii="Times New Roman" w:hAnsi="Times New Roman"/>
          <w:sz w:val="22"/>
          <w:szCs w:val="22"/>
        </w:rPr>
        <w:t xml:space="preserve"> if any,</w:t>
      </w:r>
      <w:r w:rsidR="00F96AE3" w:rsidRPr="004138A3">
        <w:rPr>
          <w:rFonts w:ascii="Times New Roman" w:hAnsi="Times New Roman"/>
          <w:sz w:val="22"/>
          <w:szCs w:val="22"/>
        </w:rPr>
        <w:t xml:space="preserve"> Township Engineer, Utilities and Authorities, Bedford County Conservation District, etc.</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In addition to filing with </w:t>
      </w:r>
      <w:r w:rsidR="00B14874" w:rsidRPr="004138A3">
        <w:rPr>
          <w:rFonts w:ascii="Times New Roman" w:hAnsi="Times New Roman"/>
          <w:sz w:val="22"/>
          <w:szCs w:val="22"/>
        </w:rPr>
        <w:t>Hopewell Township</w:t>
      </w:r>
      <w:r w:rsidR="00F96AE3" w:rsidRPr="004138A3">
        <w:rPr>
          <w:rFonts w:ascii="Times New Roman" w:hAnsi="Times New Roman"/>
          <w:sz w:val="22"/>
          <w:szCs w:val="22"/>
        </w:rPr>
        <w:t>, Preliminary Plans shall be</w:t>
      </w:r>
      <w:r w:rsidR="00156968" w:rsidRPr="004138A3">
        <w:rPr>
          <w:rFonts w:ascii="Times New Roman" w:hAnsi="Times New Roman"/>
          <w:sz w:val="22"/>
          <w:szCs w:val="22"/>
        </w:rPr>
        <w:t xml:space="preserve"> c</w:t>
      </w:r>
      <w:r w:rsidR="00F96AE3" w:rsidRPr="004138A3">
        <w:rPr>
          <w:rFonts w:ascii="Times New Roman" w:hAnsi="Times New Roman"/>
          <w:sz w:val="22"/>
          <w:szCs w:val="22"/>
        </w:rPr>
        <w:t xml:space="preserve">oncurrently submitted to appropriate officials of the Township for action or information of such officials as appropriate. </w:t>
      </w:r>
    </w:p>
    <w:p w14:paraId="4C5DAFB0" w14:textId="77777777" w:rsidR="00F96AE3" w:rsidRPr="004138A3" w:rsidRDefault="00F96AE3" w:rsidP="00F96AE3">
      <w:pPr>
        <w:rPr>
          <w:rFonts w:ascii="Times New Roman" w:hAnsi="Times New Roman"/>
          <w:sz w:val="22"/>
          <w:szCs w:val="22"/>
        </w:rPr>
      </w:pPr>
    </w:p>
    <w:p w14:paraId="4129E128" w14:textId="77777777" w:rsidR="00F96AE3" w:rsidRPr="004138A3" w:rsidRDefault="00504513" w:rsidP="00156968">
      <w:pPr>
        <w:tabs>
          <w:tab w:val="left" w:pos="-1440"/>
        </w:tabs>
        <w:ind w:left="1440" w:hanging="720"/>
        <w:jc w:val="both"/>
        <w:rPr>
          <w:rFonts w:ascii="Times New Roman" w:hAnsi="Times New Roman"/>
          <w:sz w:val="22"/>
          <w:szCs w:val="22"/>
        </w:rPr>
      </w:pPr>
      <w:bookmarkStart w:id="135" w:name="_Toc283544876"/>
      <w:bookmarkStart w:id="136" w:name="_Toc283573386"/>
      <w:bookmarkStart w:id="137" w:name="_Toc283573702"/>
      <w:bookmarkStart w:id="138" w:name="_Toc283585274"/>
      <w:r w:rsidRPr="004138A3">
        <w:rPr>
          <w:rStyle w:val="SALDO3Char"/>
          <w:rFonts w:ascii="Times New Roman" w:hAnsi="Times New Roman"/>
          <w:szCs w:val="22"/>
        </w:rPr>
        <w:t>4</w:t>
      </w:r>
      <w:r w:rsidR="00F96AE3" w:rsidRPr="004138A3">
        <w:rPr>
          <w:rStyle w:val="SALDO3Char"/>
          <w:rFonts w:ascii="Times New Roman" w:hAnsi="Times New Roman"/>
          <w:szCs w:val="22"/>
        </w:rPr>
        <w:t>04.3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Sewage Facilities Planning Module</w:t>
      </w:r>
      <w:bookmarkEnd w:id="135"/>
      <w:bookmarkEnd w:id="136"/>
      <w:bookmarkEnd w:id="137"/>
      <w:bookmarkEnd w:id="138"/>
      <w:r w:rsidR="00F96AE3" w:rsidRPr="004138A3">
        <w:rPr>
          <w:rFonts w:ascii="Times New Roman" w:hAnsi="Times New Roman"/>
          <w:sz w:val="22"/>
          <w:szCs w:val="22"/>
        </w:rPr>
        <w:t>: When applicable, the application form shall be accompanied by Sewage Facilities Planning Module as required by the Pennsylvania Department of Environmental Protection (DEP).</w:t>
      </w:r>
    </w:p>
    <w:p w14:paraId="7EAF9CC9" w14:textId="77777777" w:rsidR="00F96AE3" w:rsidRPr="004138A3" w:rsidRDefault="00F96AE3" w:rsidP="00F96AE3">
      <w:pPr>
        <w:rPr>
          <w:rFonts w:ascii="Times New Roman" w:hAnsi="Times New Roman"/>
          <w:sz w:val="22"/>
          <w:szCs w:val="22"/>
          <w:u w:val="single"/>
        </w:rPr>
      </w:pPr>
    </w:p>
    <w:p w14:paraId="321EC262" w14:textId="77777777" w:rsidR="00F96AE3" w:rsidRPr="004138A3" w:rsidRDefault="00504513" w:rsidP="008805B9">
      <w:pPr>
        <w:pStyle w:val="SALDO2"/>
        <w:rPr>
          <w:rFonts w:cs="Times New Roman"/>
        </w:rPr>
      </w:pPr>
      <w:bookmarkStart w:id="139" w:name="_Toc283544877"/>
      <w:bookmarkStart w:id="140" w:name="_Toc283573387"/>
      <w:bookmarkStart w:id="141" w:name="_Toc283573703"/>
      <w:bookmarkStart w:id="142" w:name="_Toc283585275"/>
      <w:r w:rsidRPr="004138A3">
        <w:rPr>
          <w:rFonts w:cs="Times New Roman"/>
        </w:rPr>
        <w:t>Section 4</w:t>
      </w:r>
      <w:r w:rsidR="00F96AE3" w:rsidRPr="004138A3">
        <w:rPr>
          <w:rFonts w:cs="Times New Roman"/>
        </w:rPr>
        <w:t>05</w:t>
      </w:r>
      <w:r w:rsidR="00F96AE3" w:rsidRPr="004138A3">
        <w:rPr>
          <w:rFonts w:cs="Times New Roman"/>
          <w:u w:val="none"/>
        </w:rPr>
        <w:tab/>
      </w:r>
      <w:r w:rsidR="00F96AE3" w:rsidRPr="004138A3">
        <w:rPr>
          <w:rFonts w:cs="Times New Roman"/>
        </w:rPr>
        <w:t>Review of the Preliminary Plan</w:t>
      </w:r>
      <w:bookmarkEnd w:id="139"/>
      <w:bookmarkEnd w:id="140"/>
      <w:bookmarkEnd w:id="141"/>
      <w:bookmarkEnd w:id="142"/>
    </w:p>
    <w:p w14:paraId="6113EAB6" w14:textId="77777777" w:rsidR="00F96AE3" w:rsidRPr="004138A3" w:rsidRDefault="00F96AE3" w:rsidP="00F96AE3">
      <w:pPr>
        <w:rPr>
          <w:rFonts w:ascii="Times New Roman" w:hAnsi="Times New Roman"/>
          <w:sz w:val="22"/>
          <w:szCs w:val="22"/>
        </w:rPr>
      </w:pPr>
    </w:p>
    <w:p w14:paraId="54204266" w14:textId="77777777" w:rsidR="00156968" w:rsidRPr="004138A3" w:rsidRDefault="00156968" w:rsidP="00F96AE3">
      <w:pPr>
        <w:rPr>
          <w:rFonts w:ascii="Times New Roman" w:hAnsi="Times New Roman"/>
          <w:sz w:val="22"/>
          <w:szCs w:val="22"/>
        </w:rPr>
        <w:sectPr w:rsidR="00156968" w:rsidRPr="004138A3" w:rsidSect="00060562">
          <w:type w:val="continuous"/>
          <w:pgSz w:w="12240" w:h="15840"/>
          <w:pgMar w:top="1152" w:right="1440" w:bottom="1152" w:left="1440" w:header="1350" w:footer="1440" w:gutter="0"/>
          <w:cols w:space="720"/>
          <w:noEndnote/>
        </w:sectPr>
      </w:pPr>
    </w:p>
    <w:p w14:paraId="74A02DAD" w14:textId="77777777" w:rsidR="00F96AE3" w:rsidRPr="004138A3" w:rsidRDefault="00F96AE3" w:rsidP="00156968">
      <w:pPr>
        <w:ind w:left="1440"/>
        <w:jc w:val="both"/>
        <w:rPr>
          <w:rFonts w:ascii="Times New Roman" w:hAnsi="Times New Roman"/>
          <w:sz w:val="22"/>
          <w:szCs w:val="22"/>
        </w:rPr>
      </w:pPr>
      <w:r w:rsidRPr="004138A3">
        <w:rPr>
          <w:rFonts w:ascii="Times New Roman" w:hAnsi="Times New Roman"/>
          <w:sz w:val="22"/>
          <w:szCs w:val="22"/>
        </w:rPr>
        <w:t xml:space="preserve">Based on a thorough review of the comments of the </w:t>
      </w:r>
      <w:proofErr w:type="gramStart"/>
      <w:r w:rsidRPr="004138A3">
        <w:rPr>
          <w:rFonts w:ascii="Times New Roman" w:hAnsi="Times New Roman"/>
          <w:sz w:val="22"/>
          <w:szCs w:val="22"/>
        </w:rPr>
        <w:t>above mentioned</w:t>
      </w:r>
      <w:proofErr w:type="gramEnd"/>
      <w:r w:rsidRPr="004138A3">
        <w:rPr>
          <w:rFonts w:ascii="Times New Roman" w:hAnsi="Times New Roman"/>
          <w:sz w:val="22"/>
          <w:szCs w:val="22"/>
        </w:rPr>
        <w:t xml:space="preserve"> agencies and of the details of the Preliminary Plan in light of this ordinance, the Township Board of Supervisors shall approve, approve with modification and/or conditions, or disapprove the Preliminary Plan.</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Pr="004138A3">
        <w:rPr>
          <w:rFonts w:ascii="Times New Roman" w:hAnsi="Times New Roman"/>
          <w:sz w:val="22"/>
          <w:szCs w:val="22"/>
        </w:rPr>
        <w:t xml:space="preserve"> Board of Supervisors shall render its decision and communicate its decision to the applicant not later than ninety (90) days following the date of the regular meeting</w:t>
      </w:r>
      <w:r w:rsidR="0085705D" w:rsidRPr="004138A3">
        <w:rPr>
          <w:rFonts w:ascii="Times New Roman" w:hAnsi="Times New Roman"/>
          <w:sz w:val="22"/>
          <w:szCs w:val="22"/>
        </w:rPr>
        <w:t xml:space="preserve"> of the Board of Supervisors</w:t>
      </w:r>
      <w:r w:rsidRPr="004138A3">
        <w:rPr>
          <w:rFonts w:ascii="Times New Roman" w:hAnsi="Times New Roman"/>
          <w:sz w:val="22"/>
          <w:szCs w:val="22"/>
        </w:rPr>
        <w:t xml:space="preserve"> next following the date of the application is file, provided that, should the said next regular meeting occur more than thirty (30) days following the filing of the application, the said ninety (90) days period shall be measured from the thirtieth (30</w:t>
      </w:r>
      <w:r w:rsidRPr="004138A3">
        <w:rPr>
          <w:rFonts w:ascii="Times New Roman" w:hAnsi="Times New Roman"/>
          <w:sz w:val="22"/>
          <w:szCs w:val="22"/>
          <w:vertAlign w:val="superscript"/>
        </w:rPr>
        <w:t>th</w:t>
      </w:r>
      <w:r w:rsidRPr="004138A3">
        <w:rPr>
          <w:rFonts w:ascii="Times New Roman" w:hAnsi="Times New Roman"/>
          <w:sz w:val="22"/>
          <w:szCs w:val="22"/>
        </w:rPr>
        <w:t xml:space="preserve">) day following the day </w:t>
      </w:r>
      <w:r w:rsidR="003650F3" w:rsidRPr="004138A3">
        <w:rPr>
          <w:rFonts w:ascii="Times New Roman" w:hAnsi="Times New Roman"/>
          <w:sz w:val="22"/>
          <w:szCs w:val="22"/>
        </w:rPr>
        <w:t xml:space="preserve">the application has been filed.  Each month the Township shall notify in writing the superintendent of any school district </w:t>
      </w:r>
      <w:r w:rsidR="000B010A" w:rsidRPr="004138A3">
        <w:rPr>
          <w:rFonts w:ascii="Times New Roman" w:hAnsi="Times New Roman"/>
          <w:sz w:val="22"/>
          <w:szCs w:val="22"/>
        </w:rPr>
        <w:t>where residential property which was involved in the Plan is located if the same is finally approved by the Township during the preceding month.  The notice shall include, but not be limited to, the location of the development, the number and type of units to be included in the development and the expected construction schedule of the development.</w:t>
      </w:r>
    </w:p>
    <w:p w14:paraId="400531E5" w14:textId="77777777" w:rsidR="00F96AE3" w:rsidRPr="004138A3" w:rsidRDefault="00F96AE3" w:rsidP="00F96AE3">
      <w:pPr>
        <w:rPr>
          <w:rFonts w:ascii="Times New Roman" w:hAnsi="Times New Roman"/>
          <w:sz w:val="22"/>
          <w:szCs w:val="22"/>
        </w:rPr>
      </w:pPr>
    </w:p>
    <w:p w14:paraId="2257F556" w14:textId="77777777" w:rsidR="00F96AE3" w:rsidRPr="004138A3" w:rsidRDefault="00504513" w:rsidP="00156968">
      <w:pPr>
        <w:tabs>
          <w:tab w:val="left" w:pos="-1440"/>
        </w:tabs>
        <w:ind w:left="1440" w:hanging="720"/>
        <w:jc w:val="both"/>
        <w:rPr>
          <w:rFonts w:ascii="Times New Roman" w:hAnsi="Times New Roman"/>
          <w:sz w:val="22"/>
          <w:szCs w:val="22"/>
        </w:rPr>
      </w:pPr>
      <w:bookmarkStart w:id="143" w:name="_Toc283544878"/>
      <w:bookmarkStart w:id="144" w:name="_Toc283573388"/>
      <w:bookmarkStart w:id="145" w:name="_Toc283573704"/>
      <w:bookmarkStart w:id="146" w:name="_Toc283585276"/>
      <w:r w:rsidRPr="004138A3">
        <w:rPr>
          <w:rStyle w:val="SALDO3Char"/>
          <w:rFonts w:ascii="Times New Roman" w:hAnsi="Times New Roman"/>
          <w:szCs w:val="22"/>
        </w:rPr>
        <w:lastRenderedPageBreak/>
        <w:t>4</w:t>
      </w:r>
      <w:r w:rsidR="00F96AE3" w:rsidRPr="004138A3">
        <w:rPr>
          <w:rStyle w:val="SALDO3Char"/>
          <w:rFonts w:ascii="Times New Roman" w:hAnsi="Times New Roman"/>
          <w:szCs w:val="22"/>
        </w:rPr>
        <w:t>05.1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Changes and Modifications</w:t>
      </w:r>
      <w:bookmarkEnd w:id="143"/>
      <w:bookmarkEnd w:id="144"/>
      <w:bookmarkEnd w:id="145"/>
      <w:bookmarkEnd w:id="146"/>
      <w:r w:rsidR="00F96AE3" w:rsidRPr="004138A3">
        <w:rPr>
          <w:rFonts w:ascii="Times New Roman" w:hAnsi="Times New Roman"/>
          <w:sz w:val="22"/>
          <w:szCs w:val="22"/>
        </w:rPr>
        <w:t xml:space="preserv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 xml:space="preserve">Board of Supervisors may require or recommend changes, conditions and/or modifications </w:t>
      </w:r>
      <w:proofErr w:type="gramStart"/>
      <w:r w:rsidR="00F96AE3" w:rsidRPr="004138A3">
        <w:rPr>
          <w:rFonts w:ascii="Times New Roman" w:hAnsi="Times New Roman"/>
          <w:sz w:val="22"/>
          <w:szCs w:val="22"/>
        </w:rPr>
        <w:t>of</w:t>
      </w:r>
      <w:proofErr w:type="gramEnd"/>
      <w:r w:rsidR="00F96AE3" w:rsidRPr="004138A3">
        <w:rPr>
          <w:rFonts w:ascii="Times New Roman" w:hAnsi="Times New Roman"/>
          <w:sz w:val="22"/>
          <w:szCs w:val="22"/>
        </w:rPr>
        <w:t xml:space="preserve"> the Preliminary Plan as a prerequisite for approval of the Final Plan.</w:t>
      </w:r>
      <w:r w:rsidR="001F54C6" w:rsidRPr="004138A3">
        <w:rPr>
          <w:rFonts w:ascii="Times New Roman" w:hAnsi="Times New Roman"/>
          <w:sz w:val="22"/>
          <w:szCs w:val="22"/>
        </w:rPr>
        <w:t xml:space="preserve"> </w:t>
      </w:r>
      <w:r w:rsidR="00F96AE3" w:rsidRPr="004138A3">
        <w:rPr>
          <w:rFonts w:ascii="Times New Roman" w:hAnsi="Times New Roman"/>
          <w:sz w:val="22"/>
          <w:szCs w:val="22"/>
        </w:rPr>
        <w:t>All conditions imposed by the Township and/or waivers requested by the developer must be agreed to in writing by both the Township and developer.</w:t>
      </w:r>
      <w:r w:rsidR="001F54C6" w:rsidRPr="004138A3">
        <w:rPr>
          <w:rFonts w:ascii="Times New Roman" w:hAnsi="Times New Roman"/>
          <w:sz w:val="22"/>
          <w:szCs w:val="22"/>
        </w:rPr>
        <w:t xml:space="preserve"> </w:t>
      </w:r>
      <w:r w:rsidR="00F96AE3" w:rsidRPr="004138A3">
        <w:rPr>
          <w:rFonts w:ascii="Times New Roman" w:hAnsi="Times New Roman"/>
          <w:sz w:val="22"/>
          <w:szCs w:val="22"/>
        </w:rPr>
        <w:t>This also applies to time extensions for review.</w:t>
      </w:r>
      <w:r w:rsidR="001F54C6" w:rsidRPr="004138A3">
        <w:rPr>
          <w:rFonts w:ascii="Times New Roman" w:hAnsi="Times New Roman"/>
          <w:sz w:val="22"/>
          <w:szCs w:val="22"/>
        </w:rPr>
        <w:t xml:space="preserve"> </w:t>
      </w:r>
      <w:proofErr w:type="gramStart"/>
      <w:r w:rsidR="0085705D" w:rsidRPr="004138A3">
        <w:rPr>
          <w:rFonts w:ascii="Times New Roman" w:hAnsi="Times New Roman"/>
          <w:sz w:val="22"/>
          <w:szCs w:val="22"/>
        </w:rPr>
        <w:t>Developer</w:t>
      </w:r>
      <w:proofErr w:type="gramEnd"/>
      <w:r w:rsidR="0085705D" w:rsidRPr="004138A3">
        <w:rPr>
          <w:rFonts w:ascii="Times New Roman" w:hAnsi="Times New Roman"/>
          <w:sz w:val="22"/>
          <w:szCs w:val="22"/>
        </w:rPr>
        <w:t xml:space="preserve"> shall have sixty (60) days from receipt of notice from the Township to accept or reject such changes, conditions, and/or modifications and to agree to the same in writing.</w:t>
      </w:r>
      <w:r w:rsidR="001F54C6" w:rsidRPr="004138A3">
        <w:rPr>
          <w:rFonts w:ascii="Times New Roman" w:hAnsi="Times New Roman"/>
          <w:sz w:val="22"/>
          <w:szCs w:val="22"/>
        </w:rPr>
        <w:t xml:space="preserve"> </w:t>
      </w:r>
      <w:r w:rsidR="0085705D" w:rsidRPr="004138A3">
        <w:rPr>
          <w:rFonts w:ascii="Times New Roman" w:hAnsi="Times New Roman"/>
          <w:sz w:val="22"/>
          <w:szCs w:val="22"/>
        </w:rPr>
        <w:t xml:space="preserve">Absent a written extension of time from the Board of Supervisors to accept or reject the same, the Preliminary Plan shall be deemed denied if not accepted within the sixty (60)-day </w:t>
      </w:r>
      <w:proofErr w:type="gramStart"/>
      <w:r w:rsidR="0085705D" w:rsidRPr="004138A3">
        <w:rPr>
          <w:rFonts w:ascii="Times New Roman" w:hAnsi="Times New Roman"/>
          <w:sz w:val="22"/>
          <w:szCs w:val="22"/>
        </w:rPr>
        <w:t>time period</w:t>
      </w:r>
      <w:proofErr w:type="gramEnd"/>
      <w:r w:rsidR="0085705D" w:rsidRPr="004138A3">
        <w:rPr>
          <w:rFonts w:ascii="Times New Roman" w:hAnsi="Times New Roman"/>
          <w:sz w:val="22"/>
          <w:szCs w:val="22"/>
        </w:rPr>
        <w:t>.</w:t>
      </w:r>
    </w:p>
    <w:p w14:paraId="236BA13C" w14:textId="77777777" w:rsidR="00F96AE3" w:rsidRPr="004138A3" w:rsidRDefault="00F96AE3" w:rsidP="00F96AE3">
      <w:pPr>
        <w:rPr>
          <w:rFonts w:ascii="Times New Roman" w:hAnsi="Times New Roman"/>
          <w:sz w:val="22"/>
          <w:szCs w:val="22"/>
        </w:rPr>
      </w:pPr>
    </w:p>
    <w:p w14:paraId="73154F17" w14:textId="77777777" w:rsidR="00F96AE3" w:rsidRPr="004138A3" w:rsidRDefault="00504513" w:rsidP="00156968">
      <w:pPr>
        <w:tabs>
          <w:tab w:val="left" w:pos="-1440"/>
        </w:tabs>
        <w:ind w:left="1440" w:hanging="720"/>
        <w:jc w:val="both"/>
        <w:rPr>
          <w:rFonts w:ascii="Times New Roman" w:hAnsi="Times New Roman"/>
          <w:sz w:val="22"/>
          <w:szCs w:val="22"/>
        </w:rPr>
      </w:pPr>
      <w:bookmarkStart w:id="147" w:name="_Toc283544879"/>
      <w:bookmarkStart w:id="148" w:name="_Toc283573389"/>
      <w:bookmarkStart w:id="149" w:name="_Toc283573705"/>
      <w:bookmarkStart w:id="150" w:name="_Toc283585277"/>
      <w:r w:rsidRPr="004138A3">
        <w:rPr>
          <w:rStyle w:val="SALDO3Char"/>
          <w:rFonts w:ascii="Times New Roman" w:hAnsi="Times New Roman"/>
          <w:szCs w:val="22"/>
        </w:rPr>
        <w:t>4</w:t>
      </w:r>
      <w:r w:rsidR="00F96AE3" w:rsidRPr="004138A3">
        <w:rPr>
          <w:rStyle w:val="SALDO3Char"/>
          <w:rFonts w:ascii="Times New Roman" w:hAnsi="Times New Roman"/>
          <w:szCs w:val="22"/>
        </w:rPr>
        <w:t>05.2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Approval of the Preliminary Plan</w:t>
      </w:r>
      <w:bookmarkEnd w:id="147"/>
      <w:bookmarkEnd w:id="148"/>
      <w:bookmarkEnd w:id="149"/>
      <w:bookmarkEnd w:id="150"/>
      <w:r w:rsidR="00F96AE3" w:rsidRPr="004138A3">
        <w:rPr>
          <w:rFonts w:ascii="Times New Roman" w:hAnsi="Times New Roman"/>
          <w:sz w:val="22"/>
          <w:szCs w:val="22"/>
        </w:rPr>
        <w:t>: Approval or approval with conditions, revisions, or modifications as stipulated or suggested by the Township Board of Supervisors of the Preliminary Plan shall constitute approval of the subdivision or land development as to the character and intensity of development; the arrangement; and approximate dimensions of streets, lots, and other planned features.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However, approval of the Preliminary Plan shall </w:t>
      </w:r>
      <w:r w:rsidR="00F96AE3" w:rsidRPr="004138A3">
        <w:rPr>
          <w:rFonts w:ascii="Times New Roman" w:hAnsi="Times New Roman"/>
          <w:sz w:val="22"/>
          <w:szCs w:val="22"/>
          <w:u w:val="single"/>
        </w:rPr>
        <w:t>not</w:t>
      </w:r>
      <w:r w:rsidR="00F96AE3" w:rsidRPr="004138A3">
        <w:rPr>
          <w:rFonts w:ascii="Times New Roman" w:hAnsi="Times New Roman"/>
          <w:sz w:val="22"/>
          <w:szCs w:val="22"/>
        </w:rPr>
        <w:t xml:space="preserve"> constitute acceptance of approval for final approval and recording on fulfillment of all requirements of these regulations.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action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shall be communicated to the Applicant in writing no later than fifteen (15) days following the decision.</w:t>
      </w:r>
    </w:p>
    <w:p w14:paraId="13880C76" w14:textId="77777777" w:rsidR="00F96AE3" w:rsidRPr="004138A3" w:rsidRDefault="00F96AE3" w:rsidP="00F96AE3">
      <w:pPr>
        <w:rPr>
          <w:rFonts w:ascii="Times New Roman" w:hAnsi="Times New Roman"/>
          <w:sz w:val="22"/>
          <w:szCs w:val="22"/>
          <w:u w:val="single"/>
        </w:rPr>
      </w:pPr>
    </w:p>
    <w:p w14:paraId="6552BBF1" w14:textId="77777777" w:rsidR="00F96AE3" w:rsidRPr="004138A3" w:rsidRDefault="00504513" w:rsidP="00F96AE3">
      <w:pPr>
        <w:rPr>
          <w:rFonts w:ascii="Times New Roman" w:hAnsi="Times New Roman"/>
          <w:sz w:val="22"/>
          <w:szCs w:val="22"/>
          <w:u w:val="single"/>
        </w:rPr>
      </w:pPr>
      <w:bookmarkStart w:id="151" w:name="_Toc283544880"/>
      <w:bookmarkStart w:id="152" w:name="_Toc283573390"/>
      <w:bookmarkStart w:id="153" w:name="_Toc283573706"/>
      <w:bookmarkStart w:id="154" w:name="_Toc283585278"/>
      <w:r w:rsidRPr="004138A3">
        <w:rPr>
          <w:rStyle w:val="SALDO2Char"/>
          <w:rFonts w:ascii="Times New Roman" w:hAnsi="Times New Roman" w:cs="Times New Roman"/>
        </w:rPr>
        <w:t>Section 4</w:t>
      </w:r>
      <w:r w:rsidR="00F96AE3" w:rsidRPr="004138A3">
        <w:rPr>
          <w:rStyle w:val="SALDO2Char"/>
          <w:rFonts w:ascii="Times New Roman" w:hAnsi="Times New Roman" w:cs="Times New Roman"/>
        </w:rPr>
        <w:t>06</w:t>
      </w:r>
      <w:r w:rsidR="00F96AE3"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Submission of the Final Plan</w:t>
      </w:r>
      <w:bookmarkEnd w:id="151"/>
      <w:bookmarkEnd w:id="152"/>
      <w:bookmarkEnd w:id="153"/>
      <w:bookmarkEnd w:id="154"/>
    </w:p>
    <w:p w14:paraId="32010BC8" w14:textId="77777777" w:rsidR="00156968" w:rsidRPr="004138A3" w:rsidRDefault="00156968" w:rsidP="00F96AE3">
      <w:pPr>
        <w:rPr>
          <w:rFonts w:ascii="Times New Roman" w:hAnsi="Times New Roman"/>
          <w:sz w:val="22"/>
          <w:szCs w:val="22"/>
        </w:rPr>
      </w:pPr>
    </w:p>
    <w:p w14:paraId="6D2DBB77" w14:textId="77777777" w:rsidR="00F96AE3" w:rsidRPr="004138A3" w:rsidRDefault="00F96AE3" w:rsidP="00156968">
      <w:pPr>
        <w:ind w:left="1440"/>
        <w:jc w:val="both"/>
        <w:rPr>
          <w:rFonts w:ascii="Times New Roman" w:hAnsi="Times New Roman"/>
          <w:sz w:val="22"/>
          <w:szCs w:val="22"/>
        </w:rPr>
      </w:pPr>
      <w:r w:rsidRPr="004138A3">
        <w:rPr>
          <w:rFonts w:ascii="Times New Roman" w:hAnsi="Times New Roman"/>
          <w:sz w:val="22"/>
          <w:szCs w:val="22"/>
        </w:rPr>
        <w:t>After the Applicant has received official notification that his Preliminary Plan has been approved and recommended changes, if any, have been made, he has five (5) years in which to submit a Final Plan.</w:t>
      </w:r>
      <w:r w:rsidR="001F54C6" w:rsidRPr="004138A3">
        <w:rPr>
          <w:rFonts w:ascii="Times New Roman" w:hAnsi="Times New Roman"/>
          <w:sz w:val="22"/>
          <w:szCs w:val="22"/>
        </w:rPr>
        <w:t xml:space="preserve"> </w:t>
      </w:r>
      <w:r w:rsidRPr="004138A3">
        <w:rPr>
          <w:rFonts w:ascii="Times New Roman" w:hAnsi="Times New Roman"/>
          <w:sz w:val="22"/>
          <w:szCs w:val="22"/>
        </w:rPr>
        <w:t xml:space="preserve">If he does not do so within a five (5) year period, his Preliminary Plan shall be nullified unless a written time extension is approved by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Final Plan must conform to the general scheme of the Preliminary Plan as approved and must contain the information specified in </w:t>
      </w:r>
      <w:r w:rsidR="001F54C6" w:rsidRPr="004138A3">
        <w:rPr>
          <w:rFonts w:ascii="Times New Roman" w:hAnsi="Times New Roman"/>
          <w:sz w:val="22"/>
          <w:szCs w:val="22"/>
        </w:rPr>
        <w:t>Article V, Section 5</w:t>
      </w:r>
      <w:r w:rsidRPr="004138A3">
        <w:rPr>
          <w:rFonts w:ascii="Times New Roman" w:hAnsi="Times New Roman"/>
          <w:sz w:val="22"/>
          <w:szCs w:val="22"/>
        </w:rPr>
        <w:t>04.</w:t>
      </w:r>
      <w:r w:rsidR="001F54C6" w:rsidRPr="004138A3">
        <w:rPr>
          <w:rFonts w:ascii="Times New Roman" w:hAnsi="Times New Roman"/>
          <w:sz w:val="22"/>
          <w:szCs w:val="22"/>
        </w:rPr>
        <w:t xml:space="preserve"> </w:t>
      </w:r>
      <w:r w:rsidRPr="004138A3">
        <w:rPr>
          <w:rFonts w:ascii="Times New Roman" w:hAnsi="Times New Roman"/>
          <w:sz w:val="22"/>
          <w:szCs w:val="22"/>
        </w:rPr>
        <w:t>With Township consent, the Final Plan may be a portion of the entire subdivision shown on the Preliminary Plan.</w:t>
      </w:r>
    </w:p>
    <w:p w14:paraId="0E7DACD5" w14:textId="77777777" w:rsidR="00F96AE3" w:rsidRPr="004138A3" w:rsidRDefault="00F96AE3" w:rsidP="00F96AE3">
      <w:pPr>
        <w:rPr>
          <w:rFonts w:ascii="Times New Roman" w:hAnsi="Times New Roman"/>
          <w:sz w:val="22"/>
          <w:szCs w:val="22"/>
        </w:rPr>
      </w:pPr>
    </w:p>
    <w:p w14:paraId="065C30BD" w14:textId="77777777" w:rsidR="00F96AE3" w:rsidRPr="004138A3" w:rsidRDefault="00504513" w:rsidP="00156968">
      <w:pPr>
        <w:tabs>
          <w:tab w:val="left" w:pos="-1440"/>
        </w:tabs>
        <w:ind w:left="1440" w:hanging="720"/>
        <w:jc w:val="both"/>
        <w:rPr>
          <w:rFonts w:ascii="Times New Roman" w:hAnsi="Times New Roman"/>
          <w:sz w:val="22"/>
          <w:szCs w:val="22"/>
        </w:rPr>
      </w:pPr>
      <w:bookmarkStart w:id="155" w:name="_Toc283544881"/>
      <w:bookmarkStart w:id="156" w:name="_Toc283573391"/>
      <w:bookmarkStart w:id="157" w:name="_Toc283573707"/>
      <w:bookmarkStart w:id="158" w:name="_Toc283585279"/>
      <w:r w:rsidRPr="004138A3">
        <w:rPr>
          <w:rStyle w:val="SALDO3Char"/>
          <w:rFonts w:ascii="Times New Roman" w:hAnsi="Times New Roman"/>
          <w:szCs w:val="22"/>
        </w:rPr>
        <w:t>4</w:t>
      </w:r>
      <w:r w:rsidR="00F96AE3" w:rsidRPr="004138A3">
        <w:rPr>
          <w:rStyle w:val="SALDO3Char"/>
          <w:rFonts w:ascii="Times New Roman" w:hAnsi="Times New Roman"/>
          <w:szCs w:val="22"/>
        </w:rPr>
        <w:t>06.1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Provisions for Final Plan Approval</w:t>
      </w:r>
      <w:bookmarkEnd w:id="155"/>
      <w:bookmarkEnd w:id="156"/>
      <w:bookmarkEnd w:id="157"/>
      <w:bookmarkEnd w:id="158"/>
      <w:r w:rsidR="00F96AE3" w:rsidRPr="004138A3">
        <w:rPr>
          <w:rFonts w:ascii="Times New Roman" w:hAnsi="Times New Roman"/>
          <w:sz w:val="22"/>
          <w:szCs w:val="22"/>
        </w:rPr>
        <w:t xml:space="preserve">: Before requesting Final Plan approval, the Applicant must submit to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either a certificate that all improvements and installations to the subdivision required by this Ordinance have been made as required by this Ordinance, have been made in accordance with specifications, or a bond which shall deposit with the municipality of financial security in an amount sufficient to cover the costs of such improvements or common amenities including, but not limited to, roads, storm water detention and/or retention basins and other related drainage facilities, recreational facilities, open space improvements, or buffer or screen plantings which may be required.</w:t>
      </w:r>
      <w:bookmarkStart w:id="159" w:name="OLE_LINK1"/>
    </w:p>
    <w:p w14:paraId="19C66F78" w14:textId="77777777" w:rsidR="00C703AB" w:rsidRPr="004138A3" w:rsidRDefault="00C703AB" w:rsidP="00156968">
      <w:pPr>
        <w:tabs>
          <w:tab w:val="left" w:pos="-1440"/>
        </w:tabs>
        <w:ind w:left="1440" w:hanging="720"/>
        <w:jc w:val="both"/>
        <w:rPr>
          <w:rFonts w:ascii="Times New Roman" w:hAnsi="Times New Roman"/>
          <w:sz w:val="22"/>
          <w:szCs w:val="22"/>
        </w:rPr>
      </w:pPr>
    </w:p>
    <w:bookmarkEnd w:id="159"/>
    <w:p w14:paraId="6CAF19E5"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When requested by the developer, </w:t>
      </w:r>
      <w:proofErr w:type="gramStart"/>
      <w:r w:rsidRPr="004138A3">
        <w:rPr>
          <w:rFonts w:ascii="Times New Roman" w:hAnsi="Times New Roman"/>
          <w:sz w:val="22"/>
          <w:szCs w:val="22"/>
        </w:rPr>
        <w:t>in order to</w:t>
      </w:r>
      <w:proofErr w:type="gramEnd"/>
      <w:r w:rsidRPr="004138A3">
        <w:rPr>
          <w:rFonts w:ascii="Times New Roman" w:hAnsi="Times New Roman"/>
          <w:sz w:val="22"/>
          <w:szCs w:val="22"/>
        </w:rPr>
        <w:t xml:space="preserve"> facilitate financing, the governing body shall furnish the developer with a signed copy of a resolution indicating approval of the final plat contingent upon the developer obtaining a satisfactory financial security.</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final plat or record plan shall neither be signed nor recorded until the financial </w:t>
      </w:r>
      <w:proofErr w:type="gramStart"/>
      <w:r w:rsidRPr="004138A3">
        <w:rPr>
          <w:rFonts w:ascii="Times New Roman" w:hAnsi="Times New Roman"/>
          <w:sz w:val="22"/>
          <w:szCs w:val="22"/>
        </w:rPr>
        <w:t>improvements</w:t>
      </w:r>
      <w:proofErr w:type="gramEnd"/>
      <w:r w:rsidRPr="004138A3">
        <w:rPr>
          <w:rFonts w:ascii="Times New Roman" w:hAnsi="Times New Roman"/>
          <w:sz w:val="22"/>
          <w:szCs w:val="22"/>
        </w:rPr>
        <w:t xml:space="preserve"> agreement is executed.</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resolution or letter of contingent approval shall expire and be deemed to be revoked if the financial security agreement is not executed within ninety (90) days unless a written extension is granted by the governing body; such extension shall not be </w:t>
      </w:r>
      <w:r w:rsidRPr="004138A3">
        <w:rPr>
          <w:rFonts w:ascii="Times New Roman" w:hAnsi="Times New Roman"/>
          <w:sz w:val="22"/>
          <w:szCs w:val="22"/>
        </w:rPr>
        <w:lastRenderedPageBreak/>
        <w:t>unreasonably withheld and shall be placed in writing at the request of the developer.</w:t>
      </w:r>
    </w:p>
    <w:p w14:paraId="14815517" w14:textId="77777777" w:rsidR="00F96AE3" w:rsidRPr="004138A3" w:rsidRDefault="00F96AE3" w:rsidP="009C2F49">
      <w:pPr>
        <w:pStyle w:val="Level1"/>
        <w:numPr>
          <w:ilvl w:val="0"/>
          <w:numId w:val="13"/>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0AA003D"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Without limitations as to other types of financial security which the municipality may approve, which approval shall not be unreasonably withheld, Federal or Commonwealth chartered lending institution irrevocable letters of credit and restrictive or escrow accounts in such lending institutions shall be deemed acceptable financial security for the purposes of this section.</w:t>
      </w:r>
    </w:p>
    <w:p w14:paraId="54D7F66E"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Such financial security shall be posted with a bonding company or Federal or Commonwealth chartered lending institution chosen by the party posting the financial security, provided said bonding company or lending institution is authorized to conduct such</w:t>
      </w:r>
      <w:r w:rsidR="00906641" w:rsidRPr="004138A3">
        <w:rPr>
          <w:rFonts w:ascii="Times New Roman" w:hAnsi="Times New Roman"/>
          <w:sz w:val="22"/>
          <w:szCs w:val="22"/>
        </w:rPr>
        <w:t xml:space="preserve"> business with the Commonwealth.</w:t>
      </w:r>
    </w:p>
    <w:p w14:paraId="7C15C4BB"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Such bond, or other security shall provide for, and secure to the public the completion of any improvements which may be required on or before the date fixed in the formal action or approval or accompanying agreement for completion of the improvements.</w:t>
      </w:r>
    </w:p>
    <w:p w14:paraId="6A2933EA"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amount of financial security to be posted for the completion of the required improvements shall be equal to 110% of the cost of completion estimated as of ninety (90) days following the date scheduled for completion by the developer.</w:t>
      </w:r>
      <w:r w:rsidR="001F54C6" w:rsidRPr="004138A3">
        <w:rPr>
          <w:rFonts w:ascii="Times New Roman" w:hAnsi="Times New Roman"/>
          <w:sz w:val="22"/>
          <w:szCs w:val="22"/>
        </w:rPr>
        <w:t xml:space="preserve"> </w:t>
      </w:r>
      <w:r w:rsidRPr="004138A3">
        <w:rPr>
          <w:rFonts w:ascii="Times New Roman" w:hAnsi="Times New Roman"/>
          <w:sz w:val="22"/>
          <w:szCs w:val="22"/>
        </w:rPr>
        <w:t>Annually, the municipality may adjust the amount of the financial security by comparing the actual cost of the improvements which have been completed and the estimated cost for the completion of the remaining improvements as of the expiration of the ninetieth (90</w:t>
      </w:r>
      <w:r w:rsidRPr="004138A3">
        <w:rPr>
          <w:rFonts w:ascii="Times New Roman" w:hAnsi="Times New Roman"/>
          <w:sz w:val="22"/>
          <w:szCs w:val="22"/>
          <w:vertAlign w:val="superscript"/>
        </w:rPr>
        <w:t>th</w:t>
      </w:r>
      <w:r w:rsidRPr="004138A3">
        <w:rPr>
          <w:rFonts w:ascii="Times New Roman" w:hAnsi="Times New Roman"/>
          <w:sz w:val="22"/>
          <w:szCs w:val="22"/>
        </w:rPr>
        <w:t>) day after either the original date scheduled for completion or a rescheduled date of completion.</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Subsequent to</w:t>
      </w:r>
      <w:proofErr w:type="gramEnd"/>
      <w:r w:rsidRPr="004138A3">
        <w:rPr>
          <w:rFonts w:ascii="Times New Roman" w:hAnsi="Times New Roman"/>
          <w:sz w:val="22"/>
          <w:szCs w:val="22"/>
        </w:rPr>
        <w:t xml:space="preserve"> said adjustment, the municipality may require the developer to post additional security in order to assure that the financial security equals said 110%.</w:t>
      </w:r>
      <w:r w:rsidR="001F54C6" w:rsidRPr="004138A3">
        <w:rPr>
          <w:rFonts w:ascii="Times New Roman" w:hAnsi="Times New Roman"/>
          <w:sz w:val="22"/>
          <w:szCs w:val="22"/>
        </w:rPr>
        <w:t xml:space="preserve"> </w:t>
      </w:r>
      <w:r w:rsidRPr="004138A3">
        <w:rPr>
          <w:rFonts w:ascii="Times New Roman" w:hAnsi="Times New Roman"/>
          <w:sz w:val="22"/>
          <w:szCs w:val="22"/>
        </w:rPr>
        <w:t>Any additional security shall be posted by the developer in accordance with this subsection.</w:t>
      </w:r>
    </w:p>
    <w:p w14:paraId="49B98D1F"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amount of financial security required shall be based upon an estimate of the cost of completion of the required improvements, submitted by an applicant or developer and prepared by a professional engineer licensed as such in this Commonwealth and certified by such engineer to be a fair and reasonable estimate of such cost.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municipality, upon the recommendation of the municipal engineer, may refuse to accept such </w:t>
      </w:r>
      <w:proofErr w:type="gramStart"/>
      <w:r w:rsidRPr="004138A3">
        <w:rPr>
          <w:rFonts w:ascii="Times New Roman" w:hAnsi="Times New Roman"/>
          <w:sz w:val="22"/>
          <w:szCs w:val="22"/>
        </w:rPr>
        <w:t>estimate</w:t>
      </w:r>
      <w:proofErr w:type="gramEnd"/>
      <w:r w:rsidRPr="004138A3">
        <w:rPr>
          <w:rFonts w:ascii="Times New Roman" w:hAnsi="Times New Roman"/>
          <w:sz w:val="22"/>
          <w:szCs w:val="22"/>
        </w:rPr>
        <w:t xml:space="preserve"> for good cause shown.</w:t>
      </w:r>
      <w:r w:rsidR="001F54C6" w:rsidRPr="004138A3">
        <w:rPr>
          <w:rFonts w:ascii="Times New Roman" w:hAnsi="Times New Roman"/>
          <w:sz w:val="22"/>
          <w:szCs w:val="22"/>
        </w:rPr>
        <w:t xml:space="preserve"> </w:t>
      </w:r>
      <w:r w:rsidRPr="004138A3">
        <w:rPr>
          <w:rFonts w:ascii="Times New Roman" w:hAnsi="Times New Roman"/>
          <w:sz w:val="22"/>
          <w:szCs w:val="22"/>
        </w:rPr>
        <w:t>If the applicant or developer and the municipality are unable to agree upon an estimate, then the estimate shall be recalculated and recertified by another professional engineer licensed as such in this Commonwealth and chosen mutually by the municipality and the applicant or developer.</w:t>
      </w:r>
      <w:r w:rsidR="001F54C6" w:rsidRPr="004138A3">
        <w:rPr>
          <w:rFonts w:ascii="Times New Roman" w:hAnsi="Times New Roman"/>
          <w:sz w:val="22"/>
          <w:szCs w:val="22"/>
        </w:rPr>
        <w:t xml:space="preserve"> </w:t>
      </w:r>
      <w:r w:rsidRPr="004138A3">
        <w:rPr>
          <w:rFonts w:ascii="Times New Roman" w:hAnsi="Times New Roman"/>
          <w:sz w:val="22"/>
          <w:szCs w:val="22"/>
        </w:rPr>
        <w:t>The estimate certified by the third engineer shall be presumed fair and reasonable and shall be the final estimate.</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In the event that</w:t>
      </w:r>
      <w:proofErr w:type="gramEnd"/>
      <w:r w:rsidRPr="004138A3">
        <w:rPr>
          <w:rFonts w:ascii="Times New Roman" w:hAnsi="Times New Roman"/>
          <w:sz w:val="22"/>
          <w:szCs w:val="22"/>
        </w:rPr>
        <w:t xml:space="preserve"> a third engineer </w:t>
      </w:r>
      <w:proofErr w:type="gramStart"/>
      <w:r w:rsidRPr="004138A3">
        <w:rPr>
          <w:rFonts w:ascii="Times New Roman" w:hAnsi="Times New Roman"/>
          <w:sz w:val="22"/>
          <w:szCs w:val="22"/>
        </w:rPr>
        <w:t>is so</w:t>
      </w:r>
      <w:proofErr w:type="gramEnd"/>
      <w:r w:rsidRPr="004138A3">
        <w:rPr>
          <w:rFonts w:ascii="Times New Roman" w:hAnsi="Times New Roman"/>
          <w:sz w:val="22"/>
          <w:szCs w:val="22"/>
        </w:rPr>
        <w:t xml:space="preserve"> chosen, fees for the services of said engineer shall be paid equally by the municipality and the applicant or developer.</w:t>
      </w:r>
    </w:p>
    <w:p w14:paraId="6E67B46D"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If the party posting the financial security requires more than one (1) year from the date of posting of the financial security to complete the required improvements, the amount of financial security may be increased by an additional 10% for each one-year period beyond the first anniversary date from posting of financial security or to an amount not exceeding 110% of the cost of completing the required improvements as reestablished on or about the expiration of the preceding one-year period by using the above bidding procedure.</w:t>
      </w:r>
    </w:p>
    <w:p w14:paraId="1B81B575" w14:textId="77777777" w:rsidR="00F96AE3" w:rsidRPr="004138A3" w:rsidRDefault="00F96AE3" w:rsidP="00906641">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In the case where development is projected over a period of years, the governing body or the planning agency may authorize submission of final plats by section or stages of development subject to such requirements or guarantees as to </w:t>
      </w:r>
      <w:r w:rsidRPr="004138A3">
        <w:rPr>
          <w:rFonts w:ascii="Times New Roman" w:hAnsi="Times New Roman"/>
          <w:sz w:val="22"/>
          <w:szCs w:val="22"/>
        </w:rPr>
        <w:lastRenderedPageBreak/>
        <w:t>improvements in future sections or stages of development as it finds essential for the protection of any finally approved section of the development.</w:t>
      </w:r>
    </w:p>
    <w:p w14:paraId="5A1B06B8" w14:textId="77777777" w:rsidR="00906641" w:rsidRPr="004138A3" w:rsidRDefault="00906641" w:rsidP="00906641">
      <w:pPr>
        <w:pStyle w:val="Level1"/>
        <w:numPr>
          <w:ilvl w:val="0"/>
          <w:numId w:val="0"/>
        </w:numPr>
        <w:tabs>
          <w:tab w:val="left" w:pos="-1440"/>
        </w:tabs>
        <w:ind w:left="2160" w:hanging="720"/>
        <w:jc w:val="both"/>
        <w:rPr>
          <w:rFonts w:ascii="Times New Roman" w:hAnsi="Times New Roman"/>
          <w:sz w:val="22"/>
          <w:szCs w:val="22"/>
        </w:rPr>
        <w:sectPr w:rsidR="00906641" w:rsidRPr="004138A3" w:rsidSect="00060562">
          <w:type w:val="continuous"/>
          <w:pgSz w:w="12240" w:h="15840"/>
          <w:pgMar w:top="1152" w:right="1440" w:bottom="1152" w:left="1440" w:header="1350" w:footer="1440" w:gutter="0"/>
          <w:cols w:space="720"/>
          <w:noEndnote/>
        </w:sectPr>
      </w:pPr>
    </w:p>
    <w:p w14:paraId="59DDAA0B"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As the work of installing the required improvements proceeds, the party posting the financial security may request the governing body to release or authorize the release, from time to time, such portions of the financial security necessary for payment to the contractor or contractors performing the work.</w:t>
      </w:r>
      <w:r w:rsidR="001F54C6" w:rsidRPr="004138A3">
        <w:rPr>
          <w:rFonts w:ascii="Times New Roman" w:hAnsi="Times New Roman"/>
          <w:sz w:val="22"/>
          <w:szCs w:val="22"/>
        </w:rPr>
        <w:t xml:space="preserve"> </w:t>
      </w:r>
      <w:r w:rsidRPr="004138A3">
        <w:rPr>
          <w:rFonts w:ascii="Times New Roman" w:hAnsi="Times New Roman"/>
          <w:sz w:val="22"/>
          <w:szCs w:val="22"/>
        </w:rPr>
        <w:t>Any such requests shall be in writing addressed to the governing body, and the governing body shall have forty-five (45) days from receipt of such request withing which to allow the municipal engineer to certify, in writing, to the governing body that such portion of the work upon the improvements has been completed in accordance with the approved plat.</w:t>
      </w:r>
      <w:r w:rsidR="001F54C6" w:rsidRPr="004138A3">
        <w:rPr>
          <w:rFonts w:ascii="Times New Roman" w:hAnsi="Times New Roman"/>
          <w:sz w:val="22"/>
          <w:szCs w:val="22"/>
        </w:rPr>
        <w:t xml:space="preserve"> </w:t>
      </w:r>
      <w:r w:rsidRPr="004138A3">
        <w:rPr>
          <w:rFonts w:ascii="Times New Roman" w:hAnsi="Times New Roman"/>
          <w:sz w:val="22"/>
          <w:szCs w:val="22"/>
        </w:rPr>
        <w:t>Upon such certification of governing body shall authorize release by the bonding company or lending institution of an amount as estimated by the municipal engineer fairly representing the value of the improvements completed or, if the governing body fails to act within said 45-day period, the governing body shall be deemed to have approved the release of funds as requested.</w:t>
      </w:r>
      <w:r w:rsidR="001F54C6" w:rsidRPr="004138A3">
        <w:rPr>
          <w:rFonts w:ascii="Times New Roman" w:hAnsi="Times New Roman"/>
          <w:sz w:val="22"/>
          <w:szCs w:val="22"/>
        </w:rPr>
        <w:t xml:space="preserve"> </w:t>
      </w:r>
      <w:r w:rsidRPr="004138A3">
        <w:rPr>
          <w:rFonts w:ascii="Times New Roman" w:hAnsi="Times New Roman"/>
          <w:sz w:val="22"/>
          <w:szCs w:val="22"/>
        </w:rPr>
        <w:t>The governing body may, prior to final release at the time of completion and certification by its engineer, require retention of 10% of the estimated cost of the aforesaid improvements.</w:t>
      </w:r>
    </w:p>
    <w:p w14:paraId="27D142BC"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Where the governing body accepts dedication of all or some of the required improvements following completion, the governing body may require the posting of financial security to secure structural integrity of said improvements as well as the functioning of said improvements in accordance with the design and specifications as depicted on the final plat for a term not to exceed 18 months from the date of acceptance of dedication.</w:t>
      </w:r>
      <w:r w:rsidR="001F54C6" w:rsidRPr="004138A3">
        <w:rPr>
          <w:rFonts w:ascii="Times New Roman" w:hAnsi="Times New Roman"/>
          <w:sz w:val="22"/>
          <w:szCs w:val="22"/>
        </w:rPr>
        <w:t xml:space="preserve"> </w:t>
      </w:r>
      <w:r w:rsidRPr="004138A3">
        <w:rPr>
          <w:rFonts w:ascii="Times New Roman" w:hAnsi="Times New Roman"/>
          <w:sz w:val="22"/>
          <w:szCs w:val="22"/>
        </w:rPr>
        <w:t xml:space="preserve">Said financial security shall be of the same type as otherwise required in this section </w:t>
      </w:r>
      <w:proofErr w:type="gramStart"/>
      <w:r w:rsidRPr="004138A3">
        <w:rPr>
          <w:rFonts w:ascii="Times New Roman" w:hAnsi="Times New Roman"/>
          <w:sz w:val="22"/>
          <w:szCs w:val="22"/>
        </w:rPr>
        <w:t>with regard to</w:t>
      </w:r>
      <w:proofErr w:type="gramEnd"/>
      <w:r w:rsidRPr="004138A3">
        <w:rPr>
          <w:rFonts w:ascii="Times New Roman" w:hAnsi="Times New Roman"/>
          <w:sz w:val="22"/>
          <w:szCs w:val="22"/>
        </w:rPr>
        <w:t xml:space="preserve"> installation of such improvements, and the amount of the financial security shall not exceed 15% of the actual cost of installation of said improvements.</w:t>
      </w:r>
    </w:p>
    <w:p w14:paraId="21F9FEDD" w14:textId="77777777" w:rsidR="00F96AE3"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If water mains or sanitary sewer lines, or both, along with apparatus or facilities related thereto, are to be installed under the jurisdiction and pursuant to the rules and regulations of a public utility or municipal authority separate and distinct from the municipality, financial security to assure proper completion and maintenance thereof shall be posted in accordance with the regulations of the controlling public utility or municipal authority and shall not be included within the financial security as otherwise required by this section.</w:t>
      </w:r>
    </w:p>
    <w:p w14:paraId="0EB33297" w14:textId="77777777" w:rsidR="00EA063F" w:rsidRPr="004138A3" w:rsidRDefault="00F96AE3" w:rsidP="00764C2A">
      <w:pPr>
        <w:pStyle w:val="Level1"/>
        <w:numPr>
          <w:ilvl w:val="0"/>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If financial security has been provided in lieu of the completion of improvements required as a condition for the final approval of a plat as set forth in this section, the municipality shall not condition the issuance of building, grading or other permits relating to the erection or placement of improvements, including buildings, upon the lots or land as depicted upon the final plat upon actual completion of the improvements depicted upon the approved final plat.</w:t>
      </w:r>
      <w:r w:rsidR="001F54C6" w:rsidRPr="004138A3">
        <w:rPr>
          <w:rFonts w:ascii="Times New Roman" w:hAnsi="Times New Roman"/>
          <w:sz w:val="22"/>
          <w:szCs w:val="22"/>
        </w:rPr>
        <w:t xml:space="preserve"> </w:t>
      </w:r>
      <w:r w:rsidRPr="004138A3">
        <w:rPr>
          <w:rFonts w:ascii="Times New Roman" w:hAnsi="Times New Roman"/>
          <w:sz w:val="22"/>
          <w:szCs w:val="22"/>
        </w:rPr>
        <w:t>Moreover, if said financial security has been provided, occupancy permits for any building or buildings to be erected shall not be withheld following: the improvement of the streets providing access to and from existing public roads to such building or buildings to a mud-free or otherwise permanently passable condition, as well as the completion of all other improvements as depicted upon the approved plat, either upon the lot or lots or beyond the lot or lots in question if such improvements are necessary for the reasonable use of or occupancy of the building or buildings.</w:t>
      </w:r>
      <w:r w:rsidR="001F54C6" w:rsidRPr="004138A3">
        <w:rPr>
          <w:rFonts w:ascii="Times New Roman" w:hAnsi="Times New Roman"/>
          <w:sz w:val="22"/>
          <w:szCs w:val="22"/>
        </w:rPr>
        <w:t xml:space="preserve"> </w:t>
      </w:r>
      <w:r w:rsidRPr="004138A3">
        <w:rPr>
          <w:rFonts w:ascii="Times New Roman" w:hAnsi="Times New Roman"/>
          <w:sz w:val="22"/>
          <w:szCs w:val="22"/>
        </w:rPr>
        <w:t>Any ordinance or statute inconsistent herewith is hereby expressly repealed.</w:t>
      </w:r>
    </w:p>
    <w:p w14:paraId="0BA87737" w14:textId="77777777" w:rsidR="00A6711A" w:rsidRPr="004138A3" w:rsidRDefault="00EA063F" w:rsidP="00906641">
      <w:pPr>
        <w:pStyle w:val="Level1"/>
        <w:numPr>
          <w:ilvl w:val="0"/>
          <w:numId w:val="13"/>
        </w:numPr>
        <w:tabs>
          <w:tab w:val="left" w:pos="-1440"/>
        </w:tabs>
        <w:jc w:val="both"/>
        <w:rPr>
          <w:rFonts w:ascii="Times New Roman" w:hAnsi="Times New Roman"/>
          <w:sz w:val="22"/>
          <w:szCs w:val="22"/>
        </w:rPr>
      </w:pPr>
      <w:r w:rsidRPr="004138A3">
        <w:rPr>
          <w:rFonts w:ascii="Times New Roman" w:hAnsi="Times New Roman"/>
          <w:sz w:val="22"/>
          <w:szCs w:val="22"/>
        </w:rPr>
        <w:t xml:space="preserve">In developments containing on-lot disposal systems, the DEP planning approval </w:t>
      </w:r>
      <w:r w:rsidRPr="004138A3">
        <w:rPr>
          <w:rFonts w:ascii="Times New Roman" w:hAnsi="Times New Roman"/>
          <w:sz w:val="22"/>
          <w:szCs w:val="22"/>
        </w:rPr>
        <w:lastRenderedPageBreak/>
        <w:t>number and DEP approval date shall be shown on the Final Plan.</w:t>
      </w:r>
    </w:p>
    <w:p w14:paraId="58F240D6" w14:textId="77777777" w:rsidR="009913A2" w:rsidRPr="004138A3" w:rsidRDefault="00EA063F" w:rsidP="00764C2A">
      <w:pPr>
        <w:pStyle w:val="Level1"/>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14</w:t>
      </w:r>
      <w:r w:rsidR="00A6711A" w:rsidRPr="004138A3">
        <w:rPr>
          <w:rFonts w:ascii="Times New Roman" w:hAnsi="Times New Roman"/>
          <w:sz w:val="22"/>
          <w:szCs w:val="22"/>
        </w:rPr>
        <w:t>.</w:t>
      </w:r>
      <w:r w:rsidR="00A6711A" w:rsidRPr="004138A3">
        <w:rPr>
          <w:rFonts w:ascii="Times New Roman" w:hAnsi="Times New Roman"/>
          <w:sz w:val="22"/>
          <w:szCs w:val="22"/>
        </w:rPr>
        <w:tab/>
        <w:t xml:space="preserve">As a condition precedent for final plan approval, the developer shall enter into a Developer’s Agreement with the Township in such form approved by the Township and its Solicitor detailing, among other things, </w:t>
      </w:r>
      <w:r w:rsidR="00BB7BB1" w:rsidRPr="004138A3">
        <w:rPr>
          <w:rFonts w:ascii="Times New Roman" w:hAnsi="Times New Roman"/>
          <w:sz w:val="22"/>
          <w:szCs w:val="22"/>
        </w:rPr>
        <w:t>and not necessarily limited to</w:t>
      </w:r>
      <w:r w:rsidR="009913A2" w:rsidRPr="004138A3">
        <w:rPr>
          <w:rFonts w:ascii="Times New Roman" w:hAnsi="Times New Roman"/>
          <w:sz w:val="22"/>
          <w:szCs w:val="22"/>
        </w:rPr>
        <w:t>,</w:t>
      </w:r>
      <w:r w:rsidR="00BB7BB1" w:rsidRPr="004138A3">
        <w:rPr>
          <w:rFonts w:ascii="Times New Roman" w:hAnsi="Times New Roman"/>
          <w:sz w:val="22"/>
          <w:szCs w:val="22"/>
        </w:rPr>
        <w:t xml:space="preserve"> </w:t>
      </w:r>
      <w:r w:rsidR="00A6711A" w:rsidRPr="004138A3">
        <w:rPr>
          <w:rFonts w:ascii="Times New Roman" w:hAnsi="Times New Roman"/>
          <w:sz w:val="22"/>
          <w:szCs w:val="22"/>
        </w:rPr>
        <w:t xml:space="preserve">any and all improvements remaining or required to </w:t>
      </w:r>
      <w:r w:rsidR="00BB7BB1" w:rsidRPr="004138A3">
        <w:rPr>
          <w:rFonts w:ascii="Times New Roman" w:hAnsi="Times New Roman"/>
          <w:sz w:val="22"/>
          <w:szCs w:val="22"/>
        </w:rPr>
        <w:t>be installed by developer, time period for installation, method and manner of providing financial security, dedication of any roads, stormwater management facilities, storm sewers, and/or detention basins within the development to the Township</w:t>
      </w:r>
      <w:r w:rsidR="009913A2" w:rsidRPr="004138A3">
        <w:rPr>
          <w:rFonts w:ascii="Times New Roman" w:hAnsi="Times New Roman"/>
          <w:sz w:val="22"/>
          <w:szCs w:val="22"/>
        </w:rPr>
        <w:t>.</w:t>
      </w:r>
      <w:r w:rsidR="001F54C6" w:rsidRPr="004138A3">
        <w:rPr>
          <w:rFonts w:ascii="Times New Roman" w:hAnsi="Times New Roman"/>
          <w:sz w:val="22"/>
          <w:szCs w:val="22"/>
        </w:rPr>
        <w:t xml:space="preserve"> </w:t>
      </w:r>
      <w:r w:rsidR="009913A2" w:rsidRPr="004138A3">
        <w:rPr>
          <w:rFonts w:ascii="Times New Roman" w:hAnsi="Times New Roman"/>
          <w:sz w:val="22"/>
          <w:szCs w:val="22"/>
        </w:rPr>
        <w:t>The Developer’s Agreement shall be signed by the Developer and the Township, notarized, and recorded in the Office of the Recorder of Deeds in and for Bedford County.</w:t>
      </w:r>
    </w:p>
    <w:p w14:paraId="60AE32FF" w14:textId="77777777" w:rsidR="00F96AE3" w:rsidRPr="004138A3" w:rsidRDefault="00F96AE3" w:rsidP="00F96AE3">
      <w:pPr>
        <w:rPr>
          <w:rFonts w:ascii="Times New Roman" w:hAnsi="Times New Roman"/>
          <w:sz w:val="22"/>
          <w:szCs w:val="22"/>
        </w:rPr>
      </w:pPr>
    </w:p>
    <w:p w14:paraId="15E75800" w14:textId="77777777" w:rsidR="004138A3" w:rsidRPr="004138A3" w:rsidRDefault="004138A3" w:rsidP="004138A3">
      <w:pPr>
        <w:tabs>
          <w:tab w:val="left" w:pos="-1440"/>
        </w:tabs>
        <w:ind w:left="1440" w:hanging="720"/>
        <w:rPr>
          <w:rFonts w:ascii="Times New Roman" w:hAnsi="Times New Roman"/>
          <w:sz w:val="22"/>
          <w:szCs w:val="22"/>
        </w:rPr>
      </w:pPr>
      <w:r w:rsidRPr="004138A3">
        <w:rPr>
          <w:rFonts w:ascii="Times New Roman" w:hAnsi="Times New Roman"/>
          <w:sz w:val="22"/>
          <w:szCs w:val="22"/>
        </w:rPr>
        <w:t>406.2</w:t>
      </w:r>
      <w:r w:rsidRPr="004138A3">
        <w:rPr>
          <w:rFonts w:ascii="Times New Roman" w:hAnsi="Times New Roman"/>
          <w:sz w:val="22"/>
          <w:szCs w:val="22"/>
        </w:rPr>
        <w:tab/>
      </w:r>
      <w:r w:rsidRPr="004138A3">
        <w:rPr>
          <w:rFonts w:ascii="Times New Roman" w:hAnsi="Times New Roman"/>
          <w:sz w:val="22"/>
          <w:szCs w:val="22"/>
          <w:u w:val="single"/>
        </w:rPr>
        <w:t>Release from Improvement Bond:</w:t>
      </w:r>
    </w:p>
    <w:p w14:paraId="6727B909" w14:textId="77777777" w:rsidR="004138A3" w:rsidRPr="004138A3" w:rsidRDefault="004138A3" w:rsidP="004138A3">
      <w:pPr>
        <w:tabs>
          <w:tab w:val="left" w:pos="-1440"/>
        </w:tabs>
        <w:ind w:left="1440" w:hanging="720"/>
        <w:rPr>
          <w:rFonts w:ascii="Times New Roman" w:hAnsi="Times New Roman"/>
          <w:sz w:val="22"/>
          <w:szCs w:val="22"/>
        </w:rPr>
      </w:pPr>
    </w:p>
    <w:p w14:paraId="79F28195" w14:textId="77777777" w:rsidR="004138A3" w:rsidRPr="004138A3" w:rsidRDefault="004138A3" w:rsidP="004138A3">
      <w:pPr>
        <w:tabs>
          <w:tab w:val="left" w:pos="-1440"/>
        </w:tabs>
        <w:ind w:left="1440" w:hanging="720"/>
        <w:rPr>
          <w:rFonts w:ascii="Times New Roman" w:hAnsi="Times New Roman"/>
          <w:sz w:val="22"/>
          <w:szCs w:val="22"/>
        </w:rPr>
        <w:sectPr w:rsidR="004138A3" w:rsidRPr="004138A3" w:rsidSect="00060562">
          <w:type w:val="continuous"/>
          <w:pgSz w:w="12240" w:h="15840"/>
          <w:pgMar w:top="1152" w:right="1440" w:bottom="1152" w:left="1440" w:header="1350" w:footer="1440" w:gutter="0"/>
          <w:cols w:space="720"/>
          <w:noEndnote/>
        </w:sectPr>
      </w:pPr>
    </w:p>
    <w:p w14:paraId="67621FDF"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When the developer has completed </w:t>
      </w:r>
      <w:proofErr w:type="gramStart"/>
      <w:r w:rsidRPr="004138A3">
        <w:rPr>
          <w:rFonts w:ascii="Times New Roman" w:hAnsi="Times New Roman"/>
          <w:sz w:val="22"/>
          <w:szCs w:val="22"/>
        </w:rPr>
        <w:t>all of</w:t>
      </w:r>
      <w:proofErr w:type="gramEnd"/>
      <w:r w:rsidRPr="004138A3">
        <w:rPr>
          <w:rFonts w:ascii="Times New Roman" w:hAnsi="Times New Roman"/>
          <w:sz w:val="22"/>
          <w:szCs w:val="22"/>
        </w:rPr>
        <w:t xml:space="preserve"> the necessary and appropriate improvements, the developer shall notify the municipal governing body, in writing, by certified or registered mail, of the completion of the aforesaid improvements and shall send a copy thereof to the municipal engineer.  The municipal governing body shall, within ten (10) days after receipt of such notice, direct and authorize the municipal engineer to inspect </w:t>
      </w:r>
      <w:proofErr w:type="gramStart"/>
      <w:r w:rsidRPr="004138A3">
        <w:rPr>
          <w:rFonts w:ascii="Times New Roman" w:hAnsi="Times New Roman"/>
          <w:sz w:val="22"/>
          <w:szCs w:val="22"/>
        </w:rPr>
        <w:t>all of</w:t>
      </w:r>
      <w:proofErr w:type="gramEnd"/>
      <w:r w:rsidRPr="004138A3">
        <w:rPr>
          <w:rFonts w:ascii="Times New Roman" w:hAnsi="Times New Roman"/>
          <w:sz w:val="22"/>
          <w:szCs w:val="22"/>
        </w:rPr>
        <w:t xml:space="preserve"> the aforesaid improvements.  The municipal engineer shall, thereupon, file a report, in writing, with the municipal governing body, and shall promptly mail a copy of the same to the developer by certified or registered mail.  The report shall be made and mailed within 30 days after receipt by the municipal engineer of the aforesaid authorization from the governing body; said report shall be detailed and shall indicate approval or rejection of said improvements, either in whole or in part, and if said improvements, or any portion thereof, shall not be approved or shall be rejected by the municipal engineer, said report shall contain a statement of reasons for such non-approval or rejection.</w:t>
      </w:r>
    </w:p>
    <w:p w14:paraId="3A6D99D6" w14:textId="77777777" w:rsidR="004138A3" w:rsidRPr="004138A3" w:rsidRDefault="004138A3" w:rsidP="004138A3">
      <w:pPr>
        <w:pStyle w:val="Level3"/>
        <w:numPr>
          <w:ilvl w:val="0"/>
          <w:numId w:val="0"/>
        </w:numPr>
        <w:tabs>
          <w:tab w:val="left" w:pos="-1440"/>
        </w:tabs>
        <w:ind w:left="1440"/>
        <w:rPr>
          <w:rFonts w:ascii="Times New Roman" w:hAnsi="Times New Roman"/>
          <w:sz w:val="22"/>
          <w:szCs w:val="22"/>
        </w:rPr>
      </w:pPr>
    </w:p>
    <w:p w14:paraId="19B368D5"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The municipal governing body shall notify the developer, within fifteen (15) days of receipt of the engineer’s report, in writing by certified or registered </w:t>
      </w:r>
      <w:proofErr w:type="gramStart"/>
      <w:r w:rsidRPr="004138A3">
        <w:rPr>
          <w:rFonts w:ascii="Times New Roman" w:hAnsi="Times New Roman"/>
          <w:sz w:val="22"/>
          <w:szCs w:val="22"/>
        </w:rPr>
        <w:t>mail</w:t>
      </w:r>
      <w:proofErr w:type="gramEnd"/>
      <w:r w:rsidRPr="004138A3">
        <w:rPr>
          <w:rFonts w:ascii="Times New Roman" w:hAnsi="Times New Roman"/>
          <w:sz w:val="22"/>
          <w:szCs w:val="22"/>
        </w:rPr>
        <w:t xml:space="preserve"> of the action of said municipal governing body with relation thereto.</w:t>
      </w:r>
    </w:p>
    <w:p w14:paraId="12C96ECD" w14:textId="77777777" w:rsidR="004138A3" w:rsidRPr="004138A3" w:rsidRDefault="004138A3" w:rsidP="004138A3">
      <w:pPr>
        <w:pStyle w:val="Level3"/>
        <w:numPr>
          <w:ilvl w:val="0"/>
          <w:numId w:val="0"/>
        </w:numPr>
        <w:tabs>
          <w:tab w:val="left" w:pos="-1440"/>
        </w:tabs>
        <w:rPr>
          <w:rFonts w:ascii="Times New Roman" w:hAnsi="Times New Roman"/>
          <w:sz w:val="22"/>
          <w:szCs w:val="22"/>
        </w:rPr>
      </w:pPr>
    </w:p>
    <w:p w14:paraId="54AC6385"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If the municipal governing body or the municipal engineer fails to comply with the time limitation provisions contained herein, all improvements will be deemed to have been approved and the developer shall be released from all liability, pursuant to its performance guaranty bond or other security agreement.</w:t>
      </w:r>
    </w:p>
    <w:p w14:paraId="7472D63B" w14:textId="77777777" w:rsidR="004138A3" w:rsidRPr="004138A3" w:rsidRDefault="004138A3" w:rsidP="004138A3">
      <w:pPr>
        <w:pStyle w:val="Level3"/>
        <w:numPr>
          <w:ilvl w:val="0"/>
          <w:numId w:val="0"/>
        </w:numPr>
        <w:tabs>
          <w:tab w:val="left" w:pos="-1440"/>
        </w:tabs>
        <w:rPr>
          <w:rFonts w:ascii="Times New Roman" w:hAnsi="Times New Roman"/>
          <w:sz w:val="22"/>
          <w:szCs w:val="22"/>
        </w:rPr>
      </w:pPr>
    </w:p>
    <w:p w14:paraId="74918B5E"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If any portion of the said improvements shall not be approved or shall be rejected by the municipal governing body, the developer shall proceed to complete the same and, upon completion, the same procedure of notification, as outlined herein, shall be followed.</w:t>
      </w:r>
    </w:p>
    <w:p w14:paraId="0E9C91C2" w14:textId="77777777" w:rsidR="004138A3" w:rsidRPr="004138A3" w:rsidRDefault="004138A3" w:rsidP="004138A3">
      <w:pPr>
        <w:pStyle w:val="Level3"/>
        <w:numPr>
          <w:ilvl w:val="0"/>
          <w:numId w:val="0"/>
        </w:numPr>
        <w:tabs>
          <w:tab w:val="left" w:pos="-1440"/>
        </w:tabs>
        <w:jc w:val="both"/>
        <w:rPr>
          <w:rFonts w:ascii="Times New Roman" w:hAnsi="Times New Roman"/>
          <w:sz w:val="22"/>
          <w:szCs w:val="22"/>
        </w:rPr>
      </w:pPr>
    </w:p>
    <w:p w14:paraId="279075A7"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Nothing herein, however, shall be construed in limitation of the developer’s right to contest or question by legal proceedings or otherwise, any determination of the municipal governing body or the municipal engineer.</w:t>
      </w:r>
    </w:p>
    <w:p w14:paraId="6BFE47A8" w14:textId="77777777" w:rsidR="004138A3" w:rsidRPr="004138A3" w:rsidRDefault="004138A3" w:rsidP="004138A3">
      <w:pPr>
        <w:pStyle w:val="Level3"/>
        <w:numPr>
          <w:ilvl w:val="0"/>
          <w:numId w:val="0"/>
        </w:numPr>
        <w:tabs>
          <w:tab w:val="left" w:pos="-1440"/>
        </w:tabs>
        <w:jc w:val="both"/>
        <w:rPr>
          <w:rFonts w:ascii="Times New Roman" w:hAnsi="Times New Roman"/>
          <w:sz w:val="22"/>
          <w:szCs w:val="22"/>
        </w:rPr>
      </w:pPr>
    </w:p>
    <w:p w14:paraId="150FD685"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Where </w:t>
      </w:r>
      <w:proofErr w:type="gramStart"/>
      <w:r w:rsidRPr="004138A3">
        <w:rPr>
          <w:rFonts w:ascii="Times New Roman" w:hAnsi="Times New Roman"/>
          <w:sz w:val="22"/>
          <w:szCs w:val="22"/>
        </w:rPr>
        <w:t>herein reference is made</w:t>
      </w:r>
      <w:proofErr w:type="gramEnd"/>
      <w:r w:rsidRPr="004138A3">
        <w:rPr>
          <w:rFonts w:ascii="Times New Roman" w:hAnsi="Times New Roman"/>
          <w:sz w:val="22"/>
          <w:szCs w:val="22"/>
        </w:rPr>
        <w:t xml:space="preserve"> to the municipal engineer, he shall be a duly registered professional engineer employed by the municipality or engaged as a </w:t>
      </w:r>
      <w:r w:rsidRPr="004138A3">
        <w:rPr>
          <w:rFonts w:ascii="Times New Roman" w:hAnsi="Times New Roman"/>
          <w:sz w:val="22"/>
          <w:szCs w:val="22"/>
        </w:rPr>
        <w:lastRenderedPageBreak/>
        <w:t>consultant thereto.</w:t>
      </w:r>
    </w:p>
    <w:p w14:paraId="1BA561BE" w14:textId="77777777" w:rsidR="004138A3" w:rsidRPr="004138A3" w:rsidRDefault="004138A3" w:rsidP="004138A3">
      <w:pPr>
        <w:pStyle w:val="Level3"/>
        <w:numPr>
          <w:ilvl w:val="0"/>
          <w:numId w:val="0"/>
        </w:numPr>
        <w:tabs>
          <w:tab w:val="left" w:pos="-1440"/>
        </w:tabs>
        <w:ind w:left="1440"/>
        <w:rPr>
          <w:rFonts w:ascii="Times New Roman" w:hAnsi="Times New Roman"/>
          <w:sz w:val="22"/>
          <w:szCs w:val="22"/>
        </w:rPr>
      </w:pPr>
    </w:p>
    <w:p w14:paraId="32A37D0E" w14:textId="77777777" w:rsidR="004138A3" w:rsidRPr="004138A3" w:rsidRDefault="004138A3" w:rsidP="004138A3">
      <w:pPr>
        <w:pStyle w:val="Level3"/>
        <w:numPr>
          <w:ilvl w:val="2"/>
          <w:numId w:val="13"/>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municipality may prescribe that the applicant shall reimburse the municipality for the reasonable and necessary expense incurred for the inspection of improvements.  The developer shall not be required to reimburse the municipality for any inspection which is duplicative of inspections conducted by any governmental agencies or public utilities. The burden of proving that any inspection is duplicative shall be upon the objecting developer. Such reimbursement shall be based upon a schedule established by ordinance or resolution.  Such expense shall be reasonable and in accordance with the ordinary and customary fees charged by the municipal engineer or consultant for work performed for similar services in the community, but in no event shall the fees exceed the rate or cost charged by the engineer or consultant to the municipalities when fees are not reimbursed or otherwise imposed on applicants.</w:t>
      </w:r>
    </w:p>
    <w:p w14:paraId="4501636B"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t>(a)</w:t>
      </w:r>
      <w:r w:rsidRPr="004138A3">
        <w:rPr>
          <w:rFonts w:ascii="Times New Roman" w:hAnsi="Times New Roman"/>
          <w:sz w:val="22"/>
          <w:szCs w:val="22"/>
        </w:rPr>
        <w:tab/>
        <w:t xml:space="preserve">The municipality shall submit to the developer an itemized bill </w:t>
      </w:r>
    </w:p>
    <w:p w14:paraId="614FD7D6"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showing the work performed in connection with the </w:t>
      </w:r>
      <w:proofErr w:type="gramStart"/>
      <w:r w:rsidRPr="004138A3">
        <w:rPr>
          <w:rFonts w:ascii="Times New Roman" w:hAnsi="Times New Roman"/>
          <w:sz w:val="22"/>
          <w:szCs w:val="22"/>
        </w:rPr>
        <w:t>inspection</w:t>
      </w:r>
      <w:proofErr w:type="gramEnd"/>
    </w:p>
    <w:p w14:paraId="4F181006"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of improvements performed, identifying the person </w:t>
      </w:r>
      <w:proofErr w:type="gramStart"/>
      <w:r w:rsidRPr="004138A3">
        <w:rPr>
          <w:rFonts w:ascii="Times New Roman" w:hAnsi="Times New Roman"/>
          <w:sz w:val="22"/>
          <w:szCs w:val="22"/>
        </w:rPr>
        <w:t>performing</w:t>
      </w:r>
      <w:proofErr w:type="gramEnd"/>
    </w:p>
    <w:p w14:paraId="692B8381"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the services and the time and date spent </w:t>
      </w:r>
      <w:proofErr w:type="gramStart"/>
      <w:r w:rsidRPr="004138A3">
        <w:rPr>
          <w:rFonts w:ascii="Times New Roman" w:hAnsi="Times New Roman"/>
          <w:sz w:val="22"/>
          <w:szCs w:val="22"/>
        </w:rPr>
        <w:t>for</w:t>
      </w:r>
      <w:proofErr w:type="gramEnd"/>
      <w:r w:rsidRPr="004138A3">
        <w:rPr>
          <w:rFonts w:ascii="Times New Roman" w:hAnsi="Times New Roman"/>
          <w:sz w:val="22"/>
          <w:szCs w:val="22"/>
        </w:rPr>
        <w:t xml:space="preserve"> each task.  In the</w:t>
      </w:r>
    </w:p>
    <w:p w14:paraId="4560D716"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proofErr w:type="spellStart"/>
      <w:r w:rsidRPr="004138A3">
        <w:rPr>
          <w:rFonts w:ascii="Times New Roman" w:hAnsi="Times New Roman"/>
          <w:sz w:val="22"/>
          <w:szCs w:val="22"/>
        </w:rPr>
        <w:t>event the</w:t>
      </w:r>
      <w:proofErr w:type="spellEnd"/>
      <w:r w:rsidRPr="004138A3">
        <w:rPr>
          <w:rFonts w:ascii="Times New Roman" w:hAnsi="Times New Roman"/>
          <w:sz w:val="22"/>
          <w:szCs w:val="22"/>
        </w:rPr>
        <w:t xml:space="preserve"> developer disputes the amount of any such </w:t>
      </w:r>
      <w:proofErr w:type="gramStart"/>
      <w:r w:rsidRPr="004138A3">
        <w:rPr>
          <w:rFonts w:ascii="Times New Roman" w:hAnsi="Times New Roman"/>
          <w:sz w:val="22"/>
          <w:szCs w:val="22"/>
        </w:rPr>
        <w:t>expense</w:t>
      </w:r>
      <w:proofErr w:type="gramEnd"/>
    </w:p>
    <w:p w14:paraId="2F283E0F"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in connection with the inspection of improvements, the developer</w:t>
      </w:r>
    </w:p>
    <w:p w14:paraId="35E1A1D6"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shall, no later than 100 days after the date of transmittal of a bill</w:t>
      </w:r>
    </w:p>
    <w:p w14:paraId="2C0A6729"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for inspection services, notify the municipality and the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municipality's professional consultant that such </w:t>
      </w:r>
      <w:proofErr w:type="gramStart"/>
      <w:r w:rsidRPr="004138A3">
        <w:rPr>
          <w:rFonts w:ascii="Times New Roman" w:hAnsi="Times New Roman"/>
          <w:sz w:val="22"/>
          <w:szCs w:val="22"/>
        </w:rPr>
        <w:t>inspection</w:t>
      </w:r>
      <w:proofErr w:type="gramEnd"/>
      <w:r w:rsidRPr="004138A3">
        <w:rPr>
          <w:rFonts w:ascii="Times New Roman" w:hAnsi="Times New Roman"/>
          <w:sz w:val="22"/>
          <w:szCs w:val="22"/>
        </w:rPr>
        <w:t xml:space="preserve"> </w:t>
      </w:r>
    </w:p>
    <w:p w14:paraId="26245043"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expenses are disputed as unreasonable or unnecessary and </w:t>
      </w:r>
    </w:p>
    <w:p w14:paraId="5A27CEF0"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shall explain the basis of their objections to the fees charged, </w:t>
      </w:r>
    </w:p>
    <w:p w14:paraId="443ABAA8"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in which case the municipality shall not delay or disapprove a</w:t>
      </w:r>
    </w:p>
    <w:p w14:paraId="1C17A755"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request for release of financial security, a subdivision or land </w:t>
      </w:r>
    </w:p>
    <w:p w14:paraId="527B3BB9"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development application or any approval or permit related to</w:t>
      </w:r>
    </w:p>
    <w:p w14:paraId="5CAF0BDC"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development due to the developer's dispute of inspection </w:t>
      </w:r>
    </w:p>
    <w:p w14:paraId="4266E717"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expenses.  Failure of the developer to dispute a bill within </w:t>
      </w:r>
      <w:proofErr w:type="gramStart"/>
      <w:r w:rsidRPr="004138A3">
        <w:rPr>
          <w:rFonts w:ascii="Times New Roman" w:hAnsi="Times New Roman"/>
          <w:sz w:val="22"/>
          <w:szCs w:val="22"/>
        </w:rPr>
        <w:t>100</w:t>
      </w:r>
      <w:proofErr w:type="gramEnd"/>
    </w:p>
    <w:p w14:paraId="00BC33FA"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days shall be a waiver of the developer's right to arbitration of</w:t>
      </w:r>
    </w:p>
    <w:p w14:paraId="4F22B065"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that bill under this section.</w:t>
      </w:r>
    </w:p>
    <w:p w14:paraId="00D603D7"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p>
    <w:p w14:paraId="2D5DF253"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t>(b)</w:t>
      </w:r>
      <w:r w:rsidRPr="004138A3">
        <w:rPr>
          <w:rFonts w:ascii="Times New Roman" w:hAnsi="Times New Roman"/>
          <w:sz w:val="22"/>
          <w:szCs w:val="22"/>
        </w:rPr>
        <w:tab/>
        <w:t>Subsequent to the final release of financial security for completion</w:t>
      </w:r>
    </w:p>
    <w:p w14:paraId="08261BDF"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of improvements for a subdivision or land development or any</w:t>
      </w:r>
    </w:p>
    <w:p w14:paraId="3907DE17"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phase thereof, the professional consultant shall submit to the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municipality a bill for inspection services, specifically </w:t>
      </w:r>
      <w:proofErr w:type="gramStart"/>
      <w:r w:rsidRPr="004138A3">
        <w:rPr>
          <w:rFonts w:ascii="Times New Roman" w:hAnsi="Times New Roman"/>
          <w:sz w:val="22"/>
          <w:szCs w:val="22"/>
        </w:rPr>
        <w:t>designated</w:t>
      </w:r>
      <w:proofErr w:type="gramEnd"/>
      <w:r w:rsidRPr="004138A3">
        <w:rPr>
          <w:rFonts w:ascii="Times New Roman" w:hAnsi="Times New Roman"/>
          <w:sz w:val="22"/>
          <w:szCs w:val="22"/>
        </w:rPr>
        <w:t xml:space="preserve"> </w:t>
      </w:r>
    </w:p>
    <w:p w14:paraId="7DDFF0A8"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as a final bill, which the municipality shall submit to the developer.</w:t>
      </w:r>
    </w:p>
    <w:p w14:paraId="13204C87"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 xml:space="preserve">The final bill shall include inspection fees incurred through the </w:t>
      </w:r>
    </w:p>
    <w:p w14:paraId="5924954F"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t>release of financial security.</w:t>
      </w:r>
    </w:p>
    <w:p w14:paraId="6B80CF5D" w14:textId="77777777" w:rsidR="004138A3" w:rsidRPr="004138A3" w:rsidRDefault="004138A3" w:rsidP="004138A3">
      <w:pPr>
        <w:pStyle w:val="Level3"/>
        <w:numPr>
          <w:ilvl w:val="0"/>
          <w:numId w:val="0"/>
        </w:numPr>
        <w:tabs>
          <w:tab w:val="left" w:pos="-1440"/>
        </w:tabs>
        <w:ind w:left="1440"/>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p>
    <w:p w14:paraId="47A0108E" w14:textId="77777777" w:rsidR="004138A3" w:rsidRPr="004138A3" w:rsidRDefault="004138A3" w:rsidP="004138A3">
      <w:pPr>
        <w:pStyle w:val="Level4"/>
        <w:numPr>
          <w:ilvl w:val="3"/>
          <w:numId w:val="13"/>
        </w:numPr>
        <w:tabs>
          <w:tab w:val="left" w:pos="-1440"/>
          <w:tab w:val="num" w:pos="2880"/>
        </w:tabs>
        <w:jc w:val="both"/>
        <w:rPr>
          <w:rFonts w:ascii="Times New Roman" w:hAnsi="Times New Roman"/>
          <w:sz w:val="22"/>
          <w:szCs w:val="22"/>
        </w:rPr>
        <w:sectPr w:rsidR="004138A3" w:rsidRPr="004138A3" w:rsidSect="00060562">
          <w:type w:val="continuous"/>
          <w:pgSz w:w="12240" w:h="15840"/>
          <w:pgMar w:top="1152" w:right="1440" w:bottom="1152" w:left="1440" w:header="1350" w:footer="1440" w:gutter="0"/>
          <w:cols w:space="720"/>
          <w:noEndnote/>
        </w:sectPr>
      </w:pPr>
    </w:p>
    <w:p w14:paraId="62A7F578"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(c)</w:t>
      </w:r>
      <w:r w:rsidRPr="004138A3">
        <w:rPr>
          <w:rFonts w:ascii="Times New Roman" w:hAnsi="Times New Roman"/>
          <w:sz w:val="22"/>
          <w:szCs w:val="22"/>
        </w:rPr>
        <w:tab/>
        <w:t xml:space="preserve">If the professional consultant and the developer cannot agree on </w:t>
      </w:r>
    </w:p>
    <w:p w14:paraId="6080ED49"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the amount of expenses which are reasonable and necessary,</w:t>
      </w:r>
    </w:p>
    <w:p w14:paraId="4D1BEA8D"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then the developer shall have the right, within 100 days of the</w:t>
      </w:r>
    </w:p>
    <w:p w14:paraId="430205AE"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transmittal of the final bill or supplement to the final bill to the</w:t>
      </w:r>
    </w:p>
    <w:p w14:paraId="3FA0B19D"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developer, to request the appointment of another professional </w:t>
      </w:r>
    </w:p>
    <w:p w14:paraId="12CA9FDE"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consultant to serve as an arbitrator.  The developer and the </w:t>
      </w:r>
    </w:p>
    <w:p w14:paraId="0263B43C"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professional consultant whose fees are challenged shall, by </w:t>
      </w:r>
    </w:p>
    <w:p w14:paraId="46061832"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mutual agreement, appoint another professional consultant to</w:t>
      </w:r>
    </w:p>
    <w:p w14:paraId="72DB0B0F"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review any bills the developer has disputed and which </w:t>
      </w:r>
      <w:proofErr w:type="gramStart"/>
      <w:r w:rsidRPr="004138A3">
        <w:rPr>
          <w:rFonts w:ascii="Times New Roman" w:hAnsi="Times New Roman"/>
          <w:sz w:val="22"/>
          <w:szCs w:val="22"/>
        </w:rPr>
        <w:t>remain</w:t>
      </w:r>
      <w:proofErr w:type="gramEnd"/>
    </w:p>
    <w:p w14:paraId="58442793"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lastRenderedPageBreak/>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unresolved and make a determination as to the amount </w:t>
      </w:r>
      <w:proofErr w:type="gramStart"/>
      <w:r w:rsidRPr="004138A3">
        <w:rPr>
          <w:rFonts w:ascii="Times New Roman" w:hAnsi="Times New Roman"/>
          <w:sz w:val="22"/>
          <w:szCs w:val="22"/>
        </w:rPr>
        <w:t>thereof</w:t>
      </w:r>
      <w:proofErr w:type="gramEnd"/>
    </w:p>
    <w:p w14:paraId="49AF063F"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which is reasonable and necessary.  The arbitrator shall be of</w:t>
      </w:r>
    </w:p>
    <w:p w14:paraId="5A8F828A"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same profession as the professional consultant whose fees </w:t>
      </w:r>
      <w:proofErr w:type="gramStart"/>
      <w:r w:rsidRPr="004138A3">
        <w:rPr>
          <w:rFonts w:ascii="Times New Roman" w:hAnsi="Times New Roman"/>
          <w:sz w:val="22"/>
          <w:szCs w:val="22"/>
        </w:rPr>
        <w:t>are</w:t>
      </w:r>
      <w:proofErr w:type="gramEnd"/>
      <w:r w:rsidRPr="004138A3">
        <w:rPr>
          <w:rFonts w:ascii="Times New Roman" w:hAnsi="Times New Roman"/>
          <w:sz w:val="22"/>
          <w:szCs w:val="22"/>
        </w:rPr>
        <w:t xml:space="preserve"> </w:t>
      </w:r>
    </w:p>
    <w:p w14:paraId="4E8FD84D"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being challenged.</w:t>
      </w:r>
    </w:p>
    <w:p w14:paraId="7F69D896"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p>
    <w:p w14:paraId="1AA6F1CC"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(d)</w:t>
      </w:r>
      <w:r w:rsidRPr="004138A3">
        <w:rPr>
          <w:rFonts w:ascii="Times New Roman" w:hAnsi="Times New Roman"/>
          <w:sz w:val="22"/>
          <w:szCs w:val="22"/>
        </w:rPr>
        <w:tab/>
        <w:t xml:space="preserve">The arbitrator so appointed shall hear such evidence and review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such documentation as the arbitrator in his or her sole opinion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deems necessary and render a decision no later than fifty (50)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days after the date of appointment.  Based on the decision of</w:t>
      </w:r>
    </w:p>
    <w:p w14:paraId="1196E9F7"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the arbitrator, the </w:t>
      </w:r>
      <w:proofErr w:type="gramStart"/>
      <w:r w:rsidRPr="004138A3">
        <w:rPr>
          <w:rFonts w:ascii="Times New Roman" w:hAnsi="Times New Roman"/>
          <w:sz w:val="22"/>
          <w:szCs w:val="22"/>
        </w:rPr>
        <w:t>applicant</w:t>
      </w:r>
      <w:proofErr w:type="gramEnd"/>
      <w:r w:rsidRPr="004138A3">
        <w:rPr>
          <w:rFonts w:ascii="Times New Roman" w:hAnsi="Times New Roman"/>
          <w:sz w:val="22"/>
          <w:szCs w:val="22"/>
        </w:rPr>
        <w:t xml:space="preserve"> or the professional consultant whose</w:t>
      </w:r>
    </w:p>
    <w:p w14:paraId="659A6DD0"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fees were challenged shall be required to pay any amounts to </w:t>
      </w:r>
    </w:p>
    <w:p w14:paraId="7073B088"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implement the decision within 60 days.  In the event the </w:t>
      </w:r>
    </w:p>
    <w:p w14:paraId="214847CC"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municipality has paid the professional consultant an amount in</w:t>
      </w:r>
    </w:p>
    <w:p w14:paraId="6CF71048"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excess of the amount determined to be reasonable and </w:t>
      </w:r>
    </w:p>
    <w:p w14:paraId="5D389CAE"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necessary, the professional consultant shall within 60 days </w:t>
      </w:r>
    </w:p>
    <w:p w14:paraId="5FDFA93C"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reimburse the expense payment.  </w:t>
      </w:r>
    </w:p>
    <w:p w14:paraId="226C3D76"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p>
    <w:p w14:paraId="2D7EA977"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(e)</w:t>
      </w:r>
      <w:r w:rsidRPr="004138A3">
        <w:rPr>
          <w:rFonts w:ascii="Times New Roman" w:hAnsi="Times New Roman"/>
          <w:sz w:val="22"/>
          <w:szCs w:val="22"/>
        </w:rPr>
        <w:tab/>
        <w:t xml:space="preserve">In the event that the municipality's professional consultant and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applicant cannot agree upon </w:t>
      </w:r>
      <w:r w:rsidRPr="004138A3">
        <w:rPr>
          <w:rFonts w:ascii="Times New Roman" w:hAnsi="Times New Roman"/>
          <w:sz w:val="22"/>
          <w:szCs w:val="22"/>
        </w:rPr>
        <w:tab/>
        <w:t xml:space="preserve">the arbitrator to be appointed within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twenty (20) days of the request for appointment of an arbitrator,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then, upon application of either party, the President Judge of the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Court of Common Pleas of the judicial district in which the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t xml:space="preserve">municipality is located (or if at the time there be no President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Judge, then the senior active judge then sitting) shall appoint such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arbitrator, who, in that case, shall be neither the municipality's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professional consultant nor any professional consultant who has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 xml:space="preserve">been retained by, or performed services for, the municipality or the </w:t>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sidRPr="004138A3">
        <w:rPr>
          <w:rFonts w:ascii="Times New Roman" w:hAnsi="Times New Roman"/>
          <w:sz w:val="22"/>
          <w:szCs w:val="22"/>
        </w:rPr>
        <w:tab/>
      </w:r>
      <w:r>
        <w:rPr>
          <w:rFonts w:ascii="Times New Roman" w:hAnsi="Times New Roman"/>
          <w:sz w:val="22"/>
          <w:szCs w:val="22"/>
        </w:rPr>
        <w:tab/>
      </w:r>
      <w:r w:rsidRPr="004138A3">
        <w:rPr>
          <w:rFonts w:ascii="Times New Roman" w:hAnsi="Times New Roman"/>
          <w:sz w:val="22"/>
          <w:szCs w:val="22"/>
        </w:rPr>
        <w:t>applicant within the preceding five years.</w:t>
      </w:r>
    </w:p>
    <w:p w14:paraId="6F380CA6" w14:textId="77777777" w:rsidR="004138A3" w:rsidRPr="004138A3" w:rsidRDefault="004138A3" w:rsidP="004138A3">
      <w:pPr>
        <w:pStyle w:val="Level4"/>
        <w:numPr>
          <w:ilvl w:val="0"/>
          <w:numId w:val="0"/>
        </w:numPr>
        <w:tabs>
          <w:tab w:val="left" w:pos="-1440"/>
        </w:tabs>
        <w:jc w:val="both"/>
        <w:rPr>
          <w:rFonts w:ascii="Times New Roman" w:hAnsi="Times New Roman"/>
          <w:sz w:val="22"/>
          <w:szCs w:val="22"/>
        </w:rPr>
      </w:pPr>
    </w:p>
    <w:p w14:paraId="544A3503"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(f)</w:t>
      </w:r>
      <w:r w:rsidRPr="004138A3">
        <w:rPr>
          <w:rFonts w:ascii="Times New Roman" w:hAnsi="Times New Roman"/>
          <w:sz w:val="22"/>
          <w:szCs w:val="22"/>
        </w:rPr>
        <w:tab/>
        <w:t xml:space="preserve">The fee of the arbitrator shall be paid by the applicant if the </w:t>
      </w:r>
      <w:r w:rsidRPr="004138A3">
        <w:rPr>
          <w:rFonts w:ascii="Times New Roman" w:hAnsi="Times New Roman"/>
          <w:sz w:val="22"/>
          <w:szCs w:val="22"/>
        </w:rPr>
        <w:tab/>
        <w:t xml:space="preserve">disputed fees </w:t>
      </w:r>
      <w:proofErr w:type="gramStart"/>
      <w:r w:rsidRPr="004138A3">
        <w:rPr>
          <w:rFonts w:ascii="Times New Roman" w:hAnsi="Times New Roman"/>
          <w:sz w:val="22"/>
          <w:szCs w:val="22"/>
        </w:rPr>
        <w:t>is</w:t>
      </w:r>
      <w:proofErr w:type="gramEnd"/>
      <w:r w:rsidRPr="004138A3">
        <w:rPr>
          <w:rFonts w:ascii="Times New Roman" w:hAnsi="Times New Roman"/>
          <w:sz w:val="22"/>
          <w:szCs w:val="22"/>
        </w:rPr>
        <w:t xml:space="preserve"> upheld by the arbitrator.  The fee of the arbitrator </w:t>
      </w:r>
      <w:r w:rsidRPr="004138A3">
        <w:rPr>
          <w:rFonts w:ascii="Times New Roman" w:hAnsi="Times New Roman"/>
          <w:sz w:val="22"/>
          <w:szCs w:val="22"/>
        </w:rPr>
        <w:tab/>
      </w:r>
      <w:r w:rsidRPr="004138A3">
        <w:rPr>
          <w:rFonts w:ascii="Times New Roman" w:hAnsi="Times New Roman"/>
          <w:sz w:val="22"/>
          <w:szCs w:val="22"/>
        </w:rPr>
        <w:tab/>
        <w:t xml:space="preserve">shall be paid by the charging party if the disputed fee is $2,500 or </w:t>
      </w:r>
      <w:r w:rsidRPr="004138A3">
        <w:rPr>
          <w:rFonts w:ascii="Times New Roman" w:hAnsi="Times New Roman"/>
          <w:sz w:val="22"/>
          <w:szCs w:val="22"/>
        </w:rPr>
        <w:tab/>
      </w:r>
    </w:p>
    <w:p w14:paraId="3DE0A5E8" w14:textId="77777777" w:rsid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greater than the payment decided by the arbitrator.  The fee</w:t>
      </w:r>
    </w:p>
    <w:p w14:paraId="6E498BBF" w14:textId="77777777" w:rsidR="004138A3" w:rsidRDefault="004138A3" w:rsidP="004138A3">
      <w:pPr>
        <w:pStyle w:val="Level4"/>
        <w:numPr>
          <w:ilvl w:val="0"/>
          <w:numId w:val="0"/>
        </w:numPr>
        <w:tabs>
          <w:tab w:val="left" w:pos="-1440"/>
        </w:tabs>
        <w:ind w:left="2880"/>
        <w:jc w:val="both"/>
        <w:rPr>
          <w:rFonts w:ascii="Times New Roman" w:hAnsi="Times New Roman"/>
          <w:sz w:val="22"/>
          <w:szCs w:val="22"/>
        </w:rPr>
      </w:pPr>
      <w:r w:rsidRPr="004138A3">
        <w:rPr>
          <w:rFonts w:ascii="Times New Roman" w:hAnsi="Times New Roman"/>
          <w:sz w:val="22"/>
          <w:szCs w:val="22"/>
        </w:rPr>
        <w:t xml:space="preserve">of the arbitrator shall be paid in an equal amount by the applicant and the charging party if the disputed fee is less than $2,500 of </w:t>
      </w:r>
      <w:r w:rsidRPr="004138A3">
        <w:rPr>
          <w:rFonts w:ascii="Times New Roman" w:hAnsi="Times New Roman"/>
          <w:sz w:val="22"/>
          <w:szCs w:val="22"/>
        </w:rPr>
        <w:tab/>
        <w:t>the payment</w:t>
      </w:r>
    </w:p>
    <w:p w14:paraId="16830FC2" w14:textId="77777777" w:rsidR="004138A3" w:rsidRPr="004138A3" w:rsidRDefault="004138A3" w:rsidP="004138A3">
      <w:pPr>
        <w:pStyle w:val="Level4"/>
        <w:numPr>
          <w:ilvl w:val="0"/>
          <w:numId w:val="0"/>
        </w:numPr>
        <w:tabs>
          <w:tab w:val="left" w:pos="-1440"/>
        </w:tabs>
        <w:ind w:left="2880"/>
        <w:jc w:val="both"/>
        <w:rPr>
          <w:rFonts w:ascii="Times New Roman" w:hAnsi="Times New Roman"/>
          <w:sz w:val="22"/>
          <w:szCs w:val="22"/>
        </w:rPr>
      </w:pPr>
      <w:r w:rsidRPr="004138A3">
        <w:rPr>
          <w:rFonts w:ascii="Times New Roman" w:hAnsi="Times New Roman"/>
          <w:sz w:val="22"/>
          <w:szCs w:val="22"/>
        </w:rPr>
        <w:t>decided by the arbitrator.</w:t>
      </w:r>
    </w:p>
    <w:p w14:paraId="3D003236"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p>
    <w:p w14:paraId="4B9305F4" w14:textId="77777777" w:rsidR="004138A3" w:rsidRPr="004138A3" w:rsidRDefault="004138A3" w:rsidP="00E75955">
      <w:pPr>
        <w:pStyle w:val="Level4"/>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(g)</w:t>
      </w:r>
      <w:r w:rsidRPr="004138A3">
        <w:rPr>
          <w:rFonts w:ascii="Times New Roman" w:hAnsi="Times New Roman"/>
          <w:sz w:val="22"/>
          <w:szCs w:val="22"/>
        </w:rPr>
        <w:tab/>
        <w:t>In the event that the disputed fees have been paid and the arbitrator finds the disputed fees are unreasonable or excessive by more than $10,000, the arbitrator shall:</w:t>
      </w:r>
    </w:p>
    <w:p w14:paraId="62582E4A"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p>
    <w:p w14:paraId="6BF4C61D"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 xml:space="preserve">(1) award the amount of the fees found to be unreasonable or </w:t>
      </w:r>
    </w:p>
    <w:p w14:paraId="286142B1"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excessive to the party that paid the disputed fee; and</w:t>
      </w:r>
    </w:p>
    <w:p w14:paraId="36485964"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p>
    <w:p w14:paraId="109A2A0C"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(2) impose a surcharge of 4% of the amount fond as unreasonable</w:t>
      </w:r>
    </w:p>
    <w:p w14:paraId="054BC43D"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or excessive to be paid to the party that paid the disputed fee.</w:t>
      </w:r>
    </w:p>
    <w:p w14:paraId="46B3FC47"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p>
    <w:p w14:paraId="01E1F867"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(h)</w:t>
      </w:r>
      <w:r w:rsidRPr="004138A3">
        <w:rPr>
          <w:rFonts w:ascii="Times New Roman" w:hAnsi="Times New Roman"/>
          <w:sz w:val="22"/>
          <w:szCs w:val="22"/>
        </w:rPr>
        <w:tab/>
        <w:t>A municipality or an applicant shall have 100 days after paying a</w:t>
      </w:r>
    </w:p>
    <w:p w14:paraId="55033B44" w14:textId="77777777" w:rsidR="004138A3" w:rsidRPr="004138A3" w:rsidRDefault="004138A3" w:rsidP="004138A3">
      <w:pPr>
        <w:pStyle w:val="Level4"/>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ab/>
        <w:t xml:space="preserve">fee to dispute any fee charged as being unreasonable or </w:t>
      </w:r>
      <w:r w:rsidRPr="004138A3">
        <w:rPr>
          <w:rFonts w:ascii="Times New Roman" w:hAnsi="Times New Roman"/>
          <w:sz w:val="22"/>
          <w:szCs w:val="22"/>
        </w:rPr>
        <w:tab/>
        <w:t>excessive.</w:t>
      </w:r>
    </w:p>
    <w:p w14:paraId="78059437" w14:textId="77777777" w:rsidR="00F96AE3" w:rsidRPr="004138A3" w:rsidRDefault="00F96AE3" w:rsidP="00E75955">
      <w:pPr>
        <w:pStyle w:val="Level4"/>
        <w:numPr>
          <w:ilvl w:val="0"/>
          <w:numId w:val="0"/>
        </w:numPr>
        <w:tabs>
          <w:tab w:val="left" w:pos="-1440"/>
        </w:tabs>
        <w:ind w:left="2880"/>
        <w:jc w:val="both"/>
        <w:rPr>
          <w:rFonts w:ascii="Times New Roman" w:hAnsi="Times New Roman"/>
          <w:sz w:val="22"/>
          <w:szCs w:val="22"/>
        </w:rPr>
      </w:pPr>
    </w:p>
    <w:p w14:paraId="09140422" w14:textId="77777777" w:rsidR="00F96AE3" w:rsidRPr="004138A3" w:rsidRDefault="00F96AE3" w:rsidP="00F96AE3">
      <w:pPr>
        <w:rPr>
          <w:rFonts w:ascii="Times New Roman" w:hAnsi="Times New Roman"/>
          <w:sz w:val="22"/>
          <w:szCs w:val="22"/>
        </w:rPr>
      </w:pPr>
    </w:p>
    <w:p w14:paraId="5FEF5375" w14:textId="77777777" w:rsidR="00F96AE3" w:rsidRPr="004138A3" w:rsidRDefault="00F96AE3" w:rsidP="00906641">
      <w:pPr>
        <w:numPr>
          <w:ilvl w:val="1"/>
          <w:numId w:val="138"/>
        </w:numPr>
        <w:tabs>
          <w:tab w:val="left" w:pos="-1440"/>
        </w:tabs>
        <w:ind w:left="1440" w:hanging="720"/>
        <w:jc w:val="both"/>
        <w:rPr>
          <w:rFonts w:ascii="Times New Roman" w:hAnsi="Times New Roman"/>
          <w:sz w:val="22"/>
          <w:szCs w:val="22"/>
        </w:rPr>
      </w:pPr>
      <w:bookmarkStart w:id="160" w:name="_Toc283544883"/>
      <w:bookmarkStart w:id="161" w:name="_Toc283573393"/>
      <w:bookmarkStart w:id="162" w:name="_Toc283573709"/>
      <w:bookmarkStart w:id="163" w:name="_Toc283585281"/>
      <w:r w:rsidRPr="004138A3">
        <w:rPr>
          <w:rStyle w:val="SALDO3Char"/>
          <w:rFonts w:ascii="Times New Roman" w:hAnsi="Times New Roman"/>
          <w:szCs w:val="22"/>
          <w:u w:val="single"/>
        </w:rPr>
        <w:t>Remedies to Effect Completion Improvements</w:t>
      </w:r>
      <w:bookmarkEnd w:id="160"/>
      <w:bookmarkEnd w:id="161"/>
      <w:bookmarkEnd w:id="162"/>
      <w:bookmarkEnd w:id="163"/>
      <w:r w:rsidRPr="004138A3">
        <w:rPr>
          <w:rFonts w:ascii="Times New Roman" w:hAnsi="Times New Roman"/>
          <w:sz w:val="22"/>
          <w:szCs w:val="22"/>
        </w:rPr>
        <w:t xml:space="preserve">: </w:t>
      </w:r>
      <w:proofErr w:type="gramStart"/>
      <w:r w:rsidRPr="004138A3">
        <w:rPr>
          <w:rFonts w:ascii="Times New Roman" w:hAnsi="Times New Roman"/>
          <w:sz w:val="22"/>
          <w:szCs w:val="22"/>
        </w:rPr>
        <w:t>In the event that</w:t>
      </w:r>
      <w:proofErr w:type="gramEnd"/>
      <w:r w:rsidRPr="004138A3">
        <w:rPr>
          <w:rFonts w:ascii="Times New Roman" w:hAnsi="Times New Roman"/>
          <w:sz w:val="22"/>
          <w:szCs w:val="22"/>
        </w:rPr>
        <w:t xml:space="preserve"> any</w:t>
      </w:r>
      <w:r w:rsidR="00764C2A" w:rsidRPr="004138A3">
        <w:rPr>
          <w:rFonts w:ascii="Times New Roman" w:hAnsi="Times New Roman"/>
          <w:sz w:val="22"/>
          <w:szCs w:val="22"/>
        </w:rPr>
        <w:t xml:space="preserve"> </w:t>
      </w:r>
      <w:r w:rsidRPr="004138A3">
        <w:rPr>
          <w:rFonts w:ascii="Times New Roman" w:hAnsi="Times New Roman"/>
          <w:sz w:val="22"/>
          <w:szCs w:val="22"/>
        </w:rPr>
        <w:t>improvements which may be required have not been installed as provided in the subdivision and land development ordinance or in accord with the approved final plat, the governing body of the municipality is hereby granted the power to enforce any corporate bond, or other security by appropriate legal and equitable remedies.</w:t>
      </w:r>
      <w:r w:rsidR="001F54C6" w:rsidRPr="004138A3">
        <w:rPr>
          <w:rFonts w:ascii="Times New Roman" w:hAnsi="Times New Roman"/>
          <w:sz w:val="22"/>
          <w:szCs w:val="22"/>
        </w:rPr>
        <w:t xml:space="preserve"> </w:t>
      </w:r>
      <w:r w:rsidRPr="004138A3">
        <w:rPr>
          <w:rFonts w:ascii="Times New Roman" w:hAnsi="Times New Roman"/>
          <w:sz w:val="22"/>
          <w:szCs w:val="22"/>
        </w:rPr>
        <w:t>If proceeds of such bond, or other security are insufficient to pay the cost of installing or making repairs or corrections to all the improvements covered by said security, the governing body of the municipality may, at its option, install part of such improvements in all or part of the subdivision or land development and may institute appropriate legal or equitable action to recover the moneys necessary to complete the remainder of the improvements.</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All of</w:t>
      </w:r>
      <w:proofErr w:type="gramEnd"/>
      <w:r w:rsidRPr="004138A3">
        <w:rPr>
          <w:rFonts w:ascii="Times New Roman" w:hAnsi="Times New Roman"/>
          <w:sz w:val="22"/>
          <w:szCs w:val="22"/>
        </w:rPr>
        <w:t xml:space="preserve"> the proceeds, whether resulting from the security or from any legal or equitable action brought against the developer, or both shall be used solely for the installation of the improvements covered by such security, and not for any other municipal purpose.</w:t>
      </w:r>
    </w:p>
    <w:p w14:paraId="7B6197CD" w14:textId="77777777" w:rsidR="00F96AE3" w:rsidRPr="004138A3" w:rsidRDefault="00F96AE3" w:rsidP="00F96AE3">
      <w:pPr>
        <w:rPr>
          <w:rFonts w:ascii="Times New Roman" w:hAnsi="Times New Roman"/>
          <w:sz w:val="22"/>
          <w:szCs w:val="22"/>
          <w:u w:val="single"/>
        </w:rPr>
      </w:pPr>
    </w:p>
    <w:p w14:paraId="6A098DAE" w14:textId="77777777" w:rsidR="00F96AE3" w:rsidRPr="004138A3" w:rsidRDefault="00504513" w:rsidP="00906641">
      <w:pPr>
        <w:pStyle w:val="SALDO2"/>
        <w:rPr>
          <w:rFonts w:cs="Times New Roman"/>
        </w:rPr>
      </w:pPr>
      <w:bookmarkStart w:id="164" w:name="_Toc283544884"/>
      <w:bookmarkStart w:id="165" w:name="_Toc283573394"/>
      <w:bookmarkStart w:id="166" w:name="_Toc283573710"/>
      <w:bookmarkStart w:id="167" w:name="_Toc283585282"/>
      <w:r w:rsidRPr="004138A3">
        <w:rPr>
          <w:rFonts w:cs="Times New Roman"/>
        </w:rPr>
        <w:t>Section 4</w:t>
      </w:r>
      <w:r w:rsidR="00F96AE3" w:rsidRPr="004138A3">
        <w:rPr>
          <w:rFonts w:cs="Times New Roman"/>
        </w:rPr>
        <w:t>07</w:t>
      </w:r>
      <w:r w:rsidR="00F96AE3" w:rsidRPr="004138A3">
        <w:rPr>
          <w:rFonts w:cs="Times New Roman"/>
          <w:u w:val="none"/>
        </w:rPr>
        <w:tab/>
      </w:r>
      <w:r w:rsidR="00F96AE3" w:rsidRPr="004138A3">
        <w:rPr>
          <w:rFonts w:cs="Times New Roman"/>
        </w:rPr>
        <w:t>Review of the Final Plan</w:t>
      </w:r>
      <w:bookmarkEnd w:id="164"/>
      <w:bookmarkEnd w:id="165"/>
      <w:bookmarkEnd w:id="166"/>
      <w:bookmarkEnd w:id="167"/>
    </w:p>
    <w:p w14:paraId="0B8D2FF2"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2750153" w14:textId="77777777" w:rsidR="00D04193" w:rsidRPr="004138A3" w:rsidRDefault="00D04193" w:rsidP="00F96AE3">
      <w:pPr>
        <w:ind w:left="1440"/>
        <w:rPr>
          <w:rFonts w:ascii="Times New Roman" w:hAnsi="Times New Roman"/>
          <w:sz w:val="22"/>
          <w:szCs w:val="22"/>
        </w:rPr>
      </w:pPr>
    </w:p>
    <w:p w14:paraId="1DC09FA7" w14:textId="77777777" w:rsidR="00F96AE3" w:rsidRPr="004138A3" w:rsidRDefault="00F96AE3" w:rsidP="00D04193">
      <w:pPr>
        <w:ind w:left="1440"/>
        <w:jc w:val="both"/>
        <w:rPr>
          <w:rFonts w:ascii="Times New Roman" w:hAnsi="Times New Roman"/>
          <w:sz w:val="22"/>
          <w:szCs w:val="22"/>
        </w:rPr>
      </w:pPr>
      <w:r w:rsidRPr="004138A3">
        <w:rPr>
          <w:rFonts w:ascii="Times New Roman" w:hAnsi="Times New Roman"/>
          <w:sz w:val="22"/>
          <w:szCs w:val="22"/>
        </w:rPr>
        <w:t xml:space="preserve">Within ninety (90) days from the submission of the Final Plan,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shall review and act on the Plan and notify the Applicant in writin</w:t>
      </w:r>
      <w:r w:rsidR="000B3779" w:rsidRPr="004138A3">
        <w:rPr>
          <w:rFonts w:ascii="Times New Roman" w:hAnsi="Times New Roman"/>
          <w:sz w:val="22"/>
          <w:szCs w:val="22"/>
        </w:rPr>
        <w:t>g of its action.</w:t>
      </w:r>
      <w:r w:rsidR="001F54C6" w:rsidRPr="004138A3">
        <w:rPr>
          <w:rFonts w:ascii="Times New Roman" w:hAnsi="Times New Roman"/>
          <w:sz w:val="22"/>
          <w:szCs w:val="22"/>
        </w:rPr>
        <w:t xml:space="preserve"> </w:t>
      </w:r>
      <w:r w:rsidR="000B3779" w:rsidRPr="004138A3">
        <w:rPr>
          <w:rFonts w:ascii="Times New Roman" w:hAnsi="Times New Roman"/>
          <w:sz w:val="22"/>
          <w:szCs w:val="22"/>
        </w:rPr>
        <w:t xml:space="preserve"> See Section 4</w:t>
      </w:r>
      <w:r w:rsidR="00BD1223" w:rsidRPr="004138A3">
        <w:rPr>
          <w:rFonts w:ascii="Times New Roman" w:hAnsi="Times New Roman"/>
          <w:sz w:val="22"/>
          <w:szCs w:val="22"/>
        </w:rPr>
        <w:t>01.3</w:t>
      </w:r>
      <w:r w:rsidRPr="004138A3">
        <w:rPr>
          <w:rFonts w:ascii="Times New Roman" w:hAnsi="Times New Roman"/>
          <w:sz w:val="22"/>
          <w:szCs w:val="22"/>
        </w:rPr>
        <w:t xml:space="preserve"> for Official Filing Date. On finding the Final Plan application to be in accordance with the requirements of this ordinance and for compliance with the approved Preliminary Plan,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shall affix its seal on the Plan together with the certifying signature of the Chairman.</w:t>
      </w:r>
      <w:r w:rsidR="001F54C6" w:rsidRPr="004138A3">
        <w:rPr>
          <w:rFonts w:ascii="Times New Roman" w:hAnsi="Times New Roman"/>
          <w:sz w:val="22"/>
          <w:szCs w:val="22"/>
        </w:rPr>
        <w:t xml:space="preserve"> </w:t>
      </w:r>
      <w:r w:rsidRPr="004138A3">
        <w:rPr>
          <w:rFonts w:ascii="Times New Roman" w:hAnsi="Times New Roman"/>
          <w:sz w:val="22"/>
          <w:szCs w:val="22"/>
        </w:rPr>
        <w:t xml:space="preserve">Where modifications of the Final Plan are requested or the Plan is disapproved, the grounds for these actions must be stated in the notification and noted in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w:t>
      </w:r>
      <w:r w:rsidR="009913A2" w:rsidRPr="004138A3">
        <w:rPr>
          <w:rFonts w:ascii="Times New Roman" w:hAnsi="Times New Roman"/>
          <w:sz w:val="22"/>
          <w:szCs w:val="22"/>
        </w:rPr>
        <w:t>’</w:t>
      </w:r>
      <w:r w:rsidRPr="004138A3">
        <w:rPr>
          <w:rFonts w:ascii="Times New Roman" w:hAnsi="Times New Roman"/>
          <w:sz w:val="22"/>
          <w:szCs w:val="22"/>
        </w:rPr>
        <w:t xml:space="preserve"> records.</w:t>
      </w:r>
    </w:p>
    <w:p w14:paraId="01B97CA0" w14:textId="77777777" w:rsidR="00F96AE3" w:rsidRPr="004138A3" w:rsidRDefault="00F96AE3" w:rsidP="00F96AE3">
      <w:pPr>
        <w:rPr>
          <w:rFonts w:ascii="Times New Roman" w:hAnsi="Times New Roman"/>
          <w:sz w:val="22"/>
          <w:szCs w:val="22"/>
        </w:rPr>
      </w:pPr>
    </w:p>
    <w:p w14:paraId="43EEA705" w14:textId="77777777" w:rsidR="00F96AE3" w:rsidRPr="004138A3" w:rsidRDefault="00504513" w:rsidP="00D04193">
      <w:pPr>
        <w:tabs>
          <w:tab w:val="left" w:pos="-1440"/>
        </w:tabs>
        <w:ind w:left="1440" w:hanging="720"/>
        <w:jc w:val="both"/>
        <w:rPr>
          <w:rFonts w:ascii="Times New Roman" w:hAnsi="Times New Roman"/>
          <w:sz w:val="22"/>
          <w:szCs w:val="22"/>
          <w:u w:val="single"/>
        </w:rPr>
      </w:pPr>
      <w:bookmarkStart w:id="168" w:name="_Toc283544885"/>
      <w:bookmarkStart w:id="169" w:name="_Toc283573395"/>
      <w:bookmarkStart w:id="170" w:name="_Toc283573711"/>
      <w:bookmarkStart w:id="171" w:name="_Toc283585283"/>
      <w:r w:rsidRPr="004138A3">
        <w:rPr>
          <w:rStyle w:val="SALDO3Char"/>
          <w:rFonts w:ascii="Times New Roman" w:hAnsi="Times New Roman"/>
          <w:szCs w:val="22"/>
        </w:rPr>
        <w:t>4</w:t>
      </w:r>
      <w:r w:rsidR="00F96AE3" w:rsidRPr="004138A3">
        <w:rPr>
          <w:rStyle w:val="SALDO3Char"/>
          <w:rFonts w:ascii="Times New Roman" w:hAnsi="Times New Roman"/>
          <w:szCs w:val="22"/>
        </w:rPr>
        <w:t>07.1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Approval of the Final Plan</w:t>
      </w:r>
      <w:bookmarkEnd w:id="168"/>
      <w:bookmarkEnd w:id="169"/>
      <w:bookmarkEnd w:id="170"/>
      <w:bookmarkEnd w:id="171"/>
      <w:r w:rsidR="00F96AE3" w:rsidRPr="004138A3">
        <w:rPr>
          <w:rFonts w:ascii="Times New Roman" w:hAnsi="Times New Roman"/>
          <w:sz w:val="22"/>
          <w:szCs w:val="22"/>
        </w:rPr>
        <w:t>: Based on a thorough review of the details of the Final Plan, the Township shall approve; approve with conditions, revisions, or modifications; or disapprove the application; render its decision; and communicate its decision to the Applicant within ninety (90) days after the date the Final Plan appli</w:t>
      </w:r>
      <w:r w:rsidR="000B3779" w:rsidRPr="004138A3">
        <w:rPr>
          <w:rFonts w:ascii="Times New Roman" w:hAnsi="Times New Roman"/>
          <w:sz w:val="22"/>
          <w:szCs w:val="22"/>
        </w:rPr>
        <w:t>cation was filed.</w:t>
      </w:r>
      <w:r w:rsidR="001F54C6" w:rsidRPr="004138A3">
        <w:rPr>
          <w:rFonts w:ascii="Times New Roman" w:hAnsi="Times New Roman"/>
          <w:sz w:val="22"/>
          <w:szCs w:val="22"/>
        </w:rPr>
        <w:t xml:space="preserve"> </w:t>
      </w:r>
      <w:r w:rsidR="000B3779" w:rsidRPr="004138A3">
        <w:rPr>
          <w:rFonts w:ascii="Times New Roman" w:hAnsi="Times New Roman"/>
          <w:sz w:val="22"/>
          <w:szCs w:val="22"/>
        </w:rPr>
        <w:t>See Section 4</w:t>
      </w:r>
      <w:r w:rsidR="001F54C6" w:rsidRPr="004138A3">
        <w:rPr>
          <w:rFonts w:ascii="Times New Roman" w:hAnsi="Times New Roman"/>
          <w:sz w:val="22"/>
          <w:szCs w:val="22"/>
        </w:rPr>
        <w:t>01.3</w:t>
      </w:r>
      <w:r w:rsidR="00F96AE3" w:rsidRPr="004138A3">
        <w:rPr>
          <w:rFonts w:ascii="Times New Roman" w:hAnsi="Times New Roman"/>
          <w:sz w:val="22"/>
          <w:szCs w:val="22"/>
        </w:rPr>
        <w:t xml:space="preserve"> for Official Filing Date.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shall notify the Applicant in writing of its decision no later than fifteen (15) days following the decision.</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approval of the Final Plan by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shall not be deemed an acceptance of the proposed dedication and shall not impose any duty on any of the municipalities of Bedford County concerning the maintenance or improvements of any such street, highway, alley, or other portions of the same, until the municipality in which the subdivision is located shall have accepted or made actual appropriation of the same by entry, use, or improvement.</w:t>
      </w:r>
    </w:p>
    <w:p w14:paraId="358A3AB1" w14:textId="77777777" w:rsidR="00F96AE3" w:rsidRPr="004138A3" w:rsidRDefault="00F96AE3" w:rsidP="00F96AE3">
      <w:pPr>
        <w:rPr>
          <w:rFonts w:ascii="Times New Roman" w:hAnsi="Times New Roman"/>
          <w:sz w:val="22"/>
          <w:szCs w:val="22"/>
          <w:u w:val="single"/>
        </w:rPr>
      </w:pPr>
    </w:p>
    <w:p w14:paraId="12FA7AE9" w14:textId="77777777" w:rsidR="00F96AE3" w:rsidRPr="004138A3" w:rsidRDefault="00504513" w:rsidP="00906641">
      <w:pPr>
        <w:pStyle w:val="SALDO2"/>
        <w:rPr>
          <w:rFonts w:cs="Times New Roman"/>
        </w:rPr>
      </w:pPr>
      <w:bookmarkStart w:id="172" w:name="_Toc283544886"/>
      <w:bookmarkStart w:id="173" w:name="_Toc283573396"/>
      <w:bookmarkStart w:id="174" w:name="_Toc283573712"/>
      <w:bookmarkStart w:id="175" w:name="_Toc283585284"/>
      <w:r w:rsidRPr="004138A3">
        <w:rPr>
          <w:rFonts w:cs="Times New Roman"/>
        </w:rPr>
        <w:t>Section 4</w:t>
      </w:r>
      <w:r w:rsidR="00F96AE3" w:rsidRPr="004138A3">
        <w:rPr>
          <w:rFonts w:cs="Times New Roman"/>
        </w:rPr>
        <w:t>08</w:t>
      </w:r>
      <w:r w:rsidR="00F96AE3" w:rsidRPr="004138A3">
        <w:rPr>
          <w:rFonts w:cs="Times New Roman"/>
          <w:u w:val="none"/>
        </w:rPr>
        <w:tab/>
      </w:r>
      <w:r w:rsidR="00F96AE3" w:rsidRPr="004138A3">
        <w:rPr>
          <w:rFonts w:cs="Times New Roman"/>
        </w:rPr>
        <w:t>Approval of Plats: Miscellaneous Procedures</w:t>
      </w:r>
      <w:bookmarkEnd w:id="172"/>
      <w:bookmarkEnd w:id="173"/>
      <w:bookmarkEnd w:id="174"/>
      <w:bookmarkEnd w:id="175"/>
    </w:p>
    <w:p w14:paraId="2E49F19F" w14:textId="77777777" w:rsidR="00D04193" w:rsidRPr="004138A3" w:rsidRDefault="00D04193" w:rsidP="00F96AE3">
      <w:pPr>
        <w:rPr>
          <w:rFonts w:ascii="Times New Roman" w:hAnsi="Times New Roman"/>
          <w:sz w:val="22"/>
          <w:szCs w:val="22"/>
        </w:rPr>
      </w:pPr>
    </w:p>
    <w:p w14:paraId="65C72458" w14:textId="77777777" w:rsidR="00F96AE3" w:rsidRPr="004138A3" w:rsidRDefault="00F96AE3" w:rsidP="00D04193">
      <w:pPr>
        <w:ind w:left="1440"/>
        <w:jc w:val="both"/>
        <w:rPr>
          <w:rFonts w:ascii="Times New Roman" w:hAnsi="Times New Roman"/>
          <w:sz w:val="22"/>
          <w:szCs w:val="22"/>
        </w:rPr>
      </w:pPr>
      <w:r w:rsidRPr="004138A3">
        <w:rPr>
          <w:rFonts w:ascii="Times New Roman" w:hAnsi="Times New Roman"/>
          <w:sz w:val="22"/>
          <w:szCs w:val="22"/>
        </w:rPr>
        <w:t>All applications for approval of a plat, whether preliminary or final, shall be acted upon by the governing body within such time limits as may be fixed in this Ordinance but the governing body shall render its decision and communicate it to the Applicant not later than ninety (90) days following the date of the regular meeting of the governing body next following the date the application is filed, provided that should the said next regular meeting occur more than 30 days following the filing of the application, the said 90-day period shall be measured from the 30</w:t>
      </w:r>
      <w:r w:rsidRPr="004138A3">
        <w:rPr>
          <w:rFonts w:ascii="Times New Roman" w:hAnsi="Times New Roman"/>
          <w:sz w:val="22"/>
          <w:szCs w:val="22"/>
          <w:vertAlign w:val="superscript"/>
        </w:rPr>
        <w:t>th</w:t>
      </w:r>
      <w:r w:rsidRPr="004138A3">
        <w:rPr>
          <w:rFonts w:ascii="Times New Roman" w:hAnsi="Times New Roman"/>
          <w:sz w:val="22"/>
          <w:szCs w:val="22"/>
        </w:rPr>
        <w:t xml:space="preserve"> day following the day the applicati</w:t>
      </w:r>
      <w:r w:rsidR="000B3779" w:rsidRPr="004138A3">
        <w:rPr>
          <w:rFonts w:ascii="Times New Roman" w:hAnsi="Times New Roman"/>
          <w:sz w:val="22"/>
          <w:szCs w:val="22"/>
        </w:rPr>
        <w:t>on has been filed</w:t>
      </w:r>
      <w:r w:rsidR="001F54C6" w:rsidRPr="004138A3">
        <w:rPr>
          <w:rFonts w:ascii="Times New Roman" w:hAnsi="Times New Roman"/>
          <w:sz w:val="22"/>
          <w:szCs w:val="22"/>
        </w:rPr>
        <w:t xml:space="preserve"> </w:t>
      </w:r>
      <w:r w:rsidR="000B3779" w:rsidRPr="004138A3">
        <w:rPr>
          <w:rFonts w:ascii="Times New Roman" w:hAnsi="Times New Roman"/>
          <w:sz w:val="22"/>
          <w:szCs w:val="22"/>
        </w:rPr>
        <w:t>See Section 4</w:t>
      </w:r>
      <w:r w:rsidRPr="004138A3">
        <w:rPr>
          <w:rFonts w:ascii="Times New Roman" w:hAnsi="Times New Roman"/>
          <w:sz w:val="22"/>
          <w:szCs w:val="22"/>
        </w:rPr>
        <w:t>01.4 for Official Filing Date if a Township Planning Agency exists.</w:t>
      </w:r>
    </w:p>
    <w:p w14:paraId="23CA3E07" w14:textId="77777777" w:rsidR="00C703AB" w:rsidRPr="004138A3" w:rsidRDefault="00C703AB" w:rsidP="00D04193">
      <w:pPr>
        <w:ind w:left="1440"/>
        <w:jc w:val="both"/>
        <w:rPr>
          <w:rFonts w:ascii="Times New Roman" w:hAnsi="Times New Roman"/>
          <w:sz w:val="22"/>
          <w:szCs w:val="22"/>
        </w:rPr>
      </w:pPr>
    </w:p>
    <w:p w14:paraId="20BA6843" w14:textId="77777777" w:rsidR="00F96AE3" w:rsidRPr="004138A3" w:rsidRDefault="00F96AE3" w:rsidP="00D04193">
      <w:pPr>
        <w:pStyle w:val="Level1"/>
        <w:numPr>
          <w:ilvl w:val="0"/>
          <w:numId w:val="15"/>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decision of the governing body shall be in writing and shall be communicated to the Applicant personally or mailed to him at his last known address not later than 15 days following the decision.</w:t>
      </w:r>
    </w:p>
    <w:p w14:paraId="2A3EA463" w14:textId="77777777" w:rsidR="00F96AE3" w:rsidRPr="004138A3" w:rsidRDefault="00F96AE3" w:rsidP="00D04193">
      <w:pPr>
        <w:pStyle w:val="Level1"/>
        <w:numPr>
          <w:ilvl w:val="0"/>
          <w:numId w:val="15"/>
        </w:numPr>
        <w:tabs>
          <w:tab w:val="left" w:pos="-1440"/>
          <w:tab w:val="num" w:pos="2160"/>
        </w:tabs>
        <w:jc w:val="both"/>
        <w:rPr>
          <w:rFonts w:ascii="Times New Roman" w:hAnsi="Times New Roman"/>
          <w:sz w:val="22"/>
          <w:szCs w:val="22"/>
        </w:rPr>
      </w:pPr>
      <w:r w:rsidRPr="004138A3">
        <w:rPr>
          <w:rFonts w:ascii="Times New Roman" w:hAnsi="Times New Roman"/>
          <w:sz w:val="22"/>
          <w:szCs w:val="22"/>
        </w:rPr>
        <w:t>When the application is not approved in terms as filed, the decision shall specify the defects found in the application and describe the requirements which have not been met and shall, in each case, cite the provisions of the statute or ordinance relied upon.</w:t>
      </w:r>
    </w:p>
    <w:p w14:paraId="40353FD5" w14:textId="77777777" w:rsidR="00F96AE3" w:rsidRPr="004138A3" w:rsidRDefault="00F96AE3" w:rsidP="00D04193">
      <w:pPr>
        <w:pStyle w:val="Level1"/>
        <w:numPr>
          <w:ilvl w:val="0"/>
          <w:numId w:val="15"/>
        </w:numPr>
        <w:tabs>
          <w:tab w:val="left" w:pos="-1440"/>
          <w:tab w:val="num" w:pos="2160"/>
        </w:tabs>
        <w:jc w:val="both"/>
        <w:rPr>
          <w:rFonts w:ascii="Times New Roman" w:hAnsi="Times New Roman"/>
          <w:sz w:val="22"/>
          <w:szCs w:val="22"/>
        </w:rPr>
      </w:pPr>
      <w:r w:rsidRPr="004138A3">
        <w:rPr>
          <w:rFonts w:ascii="Times New Roman" w:hAnsi="Times New Roman"/>
          <w:sz w:val="22"/>
          <w:szCs w:val="22"/>
        </w:rPr>
        <w:t>Failure of the governing body to render a decision and communicate it to the applicant within the time and in the manner required herein shall be deemed an approval of the application in terms as presented unless the Applicant has agreed in writing to an extension of time or c</w:t>
      </w:r>
      <w:r w:rsidR="00BB7BB1" w:rsidRPr="004138A3">
        <w:rPr>
          <w:rFonts w:ascii="Times New Roman" w:hAnsi="Times New Roman"/>
          <w:sz w:val="22"/>
          <w:szCs w:val="22"/>
        </w:rPr>
        <w:t xml:space="preserve">hange in the prescribed manner </w:t>
      </w:r>
      <w:r w:rsidRPr="004138A3">
        <w:rPr>
          <w:rFonts w:ascii="Times New Roman" w:hAnsi="Times New Roman"/>
          <w:sz w:val="22"/>
          <w:szCs w:val="22"/>
        </w:rPr>
        <w:t>of presentation of communication of the decision, in which case, failure to meet the extended time or change in manner of presentation of communication shall have like effect.</w:t>
      </w:r>
    </w:p>
    <w:p w14:paraId="55DEAE5C" w14:textId="77777777" w:rsidR="00F96AE3" w:rsidRPr="004138A3" w:rsidRDefault="00F96AE3" w:rsidP="00D04193">
      <w:pPr>
        <w:pStyle w:val="Level1"/>
        <w:numPr>
          <w:ilvl w:val="0"/>
          <w:numId w:val="15"/>
        </w:numPr>
        <w:tabs>
          <w:tab w:val="left" w:pos="-1440"/>
          <w:tab w:val="num" w:pos="2160"/>
        </w:tabs>
        <w:jc w:val="both"/>
        <w:rPr>
          <w:rFonts w:ascii="Times New Roman" w:hAnsi="Times New Roman"/>
          <w:sz w:val="22"/>
          <w:szCs w:val="22"/>
        </w:rPr>
      </w:pPr>
      <w:r w:rsidRPr="004138A3">
        <w:rPr>
          <w:rFonts w:ascii="Times New Roman" w:hAnsi="Times New Roman"/>
          <w:sz w:val="22"/>
          <w:szCs w:val="22"/>
        </w:rPr>
        <w:t>Changes in the ordinance shall affect plats as follows:</w:t>
      </w:r>
    </w:p>
    <w:p w14:paraId="5AD3F369" w14:textId="77777777" w:rsidR="00F96AE3" w:rsidRPr="004138A3" w:rsidRDefault="00F96AE3" w:rsidP="009C2F49">
      <w:pPr>
        <w:pStyle w:val="Level1"/>
        <w:numPr>
          <w:ilvl w:val="0"/>
          <w:numId w:val="15"/>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102DE3E1" w14:textId="77777777" w:rsidR="00F96AE3" w:rsidRPr="004138A3" w:rsidRDefault="00F96AE3" w:rsidP="00D04193">
      <w:pPr>
        <w:pStyle w:val="Level4"/>
        <w:numPr>
          <w:ilvl w:val="3"/>
          <w:numId w:val="16"/>
        </w:numPr>
        <w:tabs>
          <w:tab w:val="left" w:pos="-1440"/>
          <w:tab w:val="num" w:pos="2880"/>
        </w:tabs>
        <w:jc w:val="both"/>
        <w:rPr>
          <w:rFonts w:ascii="Times New Roman" w:hAnsi="Times New Roman"/>
          <w:sz w:val="22"/>
          <w:szCs w:val="22"/>
        </w:rPr>
      </w:pPr>
      <w:r w:rsidRPr="004138A3">
        <w:rPr>
          <w:rFonts w:ascii="Times New Roman" w:hAnsi="Times New Roman"/>
          <w:sz w:val="22"/>
          <w:szCs w:val="22"/>
        </w:rPr>
        <w:t>From the time an application for approval of a plat, whether preliminary or final, is duly filed as provided in the subdivision and land development ordinance, and while such application is pending approval or disapproval, no change or amendment of the zoning, subdivision or other governing ordinance or plan shall affect the decision on such application adversely to the Applicant and the Applicant shall be entitled to a decision in accordance with the provision of the governing ordinances or plans as they stood at the time the application was duly filed.</w:t>
      </w:r>
      <w:r w:rsidR="001F54C6" w:rsidRPr="004138A3">
        <w:rPr>
          <w:rFonts w:ascii="Times New Roman" w:hAnsi="Times New Roman"/>
          <w:sz w:val="22"/>
          <w:szCs w:val="22"/>
        </w:rPr>
        <w:t xml:space="preserve"> </w:t>
      </w:r>
      <w:r w:rsidRPr="004138A3">
        <w:rPr>
          <w:rFonts w:ascii="Times New Roman" w:hAnsi="Times New Roman"/>
          <w:sz w:val="22"/>
          <w:szCs w:val="22"/>
        </w:rPr>
        <w:t>In addition, when a preliminary application has been duly approved, the applicant shall be entitled to final approval in accordance with the terms of the approved preliminary application as hereinafter provided.</w:t>
      </w:r>
      <w:r w:rsidR="001F54C6" w:rsidRPr="004138A3">
        <w:rPr>
          <w:rFonts w:ascii="Times New Roman" w:hAnsi="Times New Roman"/>
          <w:sz w:val="22"/>
          <w:szCs w:val="22"/>
        </w:rPr>
        <w:t xml:space="preserve"> </w:t>
      </w:r>
      <w:r w:rsidRPr="004138A3">
        <w:rPr>
          <w:rFonts w:ascii="Times New Roman" w:hAnsi="Times New Roman"/>
          <w:sz w:val="22"/>
          <w:szCs w:val="22"/>
        </w:rPr>
        <w:t>However, if an application is properly and finally denied, any subsequent application shall be subject to the intervening change in governing regulations.</w:t>
      </w:r>
    </w:p>
    <w:p w14:paraId="4B8BF552" w14:textId="77777777" w:rsidR="00F96AE3" w:rsidRPr="004138A3" w:rsidRDefault="00F96AE3" w:rsidP="00D04193">
      <w:pPr>
        <w:pStyle w:val="Level4"/>
        <w:numPr>
          <w:ilvl w:val="3"/>
          <w:numId w:val="16"/>
        </w:numPr>
        <w:tabs>
          <w:tab w:val="left" w:pos="-1440"/>
          <w:tab w:val="num" w:pos="2880"/>
        </w:tabs>
        <w:jc w:val="both"/>
        <w:rPr>
          <w:rFonts w:ascii="Times New Roman" w:hAnsi="Times New Roman"/>
          <w:sz w:val="22"/>
          <w:szCs w:val="22"/>
        </w:rPr>
      </w:pPr>
      <w:r w:rsidRPr="004138A3">
        <w:rPr>
          <w:rFonts w:ascii="Times New Roman" w:hAnsi="Times New Roman"/>
          <w:sz w:val="22"/>
          <w:szCs w:val="22"/>
        </w:rPr>
        <w:t>When an application for approval of a plat, whether preliminary or final has been approved without conditions or approved by the Applicant</w:t>
      </w:r>
      <w:r w:rsidR="00BB7BB1" w:rsidRPr="004138A3">
        <w:rPr>
          <w:rFonts w:ascii="Times New Roman" w:hAnsi="Times New Roman"/>
          <w:sz w:val="22"/>
          <w:szCs w:val="22"/>
        </w:rPr>
        <w:t>’</w:t>
      </w:r>
      <w:r w:rsidRPr="004138A3">
        <w:rPr>
          <w:rFonts w:ascii="Times New Roman" w:hAnsi="Times New Roman"/>
          <w:sz w:val="22"/>
          <w:szCs w:val="22"/>
        </w:rPr>
        <w:t>s acceptance of conditions, no subsequent change or amendment in the zoning, subdivision or other governing ordinance or plan shall be applied to affect adversely the right of the applicant to commence and to complete any aspect of the approved development in accordance with the terms of such approval within five years from such approval.</w:t>
      </w:r>
    </w:p>
    <w:p w14:paraId="534F28AC" w14:textId="77777777" w:rsidR="00F96AE3" w:rsidRPr="004138A3" w:rsidRDefault="00F96AE3" w:rsidP="00D04193">
      <w:pPr>
        <w:pStyle w:val="Level4"/>
        <w:numPr>
          <w:ilvl w:val="3"/>
          <w:numId w:val="16"/>
        </w:numPr>
        <w:tabs>
          <w:tab w:val="left" w:pos="-1440"/>
          <w:tab w:val="num" w:pos="2880"/>
        </w:tabs>
        <w:jc w:val="both"/>
        <w:rPr>
          <w:rFonts w:ascii="Times New Roman" w:hAnsi="Times New Roman"/>
          <w:sz w:val="22"/>
          <w:szCs w:val="22"/>
        </w:rPr>
      </w:pPr>
      <w:r w:rsidRPr="004138A3">
        <w:rPr>
          <w:rFonts w:ascii="Times New Roman" w:hAnsi="Times New Roman"/>
          <w:sz w:val="22"/>
          <w:szCs w:val="22"/>
        </w:rPr>
        <w:t>Where final approval is preceded by preliminary approval, the aforesaid five-year period shall be counted from the date of the preliminary approval.</w:t>
      </w:r>
      <w:r w:rsidR="001F54C6" w:rsidRPr="004138A3">
        <w:rPr>
          <w:rFonts w:ascii="Times New Roman" w:hAnsi="Times New Roman"/>
          <w:sz w:val="22"/>
          <w:szCs w:val="22"/>
        </w:rPr>
        <w:t xml:space="preserve"> </w:t>
      </w:r>
      <w:r w:rsidRPr="004138A3">
        <w:rPr>
          <w:rFonts w:ascii="Times New Roman" w:hAnsi="Times New Roman"/>
          <w:sz w:val="22"/>
          <w:szCs w:val="22"/>
        </w:rPr>
        <w:t>In the case of any doubt as to the terms of a preliminary approval, the terms shall be construed in the light of the provisions of the governing ordinances or plans as they stood at the time when the application for such approval was duly filed.</w:t>
      </w:r>
    </w:p>
    <w:p w14:paraId="1ED83F2E" w14:textId="77777777" w:rsidR="00F96AE3" w:rsidRPr="004138A3" w:rsidRDefault="00F96AE3" w:rsidP="00D04193">
      <w:pPr>
        <w:pStyle w:val="Level4"/>
        <w:numPr>
          <w:ilvl w:val="3"/>
          <w:numId w:val="16"/>
        </w:numPr>
        <w:tabs>
          <w:tab w:val="left" w:pos="-1440"/>
          <w:tab w:val="num" w:pos="2880"/>
        </w:tabs>
        <w:jc w:val="both"/>
        <w:rPr>
          <w:rFonts w:ascii="Times New Roman" w:hAnsi="Times New Roman"/>
          <w:sz w:val="22"/>
          <w:szCs w:val="22"/>
        </w:rPr>
      </w:pPr>
      <w:r w:rsidRPr="004138A3">
        <w:rPr>
          <w:rFonts w:ascii="Times New Roman" w:hAnsi="Times New Roman"/>
          <w:sz w:val="22"/>
          <w:szCs w:val="22"/>
        </w:rPr>
        <w:t>Where the landowner has substantially completed the required improvements as depicted upon the final plat within the aforesaid five-year limit, or any extension thereof as may be granted by the governing body, no change of municipal ordinance or plan enacted subsequent to the date of filing of the preliminary plat shall modify or revoke any aspect of the approved final plat pertaining to zoning classification or density, lot, building, street or utility location.</w:t>
      </w:r>
    </w:p>
    <w:p w14:paraId="68FC8261" w14:textId="77777777" w:rsidR="00D04193" w:rsidRPr="004138A3" w:rsidRDefault="00F96AE3" w:rsidP="00AE67F1">
      <w:pPr>
        <w:pStyle w:val="Level4"/>
        <w:numPr>
          <w:ilvl w:val="3"/>
          <w:numId w:val="16"/>
        </w:numPr>
        <w:tabs>
          <w:tab w:val="left" w:pos="-1440"/>
          <w:tab w:val="num" w:pos="2880"/>
        </w:tabs>
        <w:jc w:val="both"/>
        <w:rPr>
          <w:rFonts w:ascii="Times New Roman" w:hAnsi="Times New Roman"/>
          <w:sz w:val="22"/>
          <w:szCs w:val="22"/>
        </w:rPr>
      </w:pPr>
      <w:r w:rsidRPr="004138A3">
        <w:rPr>
          <w:rFonts w:ascii="Times New Roman" w:hAnsi="Times New Roman"/>
          <w:sz w:val="22"/>
          <w:szCs w:val="22"/>
        </w:rPr>
        <w:lastRenderedPageBreak/>
        <w:t>In the case of a preliminary plat calling for the installation of improvements beyond the five-year period, a schedule shall be filed by the landowner with the preliminary plat delineating all proposed sections as well as deadlines within which applications for final plat approval of each section are intended to be filed.</w:t>
      </w:r>
      <w:r w:rsidR="001F54C6" w:rsidRPr="004138A3">
        <w:rPr>
          <w:rFonts w:ascii="Times New Roman" w:hAnsi="Times New Roman"/>
          <w:sz w:val="22"/>
          <w:szCs w:val="22"/>
        </w:rPr>
        <w:t xml:space="preserve"> </w:t>
      </w:r>
      <w:r w:rsidRPr="004138A3">
        <w:rPr>
          <w:rFonts w:ascii="Times New Roman" w:hAnsi="Times New Roman"/>
          <w:sz w:val="22"/>
          <w:szCs w:val="22"/>
        </w:rPr>
        <w:t>Such a schedule shall be updated annually by the applicant on or before the anniversary of the preliminary plat approval, until final plat approval of the final section has been granted and any modification in the aforesaid schedule shall be subject to approval of the governing body in its discretion.</w:t>
      </w:r>
    </w:p>
    <w:p w14:paraId="3A22A5B2" w14:textId="77777777" w:rsidR="00AE67F1" w:rsidRPr="004138A3" w:rsidRDefault="00AE67F1" w:rsidP="00AE67F1">
      <w:pPr>
        <w:pStyle w:val="Level4"/>
        <w:numPr>
          <w:ilvl w:val="0"/>
          <w:numId w:val="0"/>
        </w:numPr>
        <w:tabs>
          <w:tab w:val="left" w:pos="-1440"/>
        </w:tabs>
        <w:ind w:left="2160"/>
        <w:jc w:val="both"/>
        <w:rPr>
          <w:rFonts w:ascii="Times New Roman" w:hAnsi="Times New Roman"/>
          <w:sz w:val="22"/>
          <w:szCs w:val="22"/>
        </w:rPr>
      </w:pPr>
    </w:p>
    <w:p w14:paraId="5E3B6B10" w14:textId="77777777" w:rsidR="00F96AE3" w:rsidRPr="004138A3" w:rsidRDefault="00F96AE3" w:rsidP="009C2F49">
      <w:pPr>
        <w:pStyle w:val="Level4"/>
        <w:numPr>
          <w:ilvl w:val="3"/>
          <w:numId w:val="16"/>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8873701" w14:textId="77777777" w:rsidR="00AE67F1" w:rsidRPr="004138A3" w:rsidRDefault="00E17497" w:rsidP="00AE67F1">
      <w:pPr>
        <w:pStyle w:val="Level4"/>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ab/>
      </w:r>
      <w:r w:rsidR="00F96AE3" w:rsidRPr="004138A3">
        <w:rPr>
          <w:rFonts w:ascii="Times New Roman" w:hAnsi="Times New Roman"/>
          <w:sz w:val="22"/>
          <w:szCs w:val="22"/>
        </w:rPr>
        <w:t>Each section in any residential subdivision or land development, except for the last section, shall contain a minimum of 25% of the total number of dwelling units as depicted on the preliminary plan, unless a lesser percentage is approved by the governing body in its discretion.</w:t>
      </w:r>
      <w:r w:rsidR="001F54C6" w:rsidRPr="004138A3">
        <w:rPr>
          <w:rFonts w:ascii="Times New Roman" w:hAnsi="Times New Roman"/>
          <w:sz w:val="22"/>
          <w:szCs w:val="22"/>
        </w:rPr>
        <w:t xml:space="preserve"> </w:t>
      </w:r>
      <w:r w:rsidR="00F96AE3" w:rsidRPr="004138A3">
        <w:rPr>
          <w:rFonts w:ascii="Times New Roman" w:hAnsi="Times New Roman"/>
          <w:sz w:val="22"/>
          <w:szCs w:val="22"/>
        </w:rPr>
        <w:t>Provided the landowner has not defaulted with regard to or violated any of the conditions of the preliminary plat approval, including compliance with landowne</w:t>
      </w:r>
      <w:r w:rsidR="00D04193" w:rsidRPr="004138A3">
        <w:rPr>
          <w:rFonts w:ascii="Times New Roman" w:hAnsi="Times New Roman"/>
          <w:sz w:val="22"/>
          <w:szCs w:val="22"/>
        </w:rPr>
        <w:t>r’</w:t>
      </w:r>
      <w:r w:rsidR="00F96AE3" w:rsidRPr="004138A3">
        <w:rPr>
          <w:rFonts w:ascii="Times New Roman" w:hAnsi="Times New Roman"/>
          <w:sz w:val="22"/>
          <w:szCs w:val="22"/>
        </w:rPr>
        <w:t>s aforesaid schedule of submission of final plats for the various sections, then the aforesaid protections afforded by substantially completing the improvements depicted upon the final plat within five years shall apply and for any section or sections, beyond the initial section, in which the required improvements have not been substantially completed within said five-year period the aforesaid protections shall apply for an additional term or terms of three years from the date of final plat approval for each section.</w:t>
      </w:r>
    </w:p>
    <w:p w14:paraId="6655F44F" w14:textId="77777777" w:rsidR="00F96AE3" w:rsidRPr="004138A3" w:rsidRDefault="00F96AE3" w:rsidP="00D04193">
      <w:pPr>
        <w:pStyle w:val="Level4"/>
        <w:numPr>
          <w:ilvl w:val="3"/>
          <w:numId w:val="14"/>
        </w:numPr>
        <w:tabs>
          <w:tab w:val="left" w:pos="-1440"/>
        </w:tabs>
        <w:jc w:val="both"/>
        <w:rPr>
          <w:rFonts w:ascii="Times New Roman" w:hAnsi="Times New Roman"/>
          <w:sz w:val="22"/>
          <w:szCs w:val="22"/>
        </w:rPr>
      </w:pPr>
      <w:r w:rsidRPr="004138A3">
        <w:rPr>
          <w:rFonts w:ascii="Times New Roman" w:hAnsi="Times New Roman"/>
          <w:sz w:val="22"/>
          <w:szCs w:val="22"/>
        </w:rPr>
        <w:t xml:space="preserve">Failure of landowner to adhere to the aforesaid schedule of final plats for the various sections shall subject any such section to </w:t>
      </w:r>
      <w:proofErr w:type="gramStart"/>
      <w:r w:rsidRPr="004138A3">
        <w:rPr>
          <w:rFonts w:ascii="Times New Roman" w:hAnsi="Times New Roman"/>
          <w:sz w:val="22"/>
          <w:szCs w:val="22"/>
        </w:rPr>
        <w:t>any and all</w:t>
      </w:r>
      <w:proofErr w:type="gramEnd"/>
      <w:r w:rsidRPr="004138A3">
        <w:rPr>
          <w:rFonts w:ascii="Times New Roman" w:hAnsi="Times New Roman"/>
          <w:sz w:val="22"/>
          <w:szCs w:val="22"/>
        </w:rPr>
        <w:t xml:space="preserve"> changes in zoning, subdivision and other governing ordinance enacted by the municipality subsequent to the date of the initial preliminary plan submission.</w:t>
      </w:r>
    </w:p>
    <w:p w14:paraId="0A8A5777" w14:textId="77777777" w:rsidR="00F96AE3" w:rsidRPr="004138A3" w:rsidRDefault="00F96AE3" w:rsidP="009C2F49">
      <w:pPr>
        <w:pStyle w:val="Level1"/>
        <w:numPr>
          <w:ilvl w:val="0"/>
          <w:numId w:val="17"/>
        </w:numPr>
        <w:tabs>
          <w:tab w:val="left" w:pos="-1440"/>
          <w:tab w:val="num" w:pos="2160"/>
        </w:tabs>
        <w:rPr>
          <w:rFonts w:ascii="Times New Roman" w:hAnsi="Times New Roman"/>
          <w:sz w:val="22"/>
          <w:szCs w:val="22"/>
          <w:u w:val="single"/>
        </w:rPr>
      </w:pPr>
      <w:r w:rsidRPr="004138A3">
        <w:rPr>
          <w:rFonts w:ascii="Times New Roman" w:hAnsi="Times New Roman"/>
          <w:sz w:val="22"/>
          <w:szCs w:val="22"/>
        </w:rPr>
        <w:t xml:space="preserve">Before acting on any subdivision </w:t>
      </w:r>
      <w:proofErr w:type="gramStart"/>
      <w:r w:rsidRPr="004138A3">
        <w:rPr>
          <w:rFonts w:ascii="Times New Roman" w:hAnsi="Times New Roman"/>
          <w:sz w:val="22"/>
          <w:szCs w:val="22"/>
        </w:rPr>
        <w:t>plat</w:t>
      </w:r>
      <w:proofErr w:type="gramEnd"/>
      <w:r w:rsidRPr="004138A3">
        <w:rPr>
          <w:rFonts w:ascii="Times New Roman" w:hAnsi="Times New Roman"/>
          <w:sz w:val="22"/>
          <w:szCs w:val="22"/>
        </w:rPr>
        <w:t xml:space="preserve">, the governing </w:t>
      </w:r>
      <w:proofErr w:type="gramStart"/>
      <w:r w:rsidRPr="004138A3">
        <w:rPr>
          <w:rFonts w:ascii="Times New Roman" w:hAnsi="Times New Roman"/>
          <w:sz w:val="22"/>
          <w:szCs w:val="22"/>
        </w:rPr>
        <w:t>body</w:t>
      </w:r>
      <w:proofErr w:type="gramEnd"/>
      <w:r w:rsidRPr="004138A3">
        <w:rPr>
          <w:rFonts w:ascii="Times New Roman" w:hAnsi="Times New Roman"/>
          <w:sz w:val="22"/>
          <w:szCs w:val="22"/>
        </w:rPr>
        <w:t xml:space="preserve"> or the planning agency, as the case may be, may hold a public hearing thereon after public notice.</w:t>
      </w:r>
    </w:p>
    <w:p w14:paraId="784A1EC2" w14:textId="77777777" w:rsidR="00F96AE3" w:rsidRPr="004138A3" w:rsidRDefault="00F96AE3" w:rsidP="00F96AE3">
      <w:pPr>
        <w:rPr>
          <w:rFonts w:ascii="Times New Roman" w:hAnsi="Times New Roman"/>
          <w:sz w:val="22"/>
          <w:szCs w:val="22"/>
          <w:u w:val="single"/>
        </w:rPr>
      </w:pPr>
    </w:p>
    <w:p w14:paraId="4E8AF0F6" w14:textId="77777777" w:rsidR="00F96AE3" w:rsidRPr="004138A3" w:rsidRDefault="00504513" w:rsidP="00906641">
      <w:pPr>
        <w:pStyle w:val="SALDO2"/>
        <w:rPr>
          <w:rFonts w:cs="Times New Roman"/>
        </w:rPr>
      </w:pPr>
      <w:bookmarkStart w:id="176" w:name="_Toc283544887"/>
      <w:bookmarkStart w:id="177" w:name="_Toc283573397"/>
      <w:bookmarkStart w:id="178" w:name="_Toc283573713"/>
      <w:bookmarkStart w:id="179" w:name="_Toc283585285"/>
      <w:r w:rsidRPr="004138A3">
        <w:rPr>
          <w:rFonts w:cs="Times New Roman"/>
        </w:rPr>
        <w:t>Section 4</w:t>
      </w:r>
      <w:r w:rsidR="00F96AE3" w:rsidRPr="004138A3">
        <w:rPr>
          <w:rFonts w:cs="Times New Roman"/>
        </w:rPr>
        <w:t>09</w:t>
      </w:r>
      <w:r w:rsidR="00F96AE3" w:rsidRPr="004138A3">
        <w:rPr>
          <w:rFonts w:cs="Times New Roman"/>
          <w:u w:val="none"/>
        </w:rPr>
        <w:tab/>
      </w:r>
      <w:r w:rsidR="00F96AE3" w:rsidRPr="004138A3">
        <w:rPr>
          <w:rFonts w:cs="Times New Roman"/>
        </w:rPr>
        <w:t>Recording of the Final Plan</w:t>
      </w:r>
      <w:bookmarkEnd w:id="176"/>
      <w:bookmarkEnd w:id="177"/>
      <w:bookmarkEnd w:id="178"/>
      <w:bookmarkEnd w:id="179"/>
    </w:p>
    <w:p w14:paraId="434AEA34" w14:textId="77777777" w:rsidR="00C703AB" w:rsidRPr="004138A3" w:rsidRDefault="00C703AB" w:rsidP="00E17497">
      <w:pPr>
        <w:ind w:left="1440"/>
        <w:jc w:val="both"/>
        <w:rPr>
          <w:rFonts w:ascii="Times New Roman" w:hAnsi="Times New Roman"/>
          <w:sz w:val="22"/>
          <w:szCs w:val="22"/>
        </w:rPr>
      </w:pPr>
    </w:p>
    <w:p w14:paraId="2C07A8C1" w14:textId="77777777" w:rsidR="00D765A2"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 xml:space="preserve">Within ninety (90) days after the date of the approval of the Final Plan by the </w:t>
      </w:r>
      <w:r w:rsidR="00B14874" w:rsidRPr="004138A3">
        <w:rPr>
          <w:rFonts w:ascii="Times New Roman" w:hAnsi="Times New Roman"/>
          <w:sz w:val="22"/>
          <w:szCs w:val="22"/>
        </w:rPr>
        <w:t>Hopewell Township</w:t>
      </w:r>
      <w:r w:rsidRPr="004138A3">
        <w:rPr>
          <w:rFonts w:ascii="Times New Roman" w:hAnsi="Times New Roman"/>
          <w:sz w:val="22"/>
          <w:szCs w:val="22"/>
        </w:rPr>
        <w:t xml:space="preserve"> Board of Supervisors, the Applicant shall record an original of the same in the office of the Bedford County Recorder of Deeds and file with the Township a Recorder</w:t>
      </w:r>
      <w:r w:rsidR="009913A2" w:rsidRPr="004138A3">
        <w:rPr>
          <w:rFonts w:ascii="Times New Roman" w:hAnsi="Times New Roman"/>
          <w:sz w:val="22"/>
          <w:szCs w:val="22"/>
        </w:rPr>
        <w:t>’</w:t>
      </w:r>
      <w:r w:rsidRPr="004138A3">
        <w:rPr>
          <w:rFonts w:ascii="Times New Roman" w:hAnsi="Times New Roman"/>
          <w:sz w:val="22"/>
          <w:szCs w:val="22"/>
        </w:rPr>
        <w:t>s Certificate that the approved Plan has been recorded with the Deed Book and page numbers indicated.</w:t>
      </w:r>
      <w:r w:rsidR="001F54C6" w:rsidRPr="004138A3">
        <w:rPr>
          <w:rFonts w:ascii="Times New Roman" w:hAnsi="Times New Roman"/>
          <w:sz w:val="22"/>
          <w:szCs w:val="22"/>
        </w:rPr>
        <w:t xml:space="preserve"> </w:t>
      </w:r>
      <w:r w:rsidRPr="004138A3">
        <w:rPr>
          <w:rFonts w:ascii="Times New Roman" w:hAnsi="Times New Roman"/>
          <w:sz w:val="22"/>
          <w:szCs w:val="22"/>
        </w:rPr>
        <w:t xml:space="preserve">If the Applicant fails to have the Plan recorded, the decision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is voided unless the Applicant has obtained a written extension of time approved in writing by the Township.</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Applicant shall proceed with the sale of lots and structures </w:t>
      </w:r>
      <w:r w:rsidRPr="004138A3">
        <w:rPr>
          <w:rFonts w:ascii="Times New Roman" w:hAnsi="Times New Roman"/>
          <w:sz w:val="22"/>
          <w:szCs w:val="22"/>
          <w:u w:val="single"/>
        </w:rPr>
        <w:t>only</w:t>
      </w:r>
      <w:r w:rsidRPr="004138A3">
        <w:rPr>
          <w:rFonts w:ascii="Times New Roman" w:hAnsi="Times New Roman"/>
          <w:sz w:val="22"/>
          <w:szCs w:val="22"/>
        </w:rPr>
        <w:t xml:space="preserve"> after the Final Plan has been recorded with the County Recorder of Deeds.</w:t>
      </w:r>
      <w:r w:rsidR="001F54C6" w:rsidRPr="004138A3">
        <w:rPr>
          <w:rFonts w:ascii="Times New Roman" w:hAnsi="Times New Roman"/>
          <w:sz w:val="22"/>
          <w:szCs w:val="22"/>
        </w:rPr>
        <w:t xml:space="preserve"> </w:t>
      </w:r>
      <w:r w:rsidRPr="004138A3">
        <w:rPr>
          <w:rFonts w:ascii="Times New Roman" w:hAnsi="Times New Roman"/>
          <w:sz w:val="22"/>
          <w:szCs w:val="22"/>
        </w:rPr>
        <w:t xml:space="preserve">Recording the Final Plan shall be an irrevocable offer to dedicate all streets and other public ways to public use, and to dedicate or reserve all </w:t>
      </w:r>
      <w:proofErr w:type="gramStart"/>
      <w:r w:rsidRPr="004138A3">
        <w:rPr>
          <w:rFonts w:ascii="Times New Roman" w:hAnsi="Times New Roman"/>
          <w:sz w:val="22"/>
          <w:szCs w:val="22"/>
        </w:rPr>
        <w:t>park</w:t>
      </w:r>
      <w:proofErr w:type="gramEnd"/>
      <w:r w:rsidRPr="004138A3">
        <w:rPr>
          <w:rFonts w:ascii="Times New Roman" w:hAnsi="Times New Roman"/>
          <w:sz w:val="22"/>
          <w:szCs w:val="22"/>
        </w:rPr>
        <w:t>, open space, and other public areas to public use unless reserved by the Applicant.</w:t>
      </w:r>
      <w:r w:rsidR="001F54C6" w:rsidRPr="004138A3">
        <w:rPr>
          <w:rFonts w:ascii="Times New Roman" w:hAnsi="Times New Roman"/>
          <w:sz w:val="22"/>
          <w:szCs w:val="22"/>
        </w:rPr>
        <w:t xml:space="preserve"> </w:t>
      </w:r>
      <w:r w:rsidRPr="004138A3">
        <w:rPr>
          <w:rFonts w:ascii="Times New Roman" w:hAnsi="Times New Roman"/>
          <w:sz w:val="22"/>
          <w:szCs w:val="22"/>
        </w:rPr>
        <w:t>The approval of the Final Plan shall not impose any duty on the Board of supervisors or the Township concerning maintenance or improvem</w:t>
      </w:r>
      <w:r w:rsidR="00504513" w:rsidRPr="004138A3">
        <w:rPr>
          <w:rFonts w:ascii="Times New Roman" w:hAnsi="Times New Roman"/>
          <w:sz w:val="22"/>
          <w:szCs w:val="22"/>
        </w:rPr>
        <w:t>ents by ordinance or resolution</w:t>
      </w:r>
      <w:r w:rsidR="00356C29" w:rsidRPr="004138A3">
        <w:rPr>
          <w:rFonts w:ascii="Times New Roman" w:hAnsi="Times New Roman"/>
          <w:sz w:val="22"/>
          <w:szCs w:val="22"/>
        </w:rPr>
        <w:t>.</w:t>
      </w:r>
    </w:p>
    <w:p w14:paraId="3CE1C21D" w14:textId="77777777" w:rsidR="0012660C" w:rsidRPr="004138A3" w:rsidRDefault="0012660C" w:rsidP="00504513">
      <w:pPr>
        <w:rPr>
          <w:rFonts w:ascii="Times New Roman" w:hAnsi="Times New Roman"/>
          <w:sz w:val="22"/>
          <w:szCs w:val="22"/>
          <w:u w:val="single"/>
        </w:rPr>
      </w:pPr>
    </w:p>
    <w:p w14:paraId="3BE0AFBF" w14:textId="77777777" w:rsidR="003B036E" w:rsidRPr="004138A3" w:rsidRDefault="003B036E" w:rsidP="00504513">
      <w:pPr>
        <w:rPr>
          <w:rFonts w:ascii="Times New Roman" w:hAnsi="Times New Roman"/>
          <w:sz w:val="22"/>
          <w:szCs w:val="22"/>
          <w:u w:val="single"/>
        </w:rPr>
        <w:sectPr w:rsidR="003B036E" w:rsidRPr="004138A3" w:rsidSect="00060562">
          <w:type w:val="continuous"/>
          <w:pgSz w:w="12240" w:h="15840"/>
          <w:pgMar w:top="1152" w:right="1440" w:bottom="1152" w:left="1440" w:header="1350" w:footer="1440" w:gutter="0"/>
          <w:cols w:space="720"/>
          <w:noEndnote/>
        </w:sectPr>
      </w:pPr>
    </w:p>
    <w:p w14:paraId="35C30ABA" w14:textId="77777777" w:rsidR="00F96AE3" w:rsidRPr="004138A3" w:rsidRDefault="00504513" w:rsidP="00633F36">
      <w:pPr>
        <w:pStyle w:val="SALDO1"/>
        <w:rPr>
          <w:rFonts w:cs="Times New Roman"/>
        </w:rPr>
      </w:pPr>
      <w:bookmarkStart w:id="180" w:name="_Toc283544888"/>
      <w:bookmarkStart w:id="181" w:name="_Toc283573398"/>
      <w:bookmarkStart w:id="182" w:name="_Toc283573714"/>
      <w:bookmarkStart w:id="183" w:name="_Toc283585286"/>
      <w:r w:rsidRPr="004138A3">
        <w:rPr>
          <w:rFonts w:cs="Times New Roman"/>
        </w:rPr>
        <w:lastRenderedPageBreak/>
        <w:t xml:space="preserve">ARTICLE </w:t>
      </w:r>
      <w:r w:rsidR="00F96AE3" w:rsidRPr="004138A3">
        <w:rPr>
          <w:rFonts w:cs="Times New Roman"/>
        </w:rPr>
        <w:t>V</w:t>
      </w:r>
      <w:r w:rsidR="0085230E" w:rsidRPr="004138A3">
        <w:rPr>
          <w:rFonts w:cs="Times New Roman"/>
        </w:rPr>
        <w:t xml:space="preserve"> -</w:t>
      </w:r>
      <w:r w:rsidR="002C25CA" w:rsidRPr="004138A3">
        <w:rPr>
          <w:rFonts w:cs="Times New Roman"/>
        </w:rPr>
        <w:br/>
        <w:t>P</w:t>
      </w:r>
      <w:r w:rsidR="00F96AE3" w:rsidRPr="004138A3">
        <w:rPr>
          <w:rFonts w:cs="Times New Roman"/>
        </w:rPr>
        <w:t>LAN REQUIREMENTS</w:t>
      </w:r>
      <w:bookmarkEnd w:id="180"/>
      <w:bookmarkEnd w:id="181"/>
      <w:bookmarkEnd w:id="182"/>
      <w:bookmarkEnd w:id="183"/>
    </w:p>
    <w:p w14:paraId="167F6155" w14:textId="77777777" w:rsidR="00F96AE3" w:rsidRPr="004138A3" w:rsidRDefault="00F96AE3" w:rsidP="00F96AE3">
      <w:pPr>
        <w:rPr>
          <w:rFonts w:ascii="Times New Roman" w:hAnsi="Times New Roman"/>
          <w:sz w:val="22"/>
          <w:szCs w:val="22"/>
          <w:u w:val="single"/>
        </w:rPr>
      </w:pPr>
    </w:p>
    <w:p w14:paraId="2FC5B29A" w14:textId="77777777" w:rsidR="00F96AE3" w:rsidRPr="004138A3" w:rsidRDefault="00504513" w:rsidP="00906641">
      <w:pPr>
        <w:pStyle w:val="SALDO2"/>
        <w:rPr>
          <w:rFonts w:cs="Times New Roman"/>
        </w:rPr>
      </w:pPr>
      <w:bookmarkStart w:id="184" w:name="_Toc283544889"/>
      <w:bookmarkStart w:id="185" w:name="_Toc283573399"/>
      <w:bookmarkStart w:id="186" w:name="_Toc283573715"/>
      <w:bookmarkStart w:id="187" w:name="_Toc283585287"/>
      <w:r w:rsidRPr="004138A3">
        <w:rPr>
          <w:rFonts w:cs="Times New Roman"/>
        </w:rPr>
        <w:t>Section 5</w:t>
      </w:r>
      <w:r w:rsidR="00F96AE3" w:rsidRPr="004138A3">
        <w:rPr>
          <w:rFonts w:cs="Times New Roman"/>
        </w:rPr>
        <w:t>01</w:t>
      </w:r>
      <w:r w:rsidR="00F96AE3" w:rsidRPr="004138A3">
        <w:rPr>
          <w:rFonts w:cs="Times New Roman"/>
          <w:u w:val="none"/>
        </w:rPr>
        <w:tab/>
      </w:r>
      <w:r w:rsidR="00F96AE3" w:rsidRPr="004138A3">
        <w:rPr>
          <w:rFonts w:cs="Times New Roman"/>
        </w:rPr>
        <w:t>Preliminary Considerations</w:t>
      </w:r>
      <w:bookmarkEnd w:id="184"/>
      <w:bookmarkEnd w:id="185"/>
      <w:bookmarkEnd w:id="186"/>
      <w:bookmarkEnd w:id="187"/>
    </w:p>
    <w:p w14:paraId="4E6184AD" w14:textId="77777777" w:rsidR="00C703AB" w:rsidRPr="004138A3" w:rsidRDefault="00C703AB" w:rsidP="00E17497">
      <w:pPr>
        <w:ind w:left="1440"/>
        <w:jc w:val="both"/>
        <w:rPr>
          <w:rFonts w:ascii="Times New Roman" w:hAnsi="Times New Roman"/>
          <w:sz w:val="22"/>
          <w:szCs w:val="22"/>
        </w:rPr>
      </w:pPr>
    </w:p>
    <w:p w14:paraId="0E2BCCAC"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 xml:space="preserve">After the effective date of this ordinance, no person, firm, or corporation proposing to make or having made a Subdivision or Land Development, within the area of jurisdiction of this ordinance, shall proceed with any development such as grading of roads or alleys or any other action before obtaining approval of the proposed subdivision or land development by the </w:t>
      </w:r>
      <w:r w:rsidR="00B14874" w:rsidRPr="004138A3">
        <w:rPr>
          <w:rFonts w:ascii="Times New Roman" w:hAnsi="Times New Roman"/>
          <w:sz w:val="22"/>
          <w:szCs w:val="22"/>
        </w:rPr>
        <w:t>Hopewell Township</w:t>
      </w:r>
      <w:r w:rsidRPr="004138A3">
        <w:rPr>
          <w:rFonts w:ascii="Times New Roman" w:hAnsi="Times New Roman"/>
          <w:sz w:val="22"/>
          <w:szCs w:val="22"/>
        </w:rPr>
        <w:t xml:space="preserve"> Board of Supervisors.</w:t>
      </w:r>
      <w:r w:rsidR="001F54C6" w:rsidRPr="004138A3">
        <w:rPr>
          <w:rFonts w:ascii="Times New Roman" w:hAnsi="Times New Roman"/>
          <w:sz w:val="22"/>
          <w:szCs w:val="22"/>
        </w:rPr>
        <w:t xml:space="preserve"> </w:t>
      </w:r>
      <w:r w:rsidRPr="004138A3">
        <w:rPr>
          <w:rFonts w:ascii="Times New Roman" w:hAnsi="Times New Roman"/>
          <w:sz w:val="22"/>
          <w:szCs w:val="22"/>
        </w:rPr>
        <w:t>The provisions and requirements of this ordinance shall apply to and control all land subdivision and development which has not been recorded in the Office of the Recorder of Deeds in and for Bedford County, Commonwealth of Pennsylvania, prior to the effective date of this ordinance.</w:t>
      </w:r>
    </w:p>
    <w:p w14:paraId="4157A492" w14:textId="77777777" w:rsidR="00F96AE3" w:rsidRPr="004138A3" w:rsidRDefault="00F96AE3" w:rsidP="00F96AE3">
      <w:pPr>
        <w:rPr>
          <w:rFonts w:ascii="Times New Roman" w:hAnsi="Times New Roman"/>
          <w:sz w:val="22"/>
          <w:szCs w:val="22"/>
        </w:rPr>
      </w:pPr>
    </w:p>
    <w:p w14:paraId="5A5156D2" w14:textId="77777777" w:rsidR="00F96AE3" w:rsidRPr="004138A3" w:rsidRDefault="00F96AE3" w:rsidP="00F96AE3">
      <w:pPr>
        <w:rPr>
          <w:rFonts w:ascii="Times New Roman" w:hAnsi="Times New Roman"/>
          <w:sz w:val="22"/>
          <w:szCs w:val="22"/>
        </w:rPr>
        <w:sectPr w:rsidR="00F96AE3" w:rsidRPr="004138A3" w:rsidSect="003B036E">
          <w:pgSz w:w="12240" w:h="15840"/>
          <w:pgMar w:top="1152" w:right="1440" w:bottom="1152" w:left="1440" w:header="1350" w:footer="1440" w:gutter="0"/>
          <w:cols w:space="720"/>
          <w:noEndnote/>
        </w:sectPr>
      </w:pPr>
    </w:p>
    <w:p w14:paraId="7D7C91B3" w14:textId="77777777" w:rsidR="00F96AE3" w:rsidRPr="004138A3" w:rsidRDefault="00504513" w:rsidP="00E17497">
      <w:pPr>
        <w:tabs>
          <w:tab w:val="left" w:pos="-1440"/>
        </w:tabs>
        <w:ind w:left="1440" w:hanging="720"/>
        <w:jc w:val="both"/>
        <w:rPr>
          <w:rFonts w:ascii="Times New Roman" w:hAnsi="Times New Roman"/>
          <w:sz w:val="22"/>
          <w:szCs w:val="22"/>
        </w:rPr>
      </w:pPr>
      <w:bookmarkStart w:id="188" w:name="_Toc283544890"/>
      <w:bookmarkStart w:id="189" w:name="_Toc283573400"/>
      <w:bookmarkStart w:id="190" w:name="_Toc283573716"/>
      <w:bookmarkStart w:id="191" w:name="_Toc283585288"/>
      <w:r w:rsidRPr="004138A3">
        <w:rPr>
          <w:rStyle w:val="SALDO3Char"/>
          <w:rFonts w:ascii="Times New Roman" w:hAnsi="Times New Roman"/>
          <w:szCs w:val="22"/>
        </w:rPr>
        <w:t>5</w:t>
      </w:r>
      <w:r w:rsidR="00F96AE3" w:rsidRPr="004138A3">
        <w:rPr>
          <w:rStyle w:val="SALDO3Char"/>
          <w:rFonts w:ascii="Times New Roman" w:hAnsi="Times New Roman"/>
          <w:szCs w:val="22"/>
        </w:rPr>
        <w:t>01.1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Discussion of Requirements</w:t>
      </w:r>
      <w:bookmarkEnd w:id="188"/>
      <w:bookmarkEnd w:id="189"/>
      <w:bookmarkEnd w:id="190"/>
      <w:bookmarkEnd w:id="191"/>
      <w:r w:rsidR="00F96AE3" w:rsidRPr="004138A3">
        <w:rPr>
          <w:rFonts w:ascii="Times New Roman" w:hAnsi="Times New Roman"/>
          <w:sz w:val="22"/>
          <w:szCs w:val="22"/>
        </w:rPr>
        <w:t>: Before preparing a Sketch Plan or Preliminary Plan for a subdivision or land development, the Applicant may discuss with the Township the procedure for adoption of a subdivision or land development plan and the requirements as to the general layout of streets and for the reservation of land, street improvements, drainage, sewerage, fire protection, and similar matter, as well as the availability of existing services.</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may also advise the Applicant, where appropriate, to discuss the proposed subdivision or land development with those officials (such as the Soil Conservationist, Township Engineer, and Sewage Enforcement Officer) who must eventually approve these aspects of the subdivision or land development plan coming within their jurisdiction.</w:t>
      </w:r>
    </w:p>
    <w:p w14:paraId="2EEE70F2" w14:textId="77777777" w:rsidR="00F96AE3" w:rsidRPr="004138A3" w:rsidRDefault="00F96AE3" w:rsidP="00F96AE3">
      <w:pPr>
        <w:rPr>
          <w:rFonts w:ascii="Times New Roman" w:hAnsi="Times New Roman"/>
          <w:sz w:val="22"/>
          <w:szCs w:val="22"/>
        </w:rPr>
      </w:pPr>
    </w:p>
    <w:p w14:paraId="0C6FC391" w14:textId="77777777" w:rsidR="00F96AE3" w:rsidRPr="004138A3" w:rsidRDefault="00504513" w:rsidP="00E17497">
      <w:pPr>
        <w:tabs>
          <w:tab w:val="left" w:pos="-1440"/>
        </w:tabs>
        <w:ind w:left="1440" w:hanging="720"/>
        <w:jc w:val="both"/>
        <w:rPr>
          <w:rFonts w:ascii="Times New Roman" w:hAnsi="Times New Roman"/>
          <w:sz w:val="22"/>
          <w:szCs w:val="22"/>
        </w:rPr>
      </w:pPr>
      <w:bookmarkStart w:id="192" w:name="_Toc283544891"/>
      <w:bookmarkStart w:id="193" w:name="_Toc283573401"/>
      <w:bookmarkStart w:id="194" w:name="_Toc283573717"/>
      <w:bookmarkStart w:id="195" w:name="_Toc283585289"/>
      <w:r w:rsidRPr="004138A3">
        <w:rPr>
          <w:rStyle w:val="SALDO3Char"/>
          <w:rFonts w:ascii="Times New Roman" w:hAnsi="Times New Roman"/>
          <w:szCs w:val="22"/>
        </w:rPr>
        <w:t>5</w:t>
      </w:r>
      <w:r w:rsidR="00F96AE3" w:rsidRPr="004138A3">
        <w:rPr>
          <w:rStyle w:val="SALDO3Char"/>
          <w:rFonts w:ascii="Times New Roman" w:hAnsi="Times New Roman"/>
          <w:szCs w:val="22"/>
        </w:rPr>
        <w:t>01.2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Conformity with Master Plan</w:t>
      </w:r>
      <w:bookmarkEnd w:id="192"/>
      <w:bookmarkEnd w:id="193"/>
      <w:bookmarkEnd w:id="194"/>
      <w:bookmarkEnd w:id="195"/>
      <w:r w:rsidR="00F96AE3" w:rsidRPr="004138A3">
        <w:rPr>
          <w:rFonts w:ascii="Times New Roman" w:hAnsi="Times New Roman"/>
          <w:sz w:val="22"/>
          <w:szCs w:val="22"/>
        </w:rPr>
        <w:t>: The layout of the proposed subdivision or land development shall be in conformity with the Comprehensive Plan for Bedford County,</w:t>
      </w:r>
      <w:r w:rsidR="00F96AE3" w:rsidRPr="004138A3">
        <w:rPr>
          <w:rFonts w:ascii="Times New Roman" w:hAnsi="Times New Roman"/>
          <w:b/>
          <w:bCs/>
          <w:sz w:val="22"/>
          <w:szCs w:val="22"/>
        </w:rPr>
        <w:t xml:space="preserve"> </w:t>
      </w:r>
      <w:r w:rsidR="00F96AE3" w:rsidRPr="004138A3">
        <w:rPr>
          <w:rFonts w:ascii="Times New Roman" w:hAnsi="Times New Roman"/>
          <w:sz w:val="22"/>
          <w:szCs w:val="22"/>
        </w:rPr>
        <w:t>and any local level plan which may exist within the area of the proposed subdivision.</w:t>
      </w:r>
    </w:p>
    <w:p w14:paraId="36AE4860" w14:textId="77777777" w:rsidR="00F96AE3" w:rsidRPr="004138A3" w:rsidRDefault="00F96AE3" w:rsidP="00F96AE3">
      <w:pPr>
        <w:rPr>
          <w:rFonts w:ascii="Times New Roman" w:hAnsi="Times New Roman"/>
          <w:sz w:val="22"/>
          <w:szCs w:val="22"/>
        </w:rPr>
      </w:pPr>
    </w:p>
    <w:p w14:paraId="571B5547" w14:textId="77777777" w:rsidR="00F96AE3" w:rsidRPr="004138A3" w:rsidRDefault="00504513" w:rsidP="00E17497">
      <w:pPr>
        <w:tabs>
          <w:tab w:val="left" w:pos="-1440"/>
        </w:tabs>
        <w:ind w:left="1440" w:hanging="720"/>
        <w:jc w:val="both"/>
        <w:rPr>
          <w:rFonts w:ascii="Times New Roman" w:hAnsi="Times New Roman"/>
          <w:sz w:val="22"/>
          <w:szCs w:val="22"/>
        </w:rPr>
      </w:pPr>
      <w:bookmarkStart w:id="196" w:name="_Toc283544892"/>
      <w:bookmarkStart w:id="197" w:name="_Toc283573402"/>
      <w:bookmarkStart w:id="198" w:name="_Toc283573718"/>
      <w:bookmarkStart w:id="199" w:name="_Toc283585290"/>
      <w:r w:rsidRPr="004138A3">
        <w:rPr>
          <w:rStyle w:val="SALDO3Char"/>
          <w:rFonts w:ascii="Times New Roman" w:hAnsi="Times New Roman"/>
          <w:szCs w:val="22"/>
        </w:rPr>
        <w:t>5</w:t>
      </w:r>
      <w:r w:rsidR="00F96AE3" w:rsidRPr="004138A3">
        <w:rPr>
          <w:rStyle w:val="SALDO3Char"/>
          <w:rFonts w:ascii="Times New Roman" w:hAnsi="Times New Roman"/>
          <w:szCs w:val="22"/>
        </w:rPr>
        <w:t>01.3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Site Considerations</w:t>
      </w:r>
      <w:bookmarkEnd w:id="196"/>
      <w:bookmarkEnd w:id="197"/>
      <w:bookmarkEnd w:id="198"/>
      <w:bookmarkEnd w:id="199"/>
      <w:r w:rsidR="00F96AE3" w:rsidRPr="004138A3">
        <w:rPr>
          <w:rFonts w:ascii="Times New Roman" w:hAnsi="Times New Roman"/>
          <w:sz w:val="22"/>
          <w:szCs w:val="22"/>
        </w:rPr>
        <w:t>: No land shall be subdivided or developed:</w:t>
      </w:r>
    </w:p>
    <w:p w14:paraId="4EA36CCB" w14:textId="77777777" w:rsidR="00F96AE3" w:rsidRPr="004138A3" w:rsidRDefault="00F96AE3" w:rsidP="00E17497">
      <w:pPr>
        <w:pStyle w:val="Level1"/>
        <w:numPr>
          <w:ilvl w:val="0"/>
          <w:numId w:val="18"/>
        </w:numPr>
        <w:tabs>
          <w:tab w:val="left" w:pos="-1440"/>
          <w:tab w:val="num" w:pos="2160"/>
        </w:tabs>
        <w:jc w:val="both"/>
        <w:rPr>
          <w:rFonts w:ascii="Times New Roman" w:hAnsi="Times New Roman"/>
          <w:sz w:val="22"/>
          <w:szCs w:val="22"/>
        </w:rPr>
      </w:pPr>
      <w:r w:rsidRPr="004138A3">
        <w:rPr>
          <w:rFonts w:ascii="Times New Roman" w:hAnsi="Times New Roman"/>
          <w:sz w:val="22"/>
          <w:szCs w:val="22"/>
        </w:rPr>
        <w:t>Unless access to the land over adequate streets or roads exist, or will be provided by the Applicant; or</w:t>
      </w:r>
    </w:p>
    <w:p w14:paraId="6E918614" w14:textId="77777777" w:rsidR="00F96AE3" w:rsidRPr="004138A3" w:rsidRDefault="00F96AE3" w:rsidP="00E17497">
      <w:pPr>
        <w:pStyle w:val="Level1"/>
        <w:numPr>
          <w:ilvl w:val="0"/>
          <w:numId w:val="18"/>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If such land is considered by </w:t>
      </w:r>
      <w:r w:rsidR="00B14874" w:rsidRPr="004138A3">
        <w:rPr>
          <w:rFonts w:ascii="Times New Roman" w:hAnsi="Times New Roman"/>
          <w:sz w:val="22"/>
          <w:szCs w:val="22"/>
        </w:rPr>
        <w:t>Hopewell Township</w:t>
      </w:r>
      <w:r w:rsidR="00E17497" w:rsidRPr="004138A3">
        <w:rPr>
          <w:rFonts w:ascii="Times New Roman" w:hAnsi="Times New Roman"/>
          <w:sz w:val="22"/>
          <w:szCs w:val="22"/>
        </w:rPr>
        <w:t xml:space="preserve"> </w:t>
      </w:r>
      <w:r w:rsidRPr="004138A3">
        <w:rPr>
          <w:rFonts w:ascii="Times New Roman" w:hAnsi="Times New Roman"/>
          <w:sz w:val="22"/>
          <w:szCs w:val="22"/>
        </w:rPr>
        <w:t>as unsuitable for residential use, and appropriate mitigation measures are not possible, by reason of flood plain and flood way location or improper drainage, unacceptable underlying geologic structure, insufficient depth of the seasonal water table, unsuitable soil conditions, wetlands, unsuitable slope characteristics, or the presence of any other features harmful to the health and safety of possible residents and the community as a whole.</w:t>
      </w:r>
    </w:p>
    <w:p w14:paraId="5FD1A167" w14:textId="77777777" w:rsidR="00F96AE3" w:rsidRPr="004138A3" w:rsidRDefault="00F96AE3" w:rsidP="00F96AE3">
      <w:pPr>
        <w:ind w:firstLine="1440"/>
        <w:rPr>
          <w:rFonts w:ascii="Times New Roman" w:hAnsi="Times New Roman"/>
          <w:sz w:val="22"/>
          <w:szCs w:val="22"/>
          <w:u w:val="single"/>
        </w:rPr>
      </w:pPr>
    </w:p>
    <w:p w14:paraId="0829DB3E" w14:textId="77777777" w:rsidR="00F96AE3" w:rsidRPr="004138A3" w:rsidRDefault="00504513" w:rsidP="00906641">
      <w:pPr>
        <w:pStyle w:val="SALDO2"/>
        <w:rPr>
          <w:rFonts w:cs="Times New Roman"/>
        </w:rPr>
      </w:pPr>
      <w:bookmarkStart w:id="200" w:name="_Toc283544893"/>
      <w:bookmarkStart w:id="201" w:name="_Toc283573403"/>
      <w:bookmarkStart w:id="202" w:name="_Toc283573719"/>
      <w:bookmarkStart w:id="203" w:name="_Toc283585291"/>
      <w:r w:rsidRPr="004138A3">
        <w:rPr>
          <w:rFonts w:cs="Times New Roman"/>
        </w:rPr>
        <w:t>Section 5</w:t>
      </w:r>
      <w:r w:rsidR="00F96AE3" w:rsidRPr="004138A3">
        <w:rPr>
          <w:rFonts w:cs="Times New Roman"/>
        </w:rPr>
        <w:t>02</w:t>
      </w:r>
      <w:r w:rsidR="00F96AE3" w:rsidRPr="004138A3">
        <w:rPr>
          <w:rFonts w:cs="Times New Roman"/>
          <w:u w:val="none"/>
        </w:rPr>
        <w:tab/>
      </w:r>
      <w:r w:rsidR="00F96AE3" w:rsidRPr="004138A3">
        <w:rPr>
          <w:rFonts w:cs="Times New Roman"/>
        </w:rPr>
        <w:t>Sketch Plan (optional)</w:t>
      </w:r>
      <w:bookmarkEnd w:id="200"/>
      <w:bookmarkEnd w:id="201"/>
      <w:bookmarkEnd w:id="202"/>
      <w:bookmarkEnd w:id="203"/>
    </w:p>
    <w:p w14:paraId="48CC7F70" w14:textId="77777777" w:rsidR="00C703AB" w:rsidRPr="004138A3" w:rsidRDefault="00C703AB" w:rsidP="00E17497">
      <w:pPr>
        <w:ind w:left="1440"/>
        <w:jc w:val="both"/>
        <w:rPr>
          <w:rFonts w:ascii="Times New Roman" w:hAnsi="Times New Roman"/>
          <w:sz w:val="22"/>
          <w:szCs w:val="22"/>
        </w:rPr>
      </w:pPr>
    </w:p>
    <w:p w14:paraId="6841C214"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 xml:space="preserve">Prior to the official submission of the Preliminary Plan, a subdivision or land development Sketch Plan may be submitted by the Applicant or property owner to facilitate an informal discussion with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concerning the proposed subdivision or land development.</w:t>
      </w:r>
      <w:r w:rsidR="001F54C6" w:rsidRPr="004138A3">
        <w:rPr>
          <w:rFonts w:ascii="Times New Roman" w:hAnsi="Times New Roman"/>
          <w:sz w:val="22"/>
          <w:szCs w:val="22"/>
        </w:rPr>
        <w:t xml:space="preserve"> </w:t>
      </w:r>
      <w:r w:rsidRPr="004138A3">
        <w:rPr>
          <w:rFonts w:ascii="Times New Roman" w:hAnsi="Times New Roman"/>
          <w:sz w:val="22"/>
          <w:szCs w:val="22"/>
        </w:rPr>
        <w:t>This informal discussion can be extremely valuable in guiding the Applicant on the proper course in the development of a subdivision or land development thereby reducing the possibility for any costly mistakes.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Submission of the Sketch Plan will not constitute formal filing of the plan with </w:t>
      </w:r>
      <w:r w:rsidRPr="004138A3">
        <w:rPr>
          <w:rFonts w:ascii="Times New Roman" w:hAnsi="Times New Roman"/>
          <w:sz w:val="22"/>
          <w:szCs w:val="22"/>
        </w:rPr>
        <w:lastRenderedPageBreak/>
        <w:t>the Township.</w:t>
      </w:r>
      <w:r w:rsidR="001F54C6" w:rsidRPr="004138A3">
        <w:rPr>
          <w:rFonts w:ascii="Times New Roman" w:hAnsi="Times New Roman"/>
          <w:sz w:val="22"/>
          <w:szCs w:val="22"/>
        </w:rPr>
        <w:t xml:space="preserve"> </w:t>
      </w:r>
      <w:r w:rsidRPr="004138A3">
        <w:rPr>
          <w:rFonts w:ascii="Times New Roman" w:hAnsi="Times New Roman"/>
          <w:sz w:val="22"/>
          <w:szCs w:val="22"/>
        </w:rPr>
        <w:t>The Sketch Plan need not be drawn to scale or contain precise dimensions.</w:t>
      </w:r>
    </w:p>
    <w:p w14:paraId="3DBF63AA"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The following items are suggested for inclusion in the Sketch Plan presentation:</w:t>
      </w:r>
    </w:p>
    <w:p w14:paraId="725F47E6" w14:textId="77777777" w:rsidR="00C703AB" w:rsidRPr="004138A3" w:rsidRDefault="00C703AB" w:rsidP="00E17497">
      <w:pPr>
        <w:ind w:left="1440"/>
        <w:jc w:val="both"/>
        <w:rPr>
          <w:rFonts w:ascii="Times New Roman" w:hAnsi="Times New Roman"/>
          <w:sz w:val="22"/>
          <w:szCs w:val="22"/>
        </w:rPr>
      </w:pPr>
    </w:p>
    <w:p w14:paraId="4C5625E9"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Proof of </w:t>
      </w:r>
      <w:proofErr w:type="gramStart"/>
      <w:r w:rsidRPr="004138A3">
        <w:rPr>
          <w:rFonts w:ascii="Times New Roman" w:hAnsi="Times New Roman"/>
          <w:sz w:val="22"/>
          <w:szCs w:val="22"/>
        </w:rPr>
        <w:t>Ownership;</w:t>
      </w:r>
      <w:proofErr w:type="gramEnd"/>
    </w:p>
    <w:p w14:paraId="1FF93017"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Name of </w:t>
      </w:r>
      <w:proofErr w:type="gramStart"/>
      <w:r w:rsidRPr="004138A3">
        <w:rPr>
          <w:rFonts w:ascii="Times New Roman" w:hAnsi="Times New Roman"/>
          <w:sz w:val="22"/>
          <w:szCs w:val="22"/>
        </w:rPr>
        <w:t>Owner;</w:t>
      </w:r>
      <w:proofErr w:type="gramEnd"/>
    </w:p>
    <w:p w14:paraId="35B6B108"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 General location within the </w:t>
      </w:r>
      <w:proofErr w:type="gramStart"/>
      <w:r w:rsidRPr="004138A3">
        <w:rPr>
          <w:rFonts w:ascii="Times New Roman" w:hAnsi="Times New Roman"/>
          <w:sz w:val="22"/>
          <w:szCs w:val="22"/>
        </w:rPr>
        <w:t>Township;</w:t>
      </w:r>
      <w:proofErr w:type="gramEnd"/>
    </w:p>
    <w:p w14:paraId="3CB24F1B"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Proposed name of subdivision or land </w:t>
      </w:r>
      <w:proofErr w:type="gramStart"/>
      <w:r w:rsidRPr="004138A3">
        <w:rPr>
          <w:rFonts w:ascii="Times New Roman" w:hAnsi="Times New Roman"/>
          <w:sz w:val="22"/>
          <w:szCs w:val="22"/>
        </w:rPr>
        <w:t>development;</w:t>
      </w:r>
      <w:proofErr w:type="gramEnd"/>
    </w:p>
    <w:p w14:paraId="1F91986D"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Tract boundary including all land which the Applicant intends to </w:t>
      </w:r>
      <w:proofErr w:type="gramStart"/>
      <w:r w:rsidRPr="004138A3">
        <w:rPr>
          <w:rFonts w:ascii="Times New Roman" w:hAnsi="Times New Roman"/>
          <w:sz w:val="22"/>
          <w:szCs w:val="22"/>
        </w:rPr>
        <w:t>subdivide;</w:t>
      </w:r>
      <w:proofErr w:type="gramEnd"/>
    </w:p>
    <w:p w14:paraId="2F914A5E"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General topographical and physical features along with water courses, streams, ponds, flood plains, and </w:t>
      </w:r>
      <w:proofErr w:type="gramStart"/>
      <w:r w:rsidRPr="004138A3">
        <w:rPr>
          <w:rFonts w:ascii="Times New Roman" w:hAnsi="Times New Roman"/>
          <w:sz w:val="22"/>
          <w:szCs w:val="22"/>
        </w:rPr>
        <w:t>wetlands;</w:t>
      </w:r>
      <w:proofErr w:type="gramEnd"/>
    </w:p>
    <w:p w14:paraId="73DEB789"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Names of surrounding property </w:t>
      </w:r>
      <w:proofErr w:type="gramStart"/>
      <w:r w:rsidRPr="004138A3">
        <w:rPr>
          <w:rFonts w:ascii="Times New Roman" w:hAnsi="Times New Roman"/>
          <w:sz w:val="22"/>
          <w:szCs w:val="22"/>
        </w:rPr>
        <w:t>owners;</w:t>
      </w:r>
      <w:proofErr w:type="gramEnd"/>
    </w:p>
    <w:p w14:paraId="4233F63C"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North point; approximate scale and date of original </w:t>
      </w:r>
      <w:proofErr w:type="gramStart"/>
      <w:r w:rsidRPr="004138A3">
        <w:rPr>
          <w:rFonts w:ascii="Times New Roman" w:hAnsi="Times New Roman"/>
          <w:sz w:val="22"/>
          <w:szCs w:val="22"/>
        </w:rPr>
        <w:t>drawing;</w:t>
      </w:r>
      <w:proofErr w:type="gramEnd"/>
    </w:p>
    <w:p w14:paraId="5E7A3230"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Streets on and adjacent to the </w:t>
      </w:r>
      <w:proofErr w:type="gramStart"/>
      <w:r w:rsidRPr="004138A3">
        <w:rPr>
          <w:rFonts w:ascii="Times New Roman" w:hAnsi="Times New Roman"/>
          <w:sz w:val="22"/>
          <w:szCs w:val="22"/>
        </w:rPr>
        <w:t>tract;</w:t>
      </w:r>
      <w:proofErr w:type="gramEnd"/>
    </w:p>
    <w:p w14:paraId="10E445D7"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Proposed general street </w:t>
      </w:r>
      <w:proofErr w:type="gramStart"/>
      <w:r w:rsidRPr="004138A3">
        <w:rPr>
          <w:rFonts w:ascii="Times New Roman" w:hAnsi="Times New Roman"/>
          <w:sz w:val="22"/>
          <w:szCs w:val="22"/>
        </w:rPr>
        <w:t>layout;</w:t>
      </w:r>
      <w:proofErr w:type="gramEnd"/>
    </w:p>
    <w:p w14:paraId="2057F9E3"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Proposed general lot layout or </w:t>
      </w:r>
      <w:proofErr w:type="gramStart"/>
      <w:r w:rsidRPr="004138A3">
        <w:rPr>
          <w:rFonts w:ascii="Times New Roman" w:hAnsi="Times New Roman"/>
          <w:sz w:val="22"/>
          <w:szCs w:val="22"/>
        </w:rPr>
        <w:t>development;</w:t>
      </w:r>
      <w:proofErr w:type="gramEnd"/>
    </w:p>
    <w:p w14:paraId="6A1A3674"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Proposed use of the lots or </w:t>
      </w:r>
      <w:proofErr w:type="gramStart"/>
      <w:r w:rsidRPr="004138A3">
        <w:rPr>
          <w:rFonts w:ascii="Times New Roman" w:hAnsi="Times New Roman"/>
          <w:sz w:val="22"/>
          <w:szCs w:val="22"/>
        </w:rPr>
        <w:t>development;</w:t>
      </w:r>
      <w:proofErr w:type="gramEnd"/>
    </w:p>
    <w:p w14:paraId="0AA7FACD"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694D4B35"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Any other information which would be helpful in the preliminary discussion of what the Applicant intends to do; and</w:t>
      </w:r>
    </w:p>
    <w:p w14:paraId="554B2E0F" w14:textId="77777777" w:rsidR="00F96AE3" w:rsidRPr="004138A3" w:rsidRDefault="00F96AE3" w:rsidP="009C2F49">
      <w:pPr>
        <w:pStyle w:val="Level3"/>
        <w:numPr>
          <w:ilvl w:val="2"/>
          <w:numId w:val="19"/>
        </w:numPr>
        <w:tabs>
          <w:tab w:val="left" w:pos="-1440"/>
          <w:tab w:val="num" w:pos="2160"/>
        </w:tabs>
        <w:rPr>
          <w:rFonts w:ascii="Times New Roman" w:hAnsi="Times New Roman"/>
          <w:sz w:val="22"/>
          <w:szCs w:val="22"/>
        </w:rPr>
      </w:pPr>
      <w:r w:rsidRPr="004138A3">
        <w:rPr>
          <w:rFonts w:ascii="Times New Roman" w:hAnsi="Times New Roman"/>
          <w:sz w:val="22"/>
          <w:szCs w:val="22"/>
        </w:rPr>
        <w:t>Statement of general availability of utilities of water and sewer, etc.</w:t>
      </w:r>
    </w:p>
    <w:p w14:paraId="4032CE51" w14:textId="77777777" w:rsidR="00F96AE3" w:rsidRPr="004138A3" w:rsidRDefault="00F96AE3" w:rsidP="00F96AE3">
      <w:pPr>
        <w:rPr>
          <w:rFonts w:ascii="Times New Roman" w:hAnsi="Times New Roman"/>
          <w:sz w:val="22"/>
          <w:szCs w:val="22"/>
          <w:u w:val="single"/>
        </w:rPr>
      </w:pPr>
    </w:p>
    <w:p w14:paraId="7821BD3C" w14:textId="77777777" w:rsidR="00F96AE3" w:rsidRPr="004138A3" w:rsidRDefault="00504513" w:rsidP="00906641">
      <w:pPr>
        <w:pStyle w:val="SALDO2"/>
        <w:rPr>
          <w:rFonts w:cs="Times New Roman"/>
        </w:rPr>
      </w:pPr>
      <w:bookmarkStart w:id="204" w:name="_Toc283544894"/>
      <w:bookmarkStart w:id="205" w:name="_Toc283573404"/>
      <w:bookmarkStart w:id="206" w:name="_Toc283573720"/>
      <w:bookmarkStart w:id="207" w:name="_Toc283585292"/>
      <w:r w:rsidRPr="004138A3">
        <w:rPr>
          <w:rFonts w:cs="Times New Roman"/>
        </w:rPr>
        <w:t>Section 5</w:t>
      </w:r>
      <w:r w:rsidR="00F96AE3" w:rsidRPr="004138A3">
        <w:rPr>
          <w:rFonts w:cs="Times New Roman"/>
        </w:rPr>
        <w:t>03</w:t>
      </w:r>
      <w:r w:rsidR="00F96AE3" w:rsidRPr="004138A3">
        <w:rPr>
          <w:rFonts w:cs="Times New Roman"/>
          <w:u w:val="none"/>
        </w:rPr>
        <w:tab/>
      </w:r>
      <w:r w:rsidR="00F96AE3" w:rsidRPr="004138A3">
        <w:rPr>
          <w:rFonts w:cs="Times New Roman"/>
        </w:rPr>
        <w:t>Preliminary Plan</w:t>
      </w:r>
      <w:bookmarkEnd w:id="204"/>
      <w:bookmarkEnd w:id="205"/>
      <w:bookmarkEnd w:id="206"/>
      <w:bookmarkEnd w:id="207"/>
    </w:p>
    <w:p w14:paraId="41658F66" w14:textId="77777777" w:rsidR="00C703AB" w:rsidRPr="004138A3" w:rsidRDefault="00C703AB" w:rsidP="00E17497">
      <w:pPr>
        <w:ind w:left="1440"/>
        <w:jc w:val="both"/>
        <w:rPr>
          <w:rFonts w:ascii="Times New Roman" w:hAnsi="Times New Roman"/>
          <w:sz w:val="22"/>
          <w:szCs w:val="22"/>
        </w:rPr>
      </w:pPr>
    </w:p>
    <w:p w14:paraId="703B0568"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The Preliminary Plan shall be accurately drawn to a scale of one (1) inch equals sixty (60) feet or larger unless authorized by the Township</w:t>
      </w:r>
      <w:r w:rsidR="00E17497" w:rsidRPr="004138A3">
        <w:rPr>
          <w:rFonts w:ascii="Times New Roman" w:hAnsi="Times New Roman"/>
          <w:sz w:val="22"/>
          <w:szCs w:val="22"/>
        </w:rPr>
        <w:t xml:space="preserve"> </w:t>
      </w:r>
      <w:r w:rsidRPr="004138A3">
        <w:rPr>
          <w:rFonts w:ascii="Times New Roman" w:hAnsi="Times New Roman"/>
          <w:sz w:val="22"/>
          <w:szCs w:val="22"/>
        </w:rPr>
        <w:t>[</w:t>
      </w:r>
      <w:proofErr w:type="gramStart"/>
      <w:r w:rsidRPr="004138A3">
        <w:rPr>
          <w:rFonts w:ascii="Times New Roman" w:hAnsi="Times New Roman"/>
          <w:sz w:val="22"/>
          <w:szCs w:val="22"/>
        </w:rPr>
        <w:t>i.e.</w:t>
      </w:r>
      <w:proofErr w:type="gramEnd"/>
      <w:r w:rsidRPr="004138A3">
        <w:rPr>
          <w:rFonts w:ascii="Times New Roman" w:hAnsi="Times New Roman"/>
          <w:sz w:val="22"/>
          <w:szCs w:val="22"/>
        </w:rPr>
        <w:t xml:space="preserve"> one (1) inch equals twenty (20) feet, fifty (50) feet, etc.] The Preliminary Plan shall be submitted on the following sheet sizes: (a) 18" X 24"; (b) 24" X 36"; or (c) 36" X 42".</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sheets comprising a submission shall be </w:t>
      </w:r>
      <w:proofErr w:type="gramStart"/>
      <w:r w:rsidRPr="004138A3">
        <w:rPr>
          <w:rFonts w:ascii="Times New Roman" w:hAnsi="Times New Roman"/>
          <w:sz w:val="22"/>
          <w:szCs w:val="22"/>
        </w:rPr>
        <w:t>on</w:t>
      </w:r>
      <w:proofErr w:type="gramEnd"/>
      <w:r w:rsidRPr="004138A3">
        <w:rPr>
          <w:rFonts w:ascii="Times New Roman" w:hAnsi="Times New Roman"/>
          <w:sz w:val="22"/>
          <w:szCs w:val="22"/>
        </w:rPr>
        <w:t xml:space="preserve"> one common size and shall contain th</w:t>
      </w:r>
      <w:r w:rsidR="009169C3" w:rsidRPr="004138A3">
        <w:rPr>
          <w:rFonts w:ascii="Times New Roman" w:hAnsi="Times New Roman"/>
          <w:sz w:val="22"/>
          <w:szCs w:val="22"/>
        </w:rPr>
        <w:t>e information noted in Section 5</w:t>
      </w:r>
      <w:r w:rsidRPr="004138A3">
        <w:rPr>
          <w:rFonts w:ascii="Times New Roman" w:hAnsi="Times New Roman"/>
          <w:sz w:val="22"/>
          <w:szCs w:val="22"/>
        </w:rPr>
        <w:t>03.1</w:t>
      </w:r>
      <w:r w:rsidR="00BD1223" w:rsidRPr="004138A3">
        <w:rPr>
          <w:rFonts w:ascii="Times New Roman" w:hAnsi="Times New Roman"/>
          <w:sz w:val="22"/>
          <w:szCs w:val="22"/>
        </w:rPr>
        <w:t>.</w:t>
      </w:r>
    </w:p>
    <w:p w14:paraId="234B6051" w14:textId="77777777" w:rsidR="00F96AE3" w:rsidRPr="004138A3" w:rsidRDefault="00F96AE3" w:rsidP="00F96AE3">
      <w:pPr>
        <w:rPr>
          <w:rFonts w:ascii="Times New Roman" w:hAnsi="Times New Roman"/>
          <w:sz w:val="22"/>
          <w:szCs w:val="22"/>
        </w:rPr>
      </w:pPr>
    </w:p>
    <w:p w14:paraId="1DBACEE2" w14:textId="77777777" w:rsidR="00F96AE3" w:rsidRPr="004138A3" w:rsidRDefault="00504513" w:rsidP="00F96AE3">
      <w:pPr>
        <w:tabs>
          <w:tab w:val="left" w:pos="-1440"/>
        </w:tabs>
        <w:ind w:left="1440" w:hanging="720"/>
        <w:rPr>
          <w:rFonts w:ascii="Times New Roman" w:hAnsi="Times New Roman"/>
          <w:sz w:val="22"/>
          <w:szCs w:val="22"/>
        </w:rPr>
      </w:pPr>
      <w:bookmarkStart w:id="208" w:name="_Toc283544895"/>
      <w:bookmarkStart w:id="209" w:name="_Toc283573405"/>
      <w:bookmarkStart w:id="210" w:name="_Toc283573721"/>
      <w:bookmarkStart w:id="211" w:name="_Toc283585293"/>
      <w:r w:rsidRPr="004138A3">
        <w:rPr>
          <w:rStyle w:val="SALDO3Char"/>
          <w:rFonts w:ascii="Times New Roman" w:hAnsi="Times New Roman"/>
          <w:szCs w:val="22"/>
        </w:rPr>
        <w:t>5</w:t>
      </w:r>
      <w:r w:rsidR="00F96AE3" w:rsidRPr="004138A3">
        <w:rPr>
          <w:rStyle w:val="SALDO3Char"/>
          <w:rFonts w:ascii="Times New Roman" w:hAnsi="Times New Roman"/>
          <w:szCs w:val="22"/>
        </w:rPr>
        <w:t>03.1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Required Information</w:t>
      </w:r>
      <w:bookmarkEnd w:id="208"/>
      <w:bookmarkEnd w:id="209"/>
      <w:bookmarkEnd w:id="210"/>
      <w:bookmarkEnd w:id="211"/>
      <w:r w:rsidR="00F96AE3" w:rsidRPr="004138A3">
        <w:rPr>
          <w:rFonts w:ascii="Times New Roman" w:hAnsi="Times New Roman"/>
          <w:sz w:val="22"/>
          <w:szCs w:val="22"/>
        </w:rPr>
        <w:t>: The Preliminary Plan shall contain the following information:</w:t>
      </w:r>
    </w:p>
    <w:p w14:paraId="229F6435" w14:textId="77777777" w:rsidR="00F96AE3" w:rsidRPr="004138A3" w:rsidRDefault="00F96AE3" w:rsidP="009C2F49">
      <w:pPr>
        <w:pStyle w:val="Level3"/>
        <w:numPr>
          <w:ilvl w:val="2"/>
          <w:numId w:val="20"/>
        </w:numPr>
        <w:tabs>
          <w:tab w:val="left" w:pos="-1440"/>
          <w:tab w:val="num" w:pos="2160"/>
        </w:tabs>
        <w:rPr>
          <w:rFonts w:ascii="Times New Roman" w:hAnsi="Times New Roman"/>
          <w:sz w:val="22"/>
          <w:szCs w:val="22"/>
        </w:rPr>
      </w:pPr>
      <w:r w:rsidRPr="004138A3">
        <w:rPr>
          <w:rFonts w:ascii="Times New Roman" w:hAnsi="Times New Roman"/>
          <w:sz w:val="22"/>
          <w:szCs w:val="22"/>
        </w:rPr>
        <w:t>Notes and Data</w:t>
      </w:r>
    </w:p>
    <w:p w14:paraId="57D41042"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Name of proposed subdivision or land development with identification as a preliminary plan and the name of the municipality in which it is located.</w:t>
      </w:r>
    </w:p>
    <w:p w14:paraId="7D8086FE"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Date of application for subdivision or land development approval.</w:t>
      </w:r>
    </w:p>
    <w:p w14:paraId="46C7C85E"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Name, address of record owner of the tract along with deed book and page numbers of the deeds conveying the property to the owner.</w:t>
      </w:r>
    </w:p>
    <w:p w14:paraId="795E8EFE"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Name(s) and address of developer, </w:t>
      </w:r>
      <w:proofErr w:type="gramStart"/>
      <w:r w:rsidRPr="004138A3">
        <w:rPr>
          <w:rFonts w:ascii="Times New Roman" w:hAnsi="Times New Roman"/>
          <w:sz w:val="22"/>
          <w:szCs w:val="22"/>
        </w:rPr>
        <w:t>applicant</w:t>
      </w:r>
      <w:proofErr w:type="gramEnd"/>
      <w:r w:rsidRPr="004138A3">
        <w:rPr>
          <w:rFonts w:ascii="Times New Roman" w:hAnsi="Times New Roman"/>
          <w:sz w:val="22"/>
          <w:szCs w:val="22"/>
        </w:rPr>
        <w:t xml:space="preserve"> or authorized agent if different from owner.</w:t>
      </w:r>
    </w:p>
    <w:p w14:paraId="3BA0A61A"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Name, address, and seal of Registered Professional Engineer, Architect, Surveyor, or Landscape Architect responsible for the plan.</w:t>
      </w:r>
    </w:p>
    <w:p w14:paraId="1D1108CB"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Tax parcel number(s) of subject tracts.</w:t>
      </w:r>
    </w:p>
    <w:p w14:paraId="318B02F4"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Type of sewage disposal, and water supply to be utilized.</w:t>
      </w:r>
    </w:p>
    <w:p w14:paraId="3CFD0EC0"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Total acreage of the subject tracts, and total number of proposed lots or units (if applicable), total gross square footage of proposed buildings (if applicable).</w:t>
      </w:r>
    </w:p>
    <w:p w14:paraId="532BB9DC"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North point, graphic scale, date of original plan along with date and description of revisions to the plan.</w:t>
      </w:r>
    </w:p>
    <w:p w14:paraId="4F860C28"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Base of benchmark for elevations on the plan.</w:t>
      </w:r>
    </w:p>
    <w:p w14:paraId="648D2F33"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Proposed use of property.</w:t>
      </w:r>
    </w:p>
    <w:p w14:paraId="17589B1C"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Number of required parking spaces (if applicable).</w:t>
      </w:r>
    </w:p>
    <w:p w14:paraId="3D434402"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lastRenderedPageBreak/>
        <w:t>List of utility companies in accordance with Act 172,</w:t>
      </w:r>
      <w:r w:rsidR="002F4B48" w:rsidRPr="004138A3">
        <w:rPr>
          <w:rFonts w:ascii="Times New Roman" w:hAnsi="Times New Roman"/>
          <w:sz w:val="22"/>
          <w:szCs w:val="22"/>
        </w:rPr>
        <w:t xml:space="preserve"> as amended,</w:t>
      </w:r>
      <w:r w:rsidRPr="004138A3">
        <w:rPr>
          <w:rFonts w:ascii="Times New Roman" w:hAnsi="Times New Roman"/>
          <w:sz w:val="22"/>
          <w:szCs w:val="22"/>
        </w:rPr>
        <w:t xml:space="preserve"> if project involves excavation.</w:t>
      </w:r>
    </w:p>
    <w:p w14:paraId="5894DB77"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pPr>
      <w:r w:rsidRPr="004138A3">
        <w:rPr>
          <w:rFonts w:ascii="Times New Roman" w:hAnsi="Times New Roman"/>
          <w:sz w:val="22"/>
          <w:szCs w:val="22"/>
        </w:rPr>
        <w:t>Legend describing symbols used on plan.</w:t>
      </w:r>
    </w:p>
    <w:p w14:paraId="61B43CCB"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Location map showing the proposed subdivision or land development in relation to municipal boundaries, public roads, streams, and adjoining areas.</w:t>
      </w:r>
    </w:p>
    <w:p w14:paraId="5A8D2C68"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Signed, notarized statement by the owner certifying ownership of the property, acknowledging their intention to develop the property as depicted on the plans, and authorizing recording of said plan.</w:t>
      </w:r>
    </w:p>
    <w:p w14:paraId="74ED8ADD"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Signed statement by owner listing land or facilities to be offered for dedication to the municipality and acknowledging that the owner will be responsible for maintenance of lands or facilities until they are completed and accepted by the municipality.</w:t>
      </w:r>
    </w:p>
    <w:p w14:paraId="57F52E81" w14:textId="77777777" w:rsidR="00F96AE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An approval block for the signatures of the Chairman and Secretary of the Township Board of Supervisors and space to fill in date of approval.</w:t>
      </w:r>
    </w:p>
    <w:p w14:paraId="7405EC31" w14:textId="77777777" w:rsidR="00F96AE3" w:rsidRPr="004138A3" w:rsidRDefault="00F96AE3" w:rsidP="009C2F49">
      <w:pPr>
        <w:pStyle w:val="Level4"/>
        <w:numPr>
          <w:ilvl w:val="3"/>
          <w:numId w:val="21"/>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2431222" w14:textId="77777777" w:rsidR="000D6463" w:rsidRPr="004138A3" w:rsidRDefault="00F96AE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A review block for the signatures of the authorized persons of the County and Township Planning Commission along with space to fill in date of signatures.</w:t>
      </w:r>
    </w:p>
    <w:p w14:paraId="021B5F6C" w14:textId="77777777" w:rsidR="000D6463" w:rsidRPr="004138A3" w:rsidRDefault="000D6463" w:rsidP="00E17497">
      <w:pPr>
        <w:pStyle w:val="Level4"/>
        <w:numPr>
          <w:ilvl w:val="3"/>
          <w:numId w:val="21"/>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Where applicable, a notice that a highway occupancy </w:t>
      </w:r>
      <w:r w:rsidR="00BD1223" w:rsidRPr="004138A3">
        <w:rPr>
          <w:rFonts w:ascii="Times New Roman" w:hAnsi="Times New Roman"/>
          <w:sz w:val="22"/>
          <w:szCs w:val="22"/>
        </w:rPr>
        <w:t>permit is required pursuant to S</w:t>
      </w:r>
      <w:r w:rsidRPr="004138A3">
        <w:rPr>
          <w:rFonts w:ascii="Times New Roman" w:hAnsi="Times New Roman"/>
          <w:sz w:val="22"/>
          <w:szCs w:val="22"/>
        </w:rPr>
        <w:t>ection 420 of the act of June 1, 1945 (P.L. 1242, No. 428</w:t>
      </w:r>
      <w:r w:rsidR="009169C3" w:rsidRPr="004138A3">
        <w:rPr>
          <w:rFonts w:ascii="Times New Roman" w:hAnsi="Times New Roman"/>
          <w:sz w:val="22"/>
          <w:szCs w:val="22"/>
        </w:rPr>
        <w:t>, known as the “State Highway Law,” as amended, before driveway access to a State highway is permitted.</w:t>
      </w:r>
      <w:r w:rsidR="001F54C6" w:rsidRPr="004138A3">
        <w:rPr>
          <w:rFonts w:ascii="Times New Roman" w:hAnsi="Times New Roman"/>
          <w:sz w:val="22"/>
          <w:szCs w:val="22"/>
        </w:rPr>
        <w:t xml:space="preserve"> </w:t>
      </w:r>
      <w:r w:rsidR="009169C3" w:rsidRPr="004138A3">
        <w:rPr>
          <w:rFonts w:ascii="Times New Roman" w:hAnsi="Times New Roman"/>
          <w:sz w:val="22"/>
          <w:szCs w:val="22"/>
        </w:rPr>
        <w:t>If such notice is provided, no Preliminary Plan or Final Plan may receive full, unconditional approval unless applicant provides evidence to the Township that such permit has been issued by the Pennsylvania Department of Transportation and received by the applicant.</w:t>
      </w:r>
    </w:p>
    <w:p w14:paraId="6F286722" w14:textId="77777777" w:rsidR="00F96AE3" w:rsidRPr="004138A3" w:rsidRDefault="00F96AE3" w:rsidP="00E17497">
      <w:pPr>
        <w:pStyle w:val="Level3"/>
        <w:numPr>
          <w:ilvl w:val="2"/>
          <w:numId w:val="21"/>
        </w:numPr>
        <w:tabs>
          <w:tab w:val="left" w:pos="-1440"/>
          <w:tab w:val="num" w:pos="2160"/>
        </w:tabs>
        <w:jc w:val="both"/>
        <w:rPr>
          <w:rFonts w:ascii="Times New Roman" w:hAnsi="Times New Roman"/>
          <w:sz w:val="22"/>
          <w:szCs w:val="22"/>
        </w:rPr>
      </w:pPr>
      <w:r w:rsidRPr="004138A3">
        <w:rPr>
          <w:rFonts w:ascii="Times New Roman" w:hAnsi="Times New Roman"/>
          <w:sz w:val="22"/>
          <w:szCs w:val="22"/>
        </w:rPr>
        <w:t>Topographic Mapping of the subject tract showing the following information:</w:t>
      </w:r>
    </w:p>
    <w:p w14:paraId="7C096655" w14:textId="77777777" w:rsidR="00F96AE3" w:rsidRPr="004138A3" w:rsidRDefault="00F96AE3" w:rsidP="009C2F49">
      <w:pPr>
        <w:pStyle w:val="Level4"/>
        <w:numPr>
          <w:ilvl w:val="3"/>
          <w:numId w:val="22"/>
        </w:numPr>
        <w:tabs>
          <w:tab w:val="left" w:pos="-1440"/>
          <w:tab w:val="num" w:pos="2880"/>
        </w:tabs>
        <w:rPr>
          <w:rFonts w:ascii="Times New Roman" w:hAnsi="Times New Roman"/>
          <w:sz w:val="22"/>
          <w:szCs w:val="22"/>
        </w:rPr>
      </w:pPr>
      <w:r w:rsidRPr="004138A3">
        <w:rPr>
          <w:rFonts w:ascii="Times New Roman" w:hAnsi="Times New Roman"/>
          <w:sz w:val="22"/>
          <w:szCs w:val="22"/>
        </w:rPr>
        <w:t>Exterior boundary line of tract.</w:t>
      </w:r>
    </w:p>
    <w:p w14:paraId="0FA7B9B3"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Ground elevations indicated by contours at intervals of two (2) feet for land with an average natural slope of eight (8) percent or less and at five (5) foot intervals for land with an average natural slope greater than eight (8) percent, and the location of benchmark and datum used.</w:t>
      </w:r>
    </w:p>
    <w:p w14:paraId="308BD461"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The name and deed references of all owners of immediately adjacent land.</w:t>
      </w:r>
    </w:p>
    <w:p w14:paraId="7F5F6A98"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Existing streets on and adjacent to the </w:t>
      </w:r>
      <w:proofErr w:type="gramStart"/>
      <w:r w:rsidRPr="004138A3">
        <w:rPr>
          <w:rFonts w:ascii="Times New Roman" w:hAnsi="Times New Roman"/>
          <w:sz w:val="22"/>
          <w:szCs w:val="22"/>
        </w:rPr>
        <w:t>tract</w:t>
      </w:r>
      <w:proofErr w:type="gramEnd"/>
      <w:r w:rsidRPr="004138A3">
        <w:rPr>
          <w:rFonts w:ascii="Times New Roman" w:hAnsi="Times New Roman"/>
          <w:sz w:val="22"/>
          <w:szCs w:val="22"/>
        </w:rPr>
        <w:t>; name, location of right-of-way, right way widths, cartway widths, type of surfacing, elevation of surfacing, and grades.</w:t>
      </w:r>
    </w:p>
    <w:p w14:paraId="0A8955DD"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Existing easements, including location, width, and purpose.</w:t>
      </w:r>
    </w:p>
    <w:p w14:paraId="51AFB083"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Existing utilities on or adjacent to the tract including location, type, size, and invert elevation of sanitary and storm sewers, location and size of water mains and valves, fire hydrants, </w:t>
      </w:r>
      <w:proofErr w:type="gramStart"/>
      <w:r w:rsidRPr="004138A3">
        <w:rPr>
          <w:rFonts w:ascii="Times New Roman" w:hAnsi="Times New Roman"/>
          <w:sz w:val="22"/>
          <w:szCs w:val="22"/>
        </w:rPr>
        <w:t>street lights</w:t>
      </w:r>
      <w:proofErr w:type="gramEnd"/>
      <w:r w:rsidRPr="004138A3">
        <w:rPr>
          <w:rFonts w:ascii="Times New Roman" w:hAnsi="Times New Roman"/>
          <w:sz w:val="22"/>
          <w:szCs w:val="22"/>
        </w:rPr>
        <w:t>, gas lines, oil and similar transmission lines, and power lines with utility poles, transformers, and related appurtenances.</w:t>
      </w:r>
      <w:r w:rsidR="001F54C6" w:rsidRPr="004138A3">
        <w:rPr>
          <w:rFonts w:ascii="Times New Roman" w:hAnsi="Times New Roman"/>
          <w:sz w:val="22"/>
          <w:szCs w:val="22"/>
        </w:rPr>
        <w:t xml:space="preserve"> </w:t>
      </w:r>
      <w:r w:rsidRPr="004138A3">
        <w:rPr>
          <w:rFonts w:ascii="Times New Roman" w:hAnsi="Times New Roman"/>
          <w:sz w:val="22"/>
          <w:szCs w:val="22"/>
        </w:rPr>
        <w:t>If any of the foregoing are not available at the site, indicate the distance to the nearest available utility and furnish a statement of availability.</w:t>
      </w:r>
    </w:p>
    <w:p w14:paraId="5C137864"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Water courses, flood plains, wetlands, geologic features, tree masses, and other significant natural features.</w:t>
      </w:r>
    </w:p>
    <w:p w14:paraId="71FE7642" w14:textId="77777777" w:rsidR="00F96AE3" w:rsidRPr="004138A3" w:rsidRDefault="00F96AE3" w:rsidP="00E17497">
      <w:pPr>
        <w:pStyle w:val="Level4"/>
        <w:numPr>
          <w:ilvl w:val="3"/>
          <w:numId w:val="22"/>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Existing </w:t>
      </w:r>
      <w:proofErr w:type="gramStart"/>
      <w:r w:rsidRPr="004138A3">
        <w:rPr>
          <w:rFonts w:ascii="Times New Roman" w:hAnsi="Times New Roman"/>
          <w:sz w:val="22"/>
          <w:szCs w:val="22"/>
        </w:rPr>
        <w:t>man made</w:t>
      </w:r>
      <w:proofErr w:type="gramEnd"/>
      <w:r w:rsidRPr="004138A3">
        <w:rPr>
          <w:rFonts w:ascii="Times New Roman" w:hAnsi="Times New Roman"/>
          <w:sz w:val="22"/>
          <w:szCs w:val="22"/>
        </w:rPr>
        <w:t xml:space="preserve"> features including structures, railroads, bridges, and driveways.</w:t>
      </w:r>
    </w:p>
    <w:p w14:paraId="4A0BAB53" w14:textId="77777777" w:rsidR="00F96AE3" w:rsidRPr="004138A3" w:rsidRDefault="00F96AE3" w:rsidP="009C2F49">
      <w:pPr>
        <w:pStyle w:val="Level4"/>
        <w:numPr>
          <w:ilvl w:val="3"/>
          <w:numId w:val="22"/>
        </w:numPr>
        <w:tabs>
          <w:tab w:val="left" w:pos="-1440"/>
          <w:tab w:val="num" w:pos="2880"/>
        </w:tabs>
        <w:rPr>
          <w:rFonts w:ascii="Times New Roman" w:hAnsi="Times New Roman"/>
          <w:sz w:val="22"/>
          <w:szCs w:val="22"/>
        </w:rPr>
      </w:pPr>
      <w:r w:rsidRPr="004138A3">
        <w:rPr>
          <w:rFonts w:ascii="Times New Roman" w:hAnsi="Times New Roman"/>
          <w:sz w:val="22"/>
          <w:szCs w:val="22"/>
        </w:rPr>
        <w:t xml:space="preserve">Buffer areas required by this or </w:t>
      </w:r>
      <w:proofErr w:type="gramStart"/>
      <w:r w:rsidRPr="004138A3">
        <w:rPr>
          <w:rFonts w:ascii="Times New Roman" w:hAnsi="Times New Roman"/>
          <w:sz w:val="22"/>
          <w:szCs w:val="22"/>
        </w:rPr>
        <w:t>other</w:t>
      </w:r>
      <w:proofErr w:type="gramEnd"/>
      <w:r w:rsidRPr="004138A3">
        <w:rPr>
          <w:rFonts w:ascii="Times New Roman" w:hAnsi="Times New Roman"/>
          <w:sz w:val="22"/>
          <w:szCs w:val="22"/>
        </w:rPr>
        <w:t xml:space="preserve"> relevant Ordinance.</w:t>
      </w:r>
    </w:p>
    <w:p w14:paraId="3CB877FA" w14:textId="77777777" w:rsidR="00F96AE3" w:rsidRPr="004138A3" w:rsidRDefault="00F96AE3" w:rsidP="00E17497">
      <w:pPr>
        <w:pStyle w:val="Level3"/>
        <w:numPr>
          <w:ilvl w:val="2"/>
          <w:numId w:val="22"/>
        </w:numPr>
        <w:tabs>
          <w:tab w:val="left" w:pos="-1440"/>
          <w:tab w:val="num" w:pos="2160"/>
        </w:tabs>
        <w:jc w:val="both"/>
        <w:rPr>
          <w:rFonts w:ascii="Times New Roman" w:hAnsi="Times New Roman"/>
          <w:sz w:val="22"/>
          <w:szCs w:val="22"/>
        </w:rPr>
      </w:pPr>
      <w:r w:rsidRPr="004138A3">
        <w:rPr>
          <w:rFonts w:ascii="Times New Roman" w:hAnsi="Times New Roman"/>
          <w:sz w:val="22"/>
          <w:szCs w:val="22"/>
        </w:rPr>
        <w:lastRenderedPageBreak/>
        <w:t xml:space="preserve">If </w:t>
      </w:r>
      <w:proofErr w:type="gramStart"/>
      <w:r w:rsidRPr="004138A3">
        <w:rPr>
          <w:rFonts w:ascii="Times New Roman" w:hAnsi="Times New Roman"/>
          <w:sz w:val="22"/>
          <w:szCs w:val="22"/>
        </w:rPr>
        <w:t>preliminary</w:t>
      </w:r>
      <w:proofErr w:type="gramEnd"/>
      <w:r w:rsidRPr="004138A3">
        <w:rPr>
          <w:rFonts w:ascii="Times New Roman" w:hAnsi="Times New Roman"/>
          <w:sz w:val="22"/>
          <w:szCs w:val="22"/>
        </w:rPr>
        <w:t xml:space="preserve"> plan is proposed to proceed to a final plan with the posting of financial security, the following shall be shown on plans.</w:t>
      </w:r>
    </w:p>
    <w:p w14:paraId="0BDF9015"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A statement that approval of the preliminary plans does not authorize construction of facilities, the sales of lots depicted on plans, or recording of the Plan.</w:t>
      </w:r>
    </w:p>
    <w:p w14:paraId="1AA73C70"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Location of proposed streets, including right-of-ways, right-of-way widths, cartway widths, approximate grades, and the type and elevation of surfaces, sidewalks, gutters, etc.</w:t>
      </w:r>
    </w:p>
    <w:p w14:paraId="1CC6611E"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proposed sanitary sewage system (if applicable), showing approximate location of manholes, pump stations, treatment facilities, force mains, and sizes of mains.</w:t>
      </w:r>
      <w:r w:rsidR="001F54C6" w:rsidRPr="004138A3">
        <w:rPr>
          <w:rFonts w:ascii="Times New Roman" w:hAnsi="Times New Roman"/>
          <w:sz w:val="22"/>
          <w:szCs w:val="22"/>
        </w:rPr>
        <w:t xml:space="preserve"> </w:t>
      </w:r>
      <w:r w:rsidRPr="004138A3">
        <w:rPr>
          <w:rFonts w:ascii="Times New Roman" w:hAnsi="Times New Roman"/>
          <w:sz w:val="22"/>
          <w:szCs w:val="22"/>
        </w:rPr>
        <w:t>If the subdivision or land development is to be served by a sewer authority or agency, verification of the capacity to serve the proposed subdivision or land development must accompany the submission.</w:t>
      </w:r>
    </w:p>
    <w:p w14:paraId="018879DE"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If on-site sewage disposal is to be utilized, show soil types, location of soil probes and precaution test sites, a listing of the test areas, with a summary of the general suitability of each test area.</w:t>
      </w:r>
    </w:p>
    <w:p w14:paraId="6BB7F570" w14:textId="77777777" w:rsidR="00F96AE3" w:rsidRPr="004138A3" w:rsidRDefault="00F96AE3" w:rsidP="009C2F49">
      <w:pPr>
        <w:pStyle w:val="Level4"/>
        <w:numPr>
          <w:ilvl w:val="3"/>
          <w:numId w:val="23"/>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B4FC7F2"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proposed water distribution system (if applicable) showing approximate location of fire hydrants, pumping facilities, treatment facilities, storage tanks, and sizes of mains.</w:t>
      </w:r>
      <w:r w:rsidR="001F54C6" w:rsidRPr="004138A3">
        <w:rPr>
          <w:rFonts w:ascii="Times New Roman" w:hAnsi="Times New Roman"/>
          <w:sz w:val="22"/>
          <w:szCs w:val="22"/>
        </w:rPr>
        <w:t xml:space="preserve"> </w:t>
      </w:r>
      <w:r w:rsidRPr="004138A3">
        <w:rPr>
          <w:rFonts w:ascii="Times New Roman" w:hAnsi="Times New Roman"/>
          <w:sz w:val="22"/>
          <w:szCs w:val="22"/>
        </w:rPr>
        <w:t>If the subdivision or land development is to be served by a water authority or agency, verification of the capacity to serve the proposed subdivision or land development must accompany the submission.</w:t>
      </w:r>
      <w:r w:rsidR="001F54C6" w:rsidRPr="004138A3">
        <w:rPr>
          <w:rFonts w:ascii="Times New Roman" w:hAnsi="Times New Roman"/>
          <w:sz w:val="22"/>
          <w:szCs w:val="22"/>
        </w:rPr>
        <w:t xml:space="preserve"> </w:t>
      </w:r>
      <w:r w:rsidRPr="004138A3">
        <w:rPr>
          <w:rFonts w:ascii="Times New Roman" w:hAnsi="Times New Roman"/>
          <w:sz w:val="22"/>
          <w:szCs w:val="22"/>
        </w:rPr>
        <w:t>In cases when an on-lot water supply is to be utilized, the location of areas for proposed well sites shall be identified.</w:t>
      </w:r>
    </w:p>
    <w:p w14:paraId="0EB6507B"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proposed stormwater management system including inlets, culverts, swales, channels, and detention/retention facilities.</w:t>
      </w:r>
    </w:p>
    <w:p w14:paraId="033A2FB1"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lot lines, lot numbers, area of each lot, and proposed minimum front, side, and rear building setback lines.</w:t>
      </w:r>
    </w:p>
    <w:p w14:paraId="6A4444D5"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Areas to be reserved for parks, </w:t>
      </w:r>
      <w:proofErr w:type="gramStart"/>
      <w:r w:rsidRPr="004138A3">
        <w:rPr>
          <w:rFonts w:ascii="Times New Roman" w:hAnsi="Times New Roman"/>
          <w:sz w:val="22"/>
          <w:szCs w:val="22"/>
        </w:rPr>
        <w:t>playgrounds</w:t>
      </w:r>
      <w:proofErr w:type="gramEnd"/>
      <w:r w:rsidRPr="004138A3">
        <w:rPr>
          <w:rFonts w:ascii="Times New Roman" w:hAnsi="Times New Roman"/>
          <w:sz w:val="22"/>
          <w:szCs w:val="22"/>
        </w:rPr>
        <w:t xml:space="preserve"> or other public uses with </w:t>
      </w:r>
      <w:proofErr w:type="gramStart"/>
      <w:r w:rsidRPr="004138A3">
        <w:rPr>
          <w:rFonts w:ascii="Times New Roman" w:hAnsi="Times New Roman"/>
          <w:sz w:val="22"/>
          <w:szCs w:val="22"/>
        </w:rPr>
        <w:t>statement</w:t>
      </w:r>
      <w:proofErr w:type="gramEnd"/>
      <w:r w:rsidRPr="004138A3">
        <w:rPr>
          <w:rFonts w:ascii="Times New Roman" w:hAnsi="Times New Roman"/>
          <w:sz w:val="22"/>
          <w:szCs w:val="22"/>
        </w:rPr>
        <w:t xml:space="preserve"> of who will eventually assume ownership of such areas.</w:t>
      </w:r>
    </w:p>
    <w:p w14:paraId="58118DAD"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buildings with ground floor area, gross square footage and height of each building, vehicular and pedestrian circulation systems, outdoor storage facilities including bulk trash containers and material storage.</w:t>
      </w:r>
    </w:p>
    <w:p w14:paraId="3474FEB7"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parking areas with handicap stalls, loading areas, driveways, buffer and other landscape areas, and fire lanes.</w:t>
      </w:r>
    </w:p>
    <w:p w14:paraId="075C764B"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Phasing of project and tentative </w:t>
      </w:r>
      <w:proofErr w:type="gramStart"/>
      <w:r w:rsidRPr="004138A3">
        <w:rPr>
          <w:rFonts w:ascii="Times New Roman" w:hAnsi="Times New Roman"/>
          <w:sz w:val="22"/>
          <w:szCs w:val="22"/>
        </w:rPr>
        <w:t>time table</w:t>
      </w:r>
      <w:proofErr w:type="gramEnd"/>
      <w:r w:rsidRPr="004138A3">
        <w:rPr>
          <w:rFonts w:ascii="Times New Roman" w:hAnsi="Times New Roman"/>
          <w:sz w:val="22"/>
          <w:szCs w:val="22"/>
        </w:rPr>
        <w:t xml:space="preserve"> with proposed sequence of the project (if applicable).</w:t>
      </w:r>
    </w:p>
    <w:p w14:paraId="0132DD7D"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easements, including location, width, purpose, and information related to maintenance arrangements.</w:t>
      </w:r>
    </w:p>
    <w:p w14:paraId="1767A768" w14:textId="77777777" w:rsidR="00F96AE3" w:rsidRPr="004138A3" w:rsidRDefault="00F96AE3" w:rsidP="00E17497">
      <w:pPr>
        <w:pStyle w:val="Level4"/>
        <w:numPr>
          <w:ilvl w:val="3"/>
          <w:numId w:val="23"/>
        </w:numPr>
        <w:tabs>
          <w:tab w:val="left" w:pos="-1440"/>
          <w:tab w:val="num" w:pos="2880"/>
        </w:tabs>
        <w:jc w:val="both"/>
        <w:rPr>
          <w:rFonts w:ascii="Times New Roman" w:hAnsi="Times New Roman"/>
          <w:sz w:val="22"/>
          <w:szCs w:val="22"/>
        </w:rPr>
      </w:pPr>
      <w:r w:rsidRPr="004138A3">
        <w:rPr>
          <w:rFonts w:ascii="Times New Roman" w:hAnsi="Times New Roman"/>
          <w:sz w:val="22"/>
          <w:szCs w:val="22"/>
        </w:rPr>
        <w:t>If a preliminary plan is proposed to proceed to construction, with a final plan submitted for approval after completion of required improvements, the following shall be shown on plans:</w:t>
      </w:r>
    </w:p>
    <w:p w14:paraId="7E8DED96" w14:textId="77777777" w:rsidR="00F96AE3" w:rsidRPr="004138A3" w:rsidRDefault="00F96AE3" w:rsidP="00E17497">
      <w:pPr>
        <w:pStyle w:val="Level5"/>
        <w:numPr>
          <w:ilvl w:val="4"/>
          <w:numId w:val="24"/>
        </w:numPr>
        <w:tabs>
          <w:tab w:val="left" w:pos="-1440"/>
          <w:tab w:val="num" w:pos="3600"/>
        </w:tabs>
        <w:jc w:val="both"/>
        <w:rPr>
          <w:rFonts w:ascii="Times New Roman" w:hAnsi="Times New Roman"/>
          <w:sz w:val="22"/>
          <w:szCs w:val="22"/>
        </w:rPr>
      </w:pPr>
      <w:r w:rsidRPr="004138A3">
        <w:rPr>
          <w:rFonts w:ascii="Times New Roman" w:hAnsi="Times New Roman"/>
          <w:sz w:val="22"/>
          <w:szCs w:val="22"/>
        </w:rPr>
        <w:t>A statement that approval of preliminary plan authorizes construction of facilities depicted on plans, but does not authorize sales of lots, construction of buildings, use of facilities or recording of the Plan.</w:t>
      </w:r>
    </w:p>
    <w:p w14:paraId="25E090A9" w14:textId="77777777" w:rsidR="00F96AE3" w:rsidRPr="004138A3" w:rsidRDefault="00F96AE3" w:rsidP="00E17497">
      <w:pPr>
        <w:pStyle w:val="Level5"/>
        <w:numPr>
          <w:ilvl w:val="4"/>
          <w:numId w:val="24"/>
        </w:numPr>
        <w:tabs>
          <w:tab w:val="left" w:pos="-1440"/>
          <w:tab w:val="num" w:pos="3600"/>
        </w:tabs>
        <w:jc w:val="both"/>
        <w:rPr>
          <w:rFonts w:ascii="Times New Roman" w:hAnsi="Times New Roman"/>
          <w:sz w:val="22"/>
          <w:szCs w:val="22"/>
        </w:rPr>
      </w:pPr>
      <w:r w:rsidRPr="004138A3">
        <w:rPr>
          <w:rFonts w:ascii="Times New Roman" w:hAnsi="Times New Roman"/>
          <w:sz w:val="22"/>
          <w:szCs w:val="22"/>
        </w:rPr>
        <w:t>That i</w:t>
      </w:r>
      <w:r w:rsidR="000B3779" w:rsidRPr="004138A3">
        <w:rPr>
          <w:rFonts w:ascii="Times New Roman" w:hAnsi="Times New Roman"/>
          <w:sz w:val="22"/>
          <w:szCs w:val="22"/>
        </w:rPr>
        <w:t xml:space="preserve">nformation </w:t>
      </w:r>
      <w:proofErr w:type="gramStart"/>
      <w:r w:rsidR="000B3779" w:rsidRPr="004138A3">
        <w:rPr>
          <w:rFonts w:ascii="Times New Roman" w:hAnsi="Times New Roman"/>
          <w:sz w:val="22"/>
          <w:szCs w:val="22"/>
        </w:rPr>
        <w:t>required</w:t>
      </w:r>
      <w:proofErr w:type="gramEnd"/>
      <w:r w:rsidR="000B3779" w:rsidRPr="004138A3">
        <w:rPr>
          <w:rFonts w:ascii="Times New Roman" w:hAnsi="Times New Roman"/>
          <w:sz w:val="22"/>
          <w:szCs w:val="22"/>
        </w:rPr>
        <w:t xml:space="preserve"> by Section 504.1(7) and Section 5</w:t>
      </w:r>
      <w:r w:rsidRPr="004138A3">
        <w:rPr>
          <w:rFonts w:ascii="Times New Roman" w:hAnsi="Times New Roman"/>
          <w:sz w:val="22"/>
          <w:szCs w:val="22"/>
        </w:rPr>
        <w:t>04.2 of this ordinance.</w:t>
      </w:r>
    </w:p>
    <w:p w14:paraId="331A7AB0" w14:textId="77777777" w:rsidR="00F96AE3" w:rsidRPr="004138A3" w:rsidRDefault="00F96AE3" w:rsidP="00E17497">
      <w:pPr>
        <w:pStyle w:val="Level5"/>
        <w:numPr>
          <w:ilvl w:val="4"/>
          <w:numId w:val="24"/>
        </w:numPr>
        <w:tabs>
          <w:tab w:val="left" w:pos="-1440"/>
          <w:tab w:val="num" w:pos="3600"/>
        </w:tabs>
        <w:jc w:val="both"/>
        <w:rPr>
          <w:rFonts w:ascii="Times New Roman" w:hAnsi="Times New Roman"/>
          <w:sz w:val="22"/>
          <w:szCs w:val="22"/>
        </w:rPr>
      </w:pPr>
      <w:r w:rsidRPr="004138A3">
        <w:rPr>
          <w:rFonts w:ascii="Times New Roman" w:hAnsi="Times New Roman"/>
          <w:sz w:val="22"/>
          <w:szCs w:val="22"/>
        </w:rPr>
        <w:lastRenderedPageBreak/>
        <w:t>Profiles showing existing ground surface and proposed street grades, and typical cross sections of the roadways and sidewalks.</w:t>
      </w:r>
    </w:p>
    <w:p w14:paraId="19E17CDE" w14:textId="77777777" w:rsidR="00F96AE3" w:rsidRPr="004138A3" w:rsidRDefault="00F96AE3" w:rsidP="00E17497">
      <w:pPr>
        <w:pStyle w:val="Level4"/>
        <w:numPr>
          <w:ilvl w:val="3"/>
          <w:numId w:val="24"/>
        </w:numPr>
        <w:tabs>
          <w:tab w:val="left" w:pos="-1440"/>
          <w:tab w:val="num" w:pos="2880"/>
        </w:tabs>
        <w:jc w:val="both"/>
        <w:rPr>
          <w:rFonts w:ascii="Times New Roman" w:hAnsi="Times New Roman"/>
          <w:sz w:val="22"/>
          <w:szCs w:val="22"/>
        </w:rPr>
      </w:pPr>
      <w:r w:rsidRPr="004138A3">
        <w:rPr>
          <w:rFonts w:ascii="Times New Roman" w:hAnsi="Times New Roman"/>
          <w:sz w:val="22"/>
          <w:szCs w:val="22"/>
        </w:rPr>
        <w:t>Additional information when required by the Township in the case of special conditions may include the following:</w:t>
      </w:r>
    </w:p>
    <w:p w14:paraId="7A801CB3" w14:textId="77777777" w:rsidR="00F96AE3" w:rsidRPr="004138A3" w:rsidRDefault="00F96AE3" w:rsidP="00E17497">
      <w:pPr>
        <w:pStyle w:val="Level5"/>
        <w:numPr>
          <w:ilvl w:val="4"/>
          <w:numId w:val="25"/>
        </w:numPr>
        <w:tabs>
          <w:tab w:val="left" w:pos="-1440"/>
          <w:tab w:val="num" w:pos="3600"/>
        </w:tabs>
        <w:jc w:val="both"/>
        <w:rPr>
          <w:rFonts w:ascii="Times New Roman" w:hAnsi="Times New Roman"/>
          <w:sz w:val="22"/>
          <w:szCs w:val="22"/>
        </w:rPr>
      </w:pPr>
      <w:r w:rsidRPr="004138A3">
        <w:rPr>
          <w:rFonts w:ascii="Times New Roman" w:hAnsi="Times New Roman"/>
          <w:sz w:val="22"/>
          <w:szCs w:val="22"/>
        </w:rPr>
        <w:t xml:space="preserve">Areas to be reserved for any known public use exclusive of </w:t>
      </w:r>
      <w:proofErr w:type="gramStart"/>
      <w:r w:rsidRPr="004138A3">
        <w:rPr>
          <w:rFonts w:ascii="Times New Roman" w:hAnsi="Times New Roman"/>
          <w:sz w:val="22"/>
          <w:szCs w:val="22"/>
        </w:rPr>
        <w:t>single family</w:t>
      </w:r>
      <w:proofErr w:type="gramEnd"/>
      <w:r w:rsidRPr="004138A3">
        <w:rPr>
          <w:rFonts w:ascii="Times New Roman" w:hAnsi="Times New Roman"/>
          <w:sz w:val="22"/>
          <w:szCs w:val="22"/>
        </w:rPr>
        <w:t xml:space="preserve"> dwellings.</w:t>
      </w:r>
    </w:p>
    <w:p w14:paraId="1FD9E6E1" w14:textId="77777777" w:rsidR="00F96AE3" w:rsidRPr="004138A3" w:rsidRDefault="00F96AE3" w:rsidP="00E17497">
      <w:pPr>
        <w:pStyle w:val="Level5"/>
        <w:numPr>
          <w:ilvl w:val="4"/>
          <w:numId w:val="25"/>
        </w:numPr>
        <w:tabs>
          <w:tab w:val="left" w:pos="-1440"/>
          <w:tab w:val="num" w:pos="3600"/>
        </w:tabs>
        <w:jc w:val="both"/>
        <w:rPr>
          <w:rFonts w:ascii="Times New Roman" w:hAnsi="Times New Roman"/>
          <w:sz w:val="22"/>
          <w:szCs w:val="22"/>
        </w:rPr>
      </w:pPr>
      <w:r w:rsidRPr="004138A3">
        <w:rPr>
          <w:rFonts w:ascii="Times New Roman" w:hAnsi="Times New Roman"/>
          <w:sz w:val="22"/>
          <w:szCs w:val="22"/>
        </w:rPr>
        <w:t>A draft of protective covenants in cases where the Applicant wishes to regulate land use within the subdivision or land development and otherwise regulate and protect the proposed development.</w:t>
      </w:r>
    </w:p>
    <w:p w14:paraId="057B164A" w14:textId="77777777" w:rsidR="00F96AE3" w:rsidRPr="004138A3" w:rsidRDefault="00F96AE3" w:rsidP="00E17497">
      <w:pPr>
        <w:pStyle w:val="Level5"/>
        <w:numPr>
          <w:ilvl w:val="4"/>
          <w:numId w:val="25"/>
        </w:numPr>
        <w:tabs>
          <w:tab w:val="left" w:pos="-1440"/>
          <w:tab w:val="num" w:pos="3600"/>
        </w:tabs>
        <w:jc w:val="both"/>
        <w:rPr>
          <w:rFonts w:ascii="Times New Roman" w:hAnsi="Times New Roman"/>
          <w:sz w:val="22"/>
          <w:szCs w:val="22"/>
        </w:rPr>
      </w:pPr>
      <w:r w:rsidRPr="004138A3">
        <w:rPr>
          <w:rFonts w:ascii="Times New Roman" w:hAnsi="Times New Roman"/>
          <w:sz w:val="22"/>
          <w:szCs w:val="22"/>
        </w:rPr>
        <w:t>A water and sewerage feasibility report prepared by a registered professional engineer.</w:t>
      </w:r>
    </w:p>
    <w:p w14:paraId="5E12D279" w14:textId="77777777" w:rsidR="00F96AE3" w:rsidRPr="004138A3" w:rsidRDefault="00F96AE3" w:rsidP="00F96AE3">
      <w:pPr>
        <w:rPr>
          <w:rFonts w:ascii="Times New Roman" w:hAnsi="Times New Roman"/>
          <w:sz w:val="22"/>
          <w:szCs w:val="22"/>
          <w:u w:val="single"/>
        </w:rPr>
      </w:pPr>
    </w:p>
    <w:p w14:paraId="132151A3" w14:textId="77777777" w:rsidR="00F96AE3" w:rsidRPr="004138A3" w:rsidRDefault="00504513" w:rsidP="00906641">
      <w:pPr>
        <w:pStyle w:val="SALDO2"/>
        <w:rPr>
          <w:rFonts w:cs="Times New Roman"/>
        </w:rPr>
      </w:pPr>
      <w:bookmarkStart w:id="212" w:name="_Toc283544896"/>
      <w:bookmarkStart w:id="213" w:name="_Toc283573406"/>
      <w:bookmarkStart w:id="214" w:name="_Toc283573722"/>
      <w:bookmarkStart w:id="215" w:name="_Toc283585294"/>
      <w:r w:rsidRPr="004138A3">
        <w:rPr>
          <w:rFonts w:cs="Times New Roman"/>
        </w:rPr>
        <w:t>Section 5</w:t>
      </w:r>
      <w:r w:rsidR="00F96AE3" w:rsidRPr="004138A3">
        <w:rPr>
          <w:rFonts w:cs="Times New Roman"/>
        </w:rPr>
        <w:t>04</w:t>
      </w:r>
      <w:r w:rsidR="00F96AE3" w:rsidRPr="004138A3">
        <w:rPr>
          <w:rFonts w:cs="Times New Roman"/>
          <w:u w:val="none"/>
        </w:rPr>
        <w:tab/>
      </w:r>
      <w:r w:rsidR="00F96AE3" w:rsidRPr="004138A3">
        <w:rPr>
          <w:rFonts w:cs="Times New Roman"/>
        </w:rPr>
        <w:t>Final Plan</w:t>
      </w:r>
      <w:bookmarkEnd w:id="212"/>
      <w:bookmarkEnd w:id="213"/>
      <w:bookmarkEnd w:id="214"/>
      <w:bookmarkEnd w:id="215"/>
    </w:p>
    <w:p w14:paraId="0045A05A" w14:textId="77777777" w:rsidR="00C703AB" w:rsidRPr="004138A3" w:rsidRDefault="00C703AB" w:rsidP="00E17497">
      <w:pPr>
        <w:ind w:left="1440"/>
        <w:jc w:val="both"/>
        <w:rPr>
          <w:rFonts w:ascii="Times New Roman" w:hAnsi="Times New Roman"/>
          <w:sz w:val="22"/>
          <w:szCs w:val="22"/>
        </w:rPr>
      </w:pPr>
    </w:p>
    <w:p w14:paraId="0A2550C6"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The Final Plan shall be accurately drawn to a scale of one (1) inch equals sixty (60) feet or larger unless authorized by the Township [</w:t>
      </w:r>
      <w:proofErr w:type="gramStart"/>
      <w:r w:rsidRPr="004138A3">
        <w:rPr>
          <w:rFonts w:ascii="Times New Roman" w:hAnsi="Times New Roman"/>
          <w:sz w:val="22"/>
          <w:szCs w:val="22"/>
        </w:rPr>
        <w:t>i.e.</w:t>
      </w:r>
      <w:proofErr w:type="gramEnd"/>
      <w:r w:rsidRPr="004138A3">
        <w:rPr>
          <w:rFonts w:ascii="Times New Roman" w:hAnsi="Times New Roman"/>
          <w:sz w:val="22"/>
          <w:szCs w:val="22"/>
        </w:rPr>
        <w:t xml:space="preserve"> one (1) inch equals twenty (20) feet, fifty (50) feet, etc.] The Final Plan shall be submitted on the following sheet sizes: (a) 18" X 24"; (b) 24" X 36", or</w:t>
      </w:r>
      <w:r w:rsidR="001F54C6" w:rsidRPr="004138A3">
        <w:rPr>
          <w:rFonts w:ascii="Times New Roman" w:hAnsi="Times New Roman"/>
          <w:sz w:val="22"/>
          <w:szCs w:val="22"/>
        </w:rPr>
        <w:t xml:space="preserve"> </w:t>
      </w:r>
      <w:r w:rsidRPr="004138A3">
        <w:rPr>
          <w:rFonts w:ascii="Times New Roman" w:hAnsi="Times New Roman"/>
          <w:sz w:val="22"/>
          <w:szCs w:val="22"/>
        </w:rPr>
        <w:t>(c)</w:t>
      </w:r>
      <w:r w:rsidR="001F54C6" w:rsidRPr="004138A3">
        <w:rPr>
          <w:rFonts w:ascii="Times New Roman" w:hAnsi="Times New Roman"/>
          <w:sz w:val="22"/>
          <w:szCs w:val="22"/>
        </w:rPr>
        <w:t xml:space="preserve"> </w:t>
      </w:r>
      <w:r w:rsidRPr="004138A3">
        <w:rPr>
          <w:rFonts w:ascii="Times New Roman" w:hAnsi="Times New Roman"/>
          <w:sz w:val="22"/>
          <w:szCs w:val="22"/>
        </w:rPr>
        <w:t>36" X 42".</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sheets comprising a submission shall be </w:t>
      </w:r>
      <w:proofErr w:type="gramStart"/>
      <w:r w:rsidRPr="004138A3">
        <w:rPr>
          <w:rFonts w:ascii="Times New Roman" w:hAnsi="Times New Roman"/>
          <w:sz w:val="22"/>
          <w:szCs w:val="22"/>
        </w:rPr>
        <w:t>on</w:t>
      </w:r>
      <w:proofErr w:type="gramEnd"/>
      <w:r w:rsidRPr="004138A3">
        <w:rPr>
          <w:rFonts w:ascii="Times New Roman" w:hAnsi="Times New Roman"/>
          <w:sz w:val="22"/>
          <w:szCs w:val="22"/>
        </w:rPr>
        <w:t xml:space="preserve"> one common size and shall contain th</w:t>
      </w:r>
      <w:r w:rsidR="000B3779" w:rsidRPr="004138A3">
        <w:rPr>
          <w:rFonts w:ascii="Times New Roman" w:hAnsi="Times New Roman"/>
          <w:sz w:val="22"/>
          <w:szCs w:val="22"/>
        </w:rPr>
        <w:t>e information noted in Section 5</w:t>
      </w:r>
      <w:r w:rsidRPr="004138A3">
        <w:rPr>
          <w:rFonts w:ascii="Times New Roman" w:hAnsi="Times New Roman"/>
          <w:sz w:val="22"/>
          <w:szCs w:val="22"/>
        </w:rPr>
        <w:t>04.1.</w:t>
      </w:r>
    </w:p>
    <w:p w14:paraId="5498789F" w14:textId="77777777" w:rsidR="00F96AE3" w:rsidRPr="004138A3" w:rsidRDefault="00F96AE3" w:rsidP="00F96AE3">
      <w:pPr>
        <w:rPr>
          <w:rFonts w:ascii="Times New Roman" w:hAnsi="Times New Roman"/>
          <w:sz w:val="22"/>
          <w:szCs w:val="22"/>
        </w:rPr>
      </w:pPr>
    </w:p>
    <w:p w14:paraId="785858EB" w14:textId="77777777" w:rsidR="00F96AE3" w:rsidRPr="004138A3" w:rsidRDefault="00504513" w:rsidP="00F96AE3">
      <w:pPr>
        <w:tabs>
          <w:tab w:val="left" w:pos="-1440"/>
        </w:tabs>
        <w:ind w:left="1440" w:hanging="720"/>
        <w:rPr>
          <w:rFonts w:ascii="Times New Roman" w:hAnsi="Times New Roman"/>
          <w:sz w:val="22"/>
          <w:szCs w:val="22"/>
        </w:rPr>
      </w:pPr>
      <w:bookmarkStart w:id="216" w:name="_Toc283544897"/>
      <w:bookmarkStart w:id="217" w:name="_Toc283573407"/>
      <w:bookmarkStart w:id="218" w:name="_Toc283573723"/>
      <w:bookmarkStart w:id="219" w:name="_Toc283585295"/>
      <w:r w:rsidRPr="004138A3">
        <w:rPr>
          <w:rStyle w:val="SALDO3Char"/>
          <w:rFonts w:ascii="Times New Roman" w:hAnsi="Times New Roman"/>
          <w:szCs w:val="22"/>
        </w:rPr>
        <w:t>5</w:t>
      </w:r>
      <w:r w:rsidR="00F96AE3" w:rsidRPr="004138A3">
        <w:rPr>
          <w:rStyle w:val="SALDO3Char"/>
          <w:rFonts w:ascii="Times New Roman" w:hAnsi="Times New Roman"/>
          <w:szCs w:val="22"/>
        </w:rPr>
        <w:t>04.1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Required Information</w:t>
      </w:r>
      <w:bookmarkEnd w:id="216"/>
      <w:bookmarkEnd w:id="217"/>
      <w:bookmarkEnd w:id="218"/>
      <w:bookmarkEnd w:id="219"/>
      <w:r w:rsidR="00F96AE3" w:rsidRPr="004138A3">
        <w:rPr>
          <w:rFonts w:ascii="Times New Roman" w:hAnsi="Times New Roman"/>
          <w:sz w:val="22"/>
          <w:szCs w:val="22"/>
        </w:rPr>
        <w:t>: The Final Plan shall contain the following information:</w:t>
      </w:r>
    </w:p>
    <w:p w14:paraId="7058393D" w14:textId="77777777" w:rsidR="00F96AE3" w:rsidRPr="004138A3" w:rsidRDefault="00F96AE3" w:rsidP="00F96AE3">
      <w:pPr>
        <w:tabs>
          <w:tab w:val="left" w:pos="-1440"/>
        </w:tabs>
        <w:ind w:left="1440" w:hanging="7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398BB65" w14:textId="77777777" w:rsidR="00F96AE3" w:rsidRPr="004138A3" w:rsidRDefault="00F96AE3" w:rsidP="00E17497">
      <w:pPr>
        <w:pStyle w:val="Level1"/>
        <w:numPr>
          <w:ilvl w:val="0"/>
          <w:numId w:val="26"/>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That information </w:t>
      </w:r>
      <w:r w:rsidR="000B3779" w:rsidRPr="004138A3">
        <w:rPr>
          <w:rFonts w:ascii="Times New Roman" w:hAnsi="Times New Roman"/>
          <w:sz w:val="22"/>
          <w:szCs w:val="22"/>
        </w:rPr>
        <w:t>required by Section 5</w:t>
      </w:r>
      <w:r w:rsidRPr="004138A3">
        <w:rPr>
          <w:rFonts w:ascii="Times New Roman" w:hAnsi="Times New Roman"/>
          <w:sz w:val="22"/>
          <w:szCs w:val="22"/>
        </w:rPr>
        <w:t>03.1(A), except that plan shall be identifie</w:t>
      </w:r>
      <w:r w:rsidR="000B3779" w:rsidRPr="004138A3">
        <w:rPr>
          <w:rFonts w:ascii="Times New Roman" w:hAnsi="Times New Roman"/>
          <w:sz w:val="22"/>
          <w:szCs w:val="22"/>
        </w:rPr>
        <w:t>d as a Final Plan, and Section 5</w:t>
      </w:r>
      <w:r w:rsidRPr="004138A3">
        <w:rPr>
          <w:rFonts w:ascii="Times New Roman" w:hAnsi="Times New Roman"/>
          <w:sz w:val="22"/>
          <w:szCs w:val="22"/>
        </w:rPr>
        <w:t>03.1(B) of this Ordinance.</w:t>
      </w:r>
    </w:p>
    <w:p w14:paraId="1559CA44" w14:textId="77777777" w:rsidR="00F96AE3" w:rsidRPr="004138A3" w:rsidRDefault="00F96AE3" w:rsidP="00E17497">
      <w:pPr>
        <w:pStyle w:val="Level1"/>
        <w:numPr>
          <w:ilvl w:val="0"/>
          <w:numId w:val="26"/>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Boundary lines of each lot, and area to be dedicated or reserved for public or community use completely dimensioned in feet and hundredth of feet and bearing with degrees, </w:t>
      </w:r>
      <w:proofErr w:type="gramStart"/>
      <w:r w:rsidRPr="004138A3">
        <w:rPr>
          <w:rFonts w:ascii="Times New Roman" w:hAnsi="Times New Roman"/>
          <w:sz w:val="22"/>
          <w:szCs w:val="22"/>
        </w:rPr>
        <w:t>minutes</w:t>
      </w:r>
      <w:proofErr w:type="gramEnd"/>
      <w:r w:rsidRPr="004138A3">
        <w:rPr>
          <w:rFonts w:ascii="Times New Roman" w:hAnsi="Times New Roman"/>
          <w:sz w:val="22"/>
          <w:szCs w:val="22"/>
        </w:rPr>
        <w:t xml:space="preserve"> and seconds.</w:t>
      </w:r>
      <w:r w:rsidR="001F54C6" w:rsidRPr="004138A3">
        <w:rPr>
          <w:rFonts w:ascii="Times New Roman" w:hAnsi="Times New Roman"/>
          <w:sz w:val="22"/>
          <w:szCs w:val="22"/>
        </w:rPr>
        <w:t xml:space="preserve"> </w:t>
      </w:r>
      <w:r w:rsidRPr="004138A3">
        <w:rPr>
          <w:rFonts w:ascii="Times New Roman" w:hAnsi="Times New Roman"/>
          <w:sz w:val="22"/>
          <w:szCs w:val="22"/>
        </w:rPr>
        <w:t>With an error of closure of not more than one (1) foot in two thousand (2,000).</w:t>
      </w:r>
      <w:r w:rsidR="001F54C6" w:rsidRPr="004138A3">
        <w:rPr>
          <w:rFonts w:ascii="Times New Roman" w:hAnsi="Times New Roman"/>
          <w:sz w:val="22"/>
          <w:szCs w:val="22"/>
        </w:rPr>
        <w:t xml:space="preserve"> </w:t>
      </w:r>
      <w:r w:rsidRPr="004138A3">
        <w:rPr>
          <w:rFonts w:ascii="Times New Roman" w:hAnsi="Times New Roman"/>
          <w:sz w:val="22"/>
          <w:szCs w:val="22"/>
        </w:rPr>
        <w:t>All curves shall show radii, lengths of arcs, tangents, and chord bearings with distances.</w:t>
      </w:r>
    </w:p>
    <w:p w14:paraId="30B14B80" w14:textId="77777777" w:rsidR="00F96AE3" w:rsidRPr="004138A3" w:rsidRDefault="00F96AE3" w:rsidP="009C2F49">
      <w:pPr>
        <w:pStyle w:val="Level1"/>
        <w:numPr>
          <w:ilvl w:val="0"/>
          <w:numId w:val="26"/>
        </w:numPr>
        <w:tabs>
          <w:tab w:val="left" w:pos="-1440"/>
          <w:tab w:val="num" w:pos="2160"/>
        </w:tabs>
        <w:rPr>
          <w:rFonts w:ascii="Times New Roman" w:hAnsi="Times New Roman"/>
          <w:sz w:val="22"/>
          <w:szCs w:val="22"/>
        </w:rPr>
      </w:pPr>
      <w:r w:rsidRPr="004138A3">
        <w:rPr>
          <w:rFonts w:ascii="Times New Roman" w:hAnsi="Times New Roman"/>
          <w:sz w:val="22"/>
          <w:szCs w:val="22"/>
        </w:rPr>
        <w:t>The location and material of all permanent monuments and lot markers.</w:t>
      </w:r>
    </w:p>
    <w:p w14:paraId="1CAA3B34" w14:textId="77777777" w:rsidR="00F96AE3" w:rsidRPr="004138A3" w:rsidRDefault="00F96AE3" w:rsidP="00E17497">
      <w:pPr>
        <w:pStyle w:val="Level1"/>
        <w:numPr>
          <w:ilvl w:val="0"/>
          <w:numId w:val="26"/>
        </w:numPr>
        <w:tabs>
          <w:tab w:val="left" w:pos="-1440"/>
          <w:tab w:val="num" w:pos="2160"/>
        </w:tabs>
        <w:jc w:val="both"/>
        <w:rPr>
          <w:rFonts w:ascii="Times New Roman" w:hAnsi="Times New Roman"/>
          <w:sz w:val="22"/>
          <w:szCs w:val="22"/>
        </w:rPr>
      </w:pPr>
      <w:r w:rsidRPr="004138A3">
        <w:rPr>
          <w:rFonts w:ascii="Times New Roman" w:hAnsi="Times New Roman"/>
          <w:sz w:val="22"/>
          <w:szCs w:val="22"/>
        </w:rPr>
        <w:t>Lot numbers area and setback lines on each lot.</w:t>
      </w:r>
    </w:p>
    <w:p w14:paraId="49ADFB3A" w14:textId="77777777" w:rsidR="00F96AE3" w:rsidRPr="004138A3" w:rsidRDefault="00F96AE3" w:rsidP="009C2F49">
      <w:pPr>
        <w:pStyle w:val="Level1"/>
        <w:numPr>
          <w:ilvl w:val="0"/>
          <w:numId w:val="26"/>
        </w:numPr>
        <w:tabs>
          <w:tab w:val="left" w:pos="-1440"/>
          <w:tab w:val="num" w:pos="2160"/>
        </w:tabs>
        <w:rPr>
          <w:rFonts w:ascii="Times New Roman" w:hAnsi="Times New Roman"/>
          <w:sz w:val="22"/>
          <w:szCs w:val="22"/>
        </w:rPr>
      </w:pPr>
      <w:r w:rsidRPr="004138A3">
        <w:rPr>
          <w:rFonts w:ascii="Times New Roman" w:hAnsi="Times New Roman"/>
          <w:sz w:val="22"/>
          <w:szCs w:val="22"/>
        </w:rPr>
        <w:t>All proposed easements and dimensional information and purpose.</w:t>
      </w:r>
    </w:p>
    <w:p w14:paraId="328BC8E5" w14:textId="77777777" w:rsidR="00F96AE3" w:rsidRPr="004138A3" w:rsidRDefault="00F96AE3" w:rsidP="00E17497">
      <w:pPr>
        <w:pStyle w:val="Level1"/>
        <w:numPr>
          <w:ilvl w:val="0"/>
          <w:numId w:val="26"/>
        </w:numPr>
        <w:tabs>
          <w:tab w:val="left" w:pos="-1440"/>
          <w:tab w:val="num" w:pos="2160"/>
        </w:tabs>
        <w:jc w:val="both"/>
        <w:rPr>
          <w:rFonts w:ascii="Times New Roman" w:hAnsi="Times New Roman"/>
          <w:sz w:val="22"/>
          <w:szCs w:val="22"/>
        </w:rPr>
      </w:pPr>
      <w:r w:rsidRPr="004138A3">
        <w:rPr>
          <w:rFonts w:ascii="Times New Roman" w:hAnsi="Times New Roman"/>
          <w:sz w:val="22"/>
          <w:szCs w:val="22"/>
        </w:rPr>
        <w:t>Space on lower edge of final plan for acknowledgment of receipt and recording of plan by the Bedford County Recorder of Deeds Office.</w:t>
      </w:r>
    </w:p>
    <w:p w14:paraId="37A6D774" w14:textId="77777777" w:rsidR="00F96AE3" w:rsidRPr="004138A3" w:rsidRDefault="00F96AE3" w:rsidP="009C2F49">
      <w:pPr>
        <w:pStyle w:val="Level1"/>
        <w:numPr>
          <w:ilvl w:val="0"/>
          <w:numId w:val="26"/>
        </w:numPr>
        <w:tabs>
          <w:tab w:val="left" w:pos="-1440"/>
          <w:tab w:val="num" w:pos="2160"/>
        </w:tabs>
        <w:rPr>
          <w:rFonts w:ascii="Times New Roman" w:hAnsi="Times New Roman"/>
          <w:sz w:val="22"/>
          <w:szCs w:val="22"/>
        </w:rPr>
      </w:pPr>
      <w:r w:rsidRPr="004138A3">
        <w:rPr>
          <w:rFonts w:ascii="Times New Roman" w:hAnsi="Times New Roman"/>
          <w:sz w:val="22"/>
          <w:szCs w:val="22"/>
        </w:rPr>
        <w:t>The following information regarding proposed improvements:</w:t>
      </w:r>
    </w:p>
    <w:p w14:paraId="16A443F3"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Design of proposed streets including a plan showing geometry and proposed contours, typical cross </w:t>
      </w:r>
      <w:proofErr w:type="gramStart"/>
      <w:r w:rsidRPr="004138A3">
        <w:rPr>
          <w:rFonts w:ascii="Times New Roman" w:hAnsi="Times New Roman"/>
          <w:sz w:val="22"/>
          <w:szCs w:val="22"/>
        </w:rPr>
        <w:t>section</w:t>
      </w:r>
      <w:proofErr w:type="gramEnd"/>
      <w:r w:rsidRPr="004138A3">
        <w:rPr>
          <w:rFonts w:ascii="Times New Roman" w:hAnsi="Times New Roman"/>
          <w:sz w:val="22"/>
          <w:szCs w:val="22"/>
        </w:rPr>
        <w:t xml:space="preserve"> and profiles.</w:t>
      </w:r>
      <w:r w:rsidR="001F54C6" w:rsidRPr="004138A3">
        <w:rPr>
          <w:rFonts w:ascii="Times New Roman" w:hAnsi="Times New Roman"/>
          <w:sz w:val="22"/>
          <w:szCs w:val="22"/>
        </w:rPr>
        <w:t xml:space="preserve"> </w:t>
      </w:r>
      <w:r w:rsidRPr="004138A3">
        <w:rPr>
          <w:rFonts w:ascii="Times New Roman" w:hAnsi="Times New Roman"/>
          <w:sz w:val="22"/>
          <w:szCs w:val="22"/>
        </w:rPr>
        <w:t>Details of curbing, inlet or other facilities involved in street construction.</w:t>
      </w:r>
    </w:p>
    <w:p w14:paraId="36CF8DB5"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stormwater management controls in accordance with the approval of the Township Engineer, and should they exist</w:t>
      </w:r>
      <w:r w:rsidR="0086408F" w:rsidRPr="004138A3">
        <w:rPr>
          <w:rFonts w:ascii="Times New Roman" w:hAnsi="Times New Roman"/>
          <w:sz w:val="22"/>
          <w:szCs w:val="22"/>
        </w:rPr>
        <w:t>,</w:t>
      </w:r>
      <w:r w:rsidRPr="004138A3">
        <w:rPr>
          <w:rFonts w:ascii="Times New Roman" w:hAnsi="Times New Roman"/>
          <w:sz w:val="22"/>
          <w:szCs w:val="22"/>
        </w:rPr>
        <w:t xml:space="preserv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Stormwater Management Ordinance and consistency with the County Stormwater Management Plan.</w:t>
      </w:r>
    </w:p>
    <w:p w14:paraId="537C16B8"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sewage collection and treatment facilities (if applicable) including plan showing location of facilities, profiles, and details, and other information required by the municipal authority or utility company that will assume responsibility for the system upon completion.</w:t>
      </w:r>
    </w:p>
    <w:p w14:paraId="5A807300"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If on-lot sewage is to be utilized, show soil types, location of soil probes and perc tests, suitable primary and replacement absorption bed areas on each lot with provisions for their protection and reservation, and a summary of the general suitability of each test area.</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following </w:t>
      </w:r>
      <w:r w:rsidRPr="004138A3">
        <w:rPr>
          <w:rFonts w:ascii="Times New Roman" w:hAnsi="Times New Roman"/>
          <w:sz w:val="22"/>
          <w:szCs w:val="22"/>
        </w:rPr>
        <w:lastRenderedPageBreak/>
        <w:t>statement shall be placed on plan: This is not a guarantee that a sewage permit will or will not be issued for any lot or parcel.</w:t>
      </w:r>
      <w:r w:rsidR="001F54C6" w:rsidRPr="004138A3">
        <w:rPr>
          <w:rFonts w:ascii="Times New Roman" w:hAnsi="Times New Roman"/>
          <w:sz w:val="22"/>
          <w:szCs w:val="22"/>
        </w:rPr>
        <w:t xml:space="preserve"> </w:t>
      </w:r>
      <w:r w:rsidRPr="004138A3">
        <w:rPr>
          <w:rFonts w:ascii="Times New Roman" w:hAnsi="Times New Roman"/>
          <w:sz w:val="22"/>
          <w:szCs w:val="22"/>
        </w:rPr>
        <w:t>The Municipal Sewage Enforcement Officer (S.E.O.) must be contacted to conduct any further tests, as necessary, to determine permit issuance.</w:t>
      </w:r>
    </w:p>
    <w:p w14:paraId="0CC89EE5"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Design of water supply facilities (if applicable) including plans and details showing location sizing, and installation of mains, valves, fittings, fire hydrants and other appurtenances.</w:t>
      </w:r>
    </w:p>
    <w:p w14:paraId="07846D25"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buildings with finished ground floor elevations ground floor area, gross floor area and height listed.</w:t>
      </w:r>
    </w:p>
    <w:p w14:paraId="7E5BCF86"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pedestrian circulation systems including details of construction.</w:t>
      </w:r>
    </w:p>
    <w:p w14:paraId="23353288"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Outdoor storage facilities including bulk trash containers and material storage.</w:t>
      </w:r>
    </w:p>
    <w:p w14:paraId="4AE03FC8"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Proposed parking areas showing parking stalls, handicap stalls, signage, loading areas, fire lines and driveways, with dimensional information, and details of pavement construction.</w:t>
      </w:r>
    </w:p>
    <w:p w14:paraId="17FBB439"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Outdoor </w:t>
      </w:r>
      <w:proofErr w:type="gramStart"/>
      <w:r w:rsidRPr="004138A3">
        <w:rPr>
          <w:rFonts w:ascii="Times New Roman" w:hAnsi="Times New Roman"/>
          <w:sz w:val="22"/>
          <w:szCs w:val="22"/>
        </w:rPr>
        <w:t>lighting showing</w:t>
      </w:r>
      <w:proofErr w:type="gramEnd"/>
      <w:r w:rsidRPr="004138A3">
        <w:rPr>
          <w:rFonts w:ascii="Times New Roman" w:hAnsi="Times New Roman"/>
          <w:sz w:val="22"/>
          <w:szCs w:val="22"/>
        </w:rPr>
        <w:t xml:space="preserve"> type of fixtures and mountings.</w:t>
      </w:r>
    </w:p>
    <w:p w14:paraId="2E3DBD02"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Landscaping</w:t>
      </w:r>
      <w:r w:rsidR="00B17BF7" w:rsidRPr="004138A3">
        <w:rPr>
          <w:rFonts w:ascii="Times New Roman" w:hAnsi="Times New Roman"/>
          <w:sz w:val="22"/>
          <w:szCs w:val="22"/>
        </w:rPr>
        <w:t xml:space="preserve"> plan when required by Section 9</w:t>
      </w:r>
      <w:r w:rsidRPr="004138A3">
        <w:rPr>
          <w:rFonts w:ascii="Times New Roman" w:hAnsi="Times New Roman"/>
          <w:sz w:val="22"/>
          <w:szCs w:val="22"/>
        </w:rPr>
        <w:t>02, or when buffer plantings are required.</w:t>
      </w:r>
    </w:p>
    <w:p w14:paraId="1188C873"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Grading plans with proposed contours and spot elevations to depict accurately all changes to the topography within the site.</w:t>
      </w:r>
    </w:p>
    <w:p w14:paraId="477EABA2" w14:textId="77777777" w:rsidR="00F96AE3" w:rsidRPr="004138A3" w:rsidRDefault="00F96AE3" w:rsidP="009C2F49">
      <w:pPr>
        <w:pStyle w:val="Level4"/>
        <w:numPr>
          <w:ilvl w:val="3"/>
          <w:numId w:val="27"/>
        </w:numPr>
        <w:tabs>
          <w:tab w:val="left" w:pos="-1440"/>
          <w:tab w:val="num" w:pos="2880"/>
        </w:tabs>
        <w:rPr>
          <w:rFonts w:ascii="Times New Roman" w:hAnsi="Times New Roman"/>
          <w:sz w:val="22"/>
          <w:szCs w:val="22"/>
        </w:rPr>
      </w:pPr>
      <w:r w:rsidRPr="004138A3">
        <w:rPr>
          <w:rFonts w:ascii="Times New Roman" w:hAnsi="Times New Roman"/>
          <w:sz w:val="22"/>
          <w:szCs w:val="22"/>
        </w:rPr>
        <w:t>Location and details of soil erosion and sedimentation controls.</w:t>
      </w:r>
    </w:p>
    <w:p w14:paraId="618B471B" w14:textId="77777777" w:rsidR="00F96AE3" w:rsidRPr="004138A3" w:rsidRDefault="00F96AE3" w:rsidP="009C2F49">
      <w:pPr>
        <w:pStyle w:val="Level4"/>
        <w:numPr>
          <w:ilvl w:val="3"/>
          <w:numId w:val="27"/>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3733CE2C" w14:textId="77777777" w:rsidR="00F96AE3" w:rsidRPr="004138A3" w:rsidRDefault="00F96AE3" w:rsidP="00E17497">
      <w:pPr>
        <w:pStyle w:val="Level4"/>
        <w:numPr>
          <w:ilvl w:val="3"/>
          <w:numId w:val="27"/>
        </w:numPr>
        <w:tabs>
          <w:tab w:val="left" w:pos="-1440"/>
          <w:tab w:val="num" w:pos="2880"/>
        </w:tabs>
        <w:jc w:val="both"/>
        <w:rPr>
          <w:rFonts w:ascii="Times New Roman" w:hAnsi="Times New Roman"/>
          <w:sz w:val="22"/>
          <w:szCs w:val="22"/>
        </w:rPr>
      </w:pPr>
      <w:r w:rsidRPr="004138A3">
        <w:rPr>
          <w:rFonts w:ascii="Times New Roman" w:hAnsi="Times New Roman"/>
          <w:sz w:val="22"/>
          <w:szCs w:val="22"/>
        </w:rPr>
        <w:t>If development proposes access to a State Highway, the following shall be placed on plans: A Highway Occupancy permit issued by the Pennsylvania Department of Transportation is required pursuant Section 420 of the Act of June 1, 1945 (P.L. 1242, No. 428) known as the State Highway Law.</w:t>
      </w:r>
      <w:r w:rsidR="001F54C6" w:rsidRPr="004138A3">
        <w:rPr>
          <w:rFonts w:ascii="Times New Roman" w:hAnsi="Times New Roman"/>
          <w:sz w:val="22"/>
          <w:szCs w:val="22"/>
        </w:rPr>
        <w:t xml:space="preserve"> </w:t>
      </w:r>
      <w:r w:rsidRPr="004138A3">
        <w:rPr>
          <w:rFonts w:ascii="Times New Roman" w:hAnsi="Times New Roman"/>
          <w:sz w:val="22"/>
          <w:szCs w:val="22"/>
        </w:rPr>
        <w:t>Access to the State Highway shall be only as authorized by a Highway Occupancy Permit.</w:t>
      </w:r>
    </w:p>
    <w:p w14:paraId="59792F05" w14:textId="77777777" w:rsidR="00F96AE3" w:rsidRPr="004138A3" w:rsidRDefault="00F96AE3" w:rsidP="00F96AE3">
      <w:pPr>
        <w:rPr>
          <w:rFonts w:ascii="Times New Roman" w:hAnsi="Times New Roman"/>
          <w:sz w:val="22"/>
          <w:szCs w:val="22"/>
        </w:rPr>
      </w:pPr>
    </w:p>
    <w:p w14:paraId="190DC622" w14:textId="77777777" w:rsidR="00F96AE3" w:rsidRPr="004138A3" w:rsidRDefault="00504513" w:rsidP="00E17497">
      <w:pPr>
        <w:tabs>
          <w:tab w:val="left" w:pos="-1440"/>
        </w:tabs>
        <w:ind w:left="1440" w:hanging="720"/>
        <w:jc w:val="both"/>
        <w:rPr>
          <w:rFonts w:ascii="Times New Roman" w:hAnsi="Times New Roman"/>
          <w:sz w:val="22"/>
          <w:szCs w:val="22"/>
        </w:rPr>
      </w:pPr>
      <w:bookmarkStart w:id="220" w:name="_Toc283544898"/>
      <w:bookmarkStart w:id="221" w:name="_Toc283573408"/>
      <w:bookmarkStart w:id="222" w:name="_Toc283573724"/>
      <w:bookmarkStart w:id="223" w:name="_Toc283585296"/>
      <w:r w:rsidRPr="004138A3">
        <w:rPr>
          <w:rStyle w:val="SALDO3Char"/>
          <w:rFonts w:ascii="Times New Roman" w:hAnsi="Times New Roman"/>
          <w:szCs w:val="22"/>
        </w:rPr>
        <w:t>5</w:t>
      </w:r>
      <w:r w:rsidR="00F96AE3" w:rsidRPr="004138A3">
        <w:rPr>
          <w:rStyle w:val="SALDO3Char"/>
          <w:rFonts w:ascii="Times New Roman" w:hAnsi="Times New Roman"/>
          <w:szCs w:val="22"/>
        </w:rPr>
        <w:t>04.2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Supporting Documentation</w:t>
      </w:r>
      <w:bookmarkEnd w:id="220"/>
      <w:bookmarkEnd w:id="221"/>
      <w:bookmarkEnd w:id="222"/>
      <w:bookmarkEnd w:id="223"/>
      <w:r w:rsidR="00F96AE3" w:rsidRPr="004138A3">
        <w:rPr>
          <w:rFonts w:ascii="Times New Roman" w:hAnsi="Times New Roman"/>
          <w:sz w:val="22"/>
          <w:szCs w:val="22"/>
        </w:rPr>
        <w:t>: If required, the following documentation shall be submitted prior to Final Plan approval.</w:t>
      </w:r>
    </w:p>
    <w:p w14:paraId="4076CEBC"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A soil erosion and sedimentation control plan as required by Chapter 105 of the rules and regulations of the Department of Environmental Protection along with a letter from the Bedford County Conservation District reviewing said plan, or an earth disturbance permit issued by the Department of Environmental Resources.</w:t>
      </w:r>
    </w:p>
    <w:p w14:paraId="28E5C79B"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Applicable permits issued by the Department of Environmental Protection for waterway obstructions, stream or wetland encroachments, and community water systems.</w:t>
      </w:r>
    </w:p>
    <w:p w14:paraId="12275FD3"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A Sewage Planning Module and a letter of approval for such from the Department of Environmental Protection.</w:t>
      </w:r>
    </w:p>
    <w:p w14:paraId="0B93E551"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A Highway Occupancy Permit issued by the Pennsylvania Department of Transportation, if the subdivision or land development proposes access to a </w:t>
      </w:r>
      <w:proofErr w:type="gramStart"/>
      <w:r w:rsidRPr="004138A3">
        <w:rPr>
          <w:rFonts w:ascii="Times New Roman" w:hAnsi="Times New Roman"/>
          <w:sz w:val="22"/>
          <w:szCs w:val="22"/>
        </w:rPr>
        <w:t>State</w:t>
      </w:r>
      <w:proofErr w:type="gramEnd"/>
      <w:r w:rsidRPr="004138A3">
        <w:rPr>
          <w:rFonts w:ascii="Times New Roman" w:hAnsi="Times New Roman"/>
          <w:sz w:val="22"/>
          <w:szCs w:val="22"/>
        </w:rPr>
        <w:t xml:space="preserve"> road.</w:t>
      </w:r>
    </w:p>
    <w:p w14:paraId="43D108BA"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A water quality management permit, NPDES permit, or other permits that may be required for sewage systems and/or discharges of storm water.</w:t>
      </w:r>
    </w:p>
    <w:p w14:paraId="4548992B"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Documents pertaining to homeowner associations, condominium declarations, and/or restrictive covenants.</w:t>
      </w:r>
    </w:p>
    <w:p w14:paraId="0D28D90C" w14:textId="77777777" w:rsidR="00F96AE3" w:rsidRPr="004138A3" w:rsidRDefault="00F96AE3" w:rsidP="00E17497">
      <w:pPr>
        <w:pStyle w:val="Level3"/>
        <w:numPr>
          <w:ilvl w:val="2"/>
          <w:numId w:val="28"/>
        </w:numPr>
        <w:tabs>
          <w:tab w:val="left" w:pos="-1440"/>
          <w:tab w:val="num" w:pos="2160"/>
        </w:tabs>
        <w:jc w:val="both"/>
        <w:rPr>
          <w:rFonts w:ascii="Times New Roman" w:hAnsi="Times New Roman"/>
          <w:sz w:val="22"/>
          <w:szCs w:val="22"/>
        </w:rPr>
      </w:pPr>
      <w:r w:rsidRPr="004138A3">
        <w:rPr>
          <w:rFonts w:ascii="Times New Roman" w:hAnsi="Times New Roman"/>
          <w:sz w:val="22"/>
          <w:szCs w:val="22"/>
        </w:rPr>
        <w:t>Approval by the U.S. Postal Service and/or emergency dispatching agencies, of street names.</w:t>
      </w:r>
    </w:p>
    <w:p w14:paraId="731B4D57" w14:textId="77777777" w:rsidR="00F96AE3" w:rsidRPr="004138A3" w:rsidRDefault="00F96AE3" w:rsidP="00F96AE3">
      <w:pPr>
        <w:rPr>
          <w:rFonts w:ascii="Times New Roman" w:hAnsi="Times New Roman"/>
          <w:sz w:val="22"/>
          <w:szCs w:val="22"/>
        </w:rPr>
      </w:pPr>
    </w:p>
    <w:p w14:paraId="7972F458" w14:textId="77777777" w:rsidR="00C703AB" w:rsidRPr="004138A3" w:rsidRDefault="00C703AB" w:rsidP="00E17497">
      <w:pPr>
        <w:tabs>
          <w:tab w:val="left" w:pos="-1440"/>
        </w:tabs>
        <w:ind w:left="1440" w:hanging="720"/>
        <w:jc w:val="both"/>
        <w:rPr>
          <w:rStyle w:val="SALDO3Char"/>
          <w:rFonts w:ascii="Times New Roman" w:hAnsi="Times New Roman"/>
          <w:szCs w:val="22"/>
        </w:rPr>
      </w:pPr>
      <w:bookmarkStart w:id="224" w:name="_Toc283544899"/>
      <w:bookmarkStart w:id="225" w:name="_Toc283573409"/>
      <w:bookmarkStart w:id="226" w:name="_Toc283573725"/>
    </w:p>
    <w:p w14:paraId="4A14C9FB" w14:textId="77777777" w:rsidR="00F96AE3" w:rsidRPr="004138A3" w:rsidRDefault="00504513" w:rsidP="00E17497">
      <w:pPr>
        <w:tabs>
          <w:tab w:val="left" w:pos="-1440"/>
        </w:tabs>
        <w:ind w:left="1440" w:hanging="720"/>
        <w:jc w:val="both"/>
        <w:rPr>
          <w:rFonts w:ascii="Times New Roman" w:hAnsi="Times New Roman"/>
          <w:sz w:val="22"/>
          <w:szCs w:val="22"/>
        </w:rPr>
      </w:pPr>
      <w:bookmarkStart w:id="227" w:name="_Toc283585297"/>
      <w:r w:rsidRPr="004138A3">
        <w:rPr>
          <w:rStyle w:val="SALDO3Char"/>
          <w:rFonts w:ascii="Times New Roman" w:hAnsi="Times New Roman"/>
          <w:szCs w:val="22"/>
        </w:rPr>
        <w:lastRenderedPageBreak/>
        <w:t>5</w:t>
      </w:r>
      <w:r w:rsidR="00F96AE3" w:rsidRPr="004138A3">
        <w:rPr>
          <w:rStyle w:val="SALDO3Char"/>
          <w:rFonts w:ascii="Times New Roman" w:hAnsi="Times New Roman"/>
          <w:szCs w:val="22"/>
        </w:rPr>
        <w:t>04.3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Minor Subdivision Exclusions</w:t>
      </w:r>
      <w:bookmarkEnd w:id="224"/>
      <w:bookmarkEnd w:id="225"/>
      <w:bookmarkEnd w:id="226"/>
      <w:bookmarkEnd w:id="227"/>
      <w:r w:rsidR="00F96AE3" w:rsidRPr="004138A3">
        <w:rPr>
          <w:rFonts w:ascii="Times New Roman" w:hAnsi="Times New Roman"/>
          <w:sz w:val="22"/>
          <w:szCs w:val="22"/>
        </w:rPr>
        <w:t>: The following may be omitted from plans for subdivisions meeting the definition as Minor Subdivisions:</w:t>
      </w:r>
    </w:p>
    <w:p w14:paraId="1A957F52"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Ground elevation information as ot</w:t>
      </w:r>
      <w:r w:rsidR="000B3779" w:rsidRPr="004138A3">
        <w:rPr>
          <w:rFonts w:ascii="Times New Roman" w:hAnsi="Times New Roman"/>
          <w:sz w:val="22"/>
          <w:szCs w:val="22"/>
        </w:rPr>
        <w:t>herwise required in Section 5</w:t>
      </w:r>
      <w:r w:rsidR="00B17BF7" w:rsidRPr="004138A3">
        <w:rPr>
          <w:rFonts w:ascii="Times New Roman" w:hAnsi="Times New Roman"/>
          <w:sz w:val="22"/>
          <w:szCs w:val="22"/>
        </w:rPr>
        <w:t>03.1 B.</w:t>
      </w:r>
      <w:r w:rsidRPr="004138A3">
        <w:rPr>
          <w:rFonts w:ascii="Times New Roman" w:hAnsi="Times New Roman"/>
          <w:sz w:val="22"/>
          <w:szCs w:val="22"/>
        </w:rPr>
        <w:t>2.</w:t>
      </w:r>
      <w:r w:rsidR="001F54C6" w:rsidRPr="004138A3">
        <w:rPr>
          <w:rFonts w:ascii="Times New Roman" w:hAnsi="Times New Roman"/>
          <w:sz w:val="22"/>
          <w:szCs w:val="22"/>
        </w:rPr>
        <w:t xml:space="preserve"> </w:t>
      </w:r>
      <w:r w:rsidRPr="004138A3">
        <w:rPr>
          <w:rFonts w:ascii="Times New Roman" w:hAnsi="Times New Roman"/>
          <w:sz w:val="22"/>
          <w:szCs w:val="22"/>
        </w:rPr>
        <w:t xml:space="preserve">Topographic mapping on a base using USGS </w:t>
      </w:r>
      <w:proofErr w:type="gramStart"/>
      <w:r w:rsidRPr="004138A3">
        <w:rPr>
          <w:rFonts w:ascii="Times New Roman" w:hAnsi="Times New Roman"/>
          <w:sz w:val="22"/>
          <w:szCs w:val="22"/>
        </w:rPr>
        <w:t>7.5 minute</w:t>
      </w:r>
      <w:proofErr w:type="gramEnd"/>
      <w:r w:rsidRPr="004138A3">
        <w:rPr>
          <w:rFonts w:ascii="Times New Roman" w:hAnsi="Times New Roman"/>
          <w:sz w:val="22"/>
          <w:szCs w:val="22"/>
        </w:rPr>
        <w:t xml:space="preserve"> mapping or </w:t>
      </w:r>
      <w:r w:rsidR="00B17BF7" w:rsidRPr="004138A3">
        <w:rPr>
          <w:rFonts w:ascii="Times New Roman" w:hAnsi="Times New Roman"/>
          <w:sz w:val="22"/>
          <w:szCs w:val="22"/>
        </w:rPr>
        <w:t>better</w:t>
      </w:r>
      <w:r w:rsidRPr="004138A3">
        <w:rPr>
          <w:rFonts w:ascii="Times New Roman" w:hAnsi="Times New Roman"/>
          <w:sz w:val="22"/>
          <w:szCs w:val="22"/>
        </w:rPr>
        <w:t xml:space="preserve"> may be substituted.</w:t>
      </w:r>
    </w:p>
    <w:p w14:paraId="74423E29"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st</w:t>
      </w:r>
      <w:r w:rsidR="000B3779" w:rsidRPr="004138A3">
        <w:rPr>
          <w:rFonts w:ascii="Times New Roman" w:hAnsi="Times New Roman"/>
          <w:sz w:val="22"/>
          <w:szCs w:val="22"/>
        </w:rPr>
        <w:t>reets as delineated in Section 5</w:t>
      </w:r>
      <w:r w:rsidR="00B17BF7" w:rsidRPr="004138A3">
        <w:rPr>
          <w:rFonts w:ascii="Times New Roman" w:hAnsi="Times New Roman"/>
          <w:sz w:val="22"/>
          <w:szCs w:val="22"/>
        </w:rPr>
        <w:t>04.1.7(a)</w:t>
      </w:r>
      <w:r w:rsidRPr="004138A3">
        <w:rPr>
          <w:rFonts w:ascii="Times New Roman" w:hAnsi="Times New Roman"/>
          <w:sz w:val="22"/>
          <w:szCs w:val="22"/>
        </w:rPr>
        <w:t>.</w:t>
      </w:r>
    </w:p>
    <w:p w14:paraId="2C578EC7"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sewage collection and treatment facilities, other than o</w:t>
      </w:r>
      <w:r w:rsidR="000B3779" w:rsidRPr="004138A3">
        <w:rPr>
          <w:rFonts w:ascii="Times New Roman" w:hAnsi="Times New Roman"/>
          <w:sz w:val="22"/>
          <w:szCs w:val="22"/>
        </w:rPr>
        <w:t>n-lot as delineated in Section 5</w:t>
      </w:r>
      <w:r w:rsidR="00B17BF7" w:rsidRPr="004138A3">
        <w:rPr>
          <w:rFonts w:ascii="Times New Roman" w:hAnsi="Times New Roman"/>
          <w:sz w:val="22"/>
          <w:szCs w:val="22"/>
        </w:rPr>
        <w:t>04.1.</w:t>
      </w:r>
      <w:r w:rsidRPr="004138A3">
        <w:rPr>
          <w:rFonts w:ascii="Times New Roman" w:hAnsi="Times New Roman"/>
          <w:sz w:val="22"/>
          <w:szCs w:val="22"/>
        </w:rPr>
        <w:t>7(c), except when located within the future service area of a sanitary sewer system as per an approved Act 537 Plan.</w:t>
      </w:r>
    </w:p>
    <w:p w14:paraId="360D20B7"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water supply facilities, other than on-lot, as delin</w:t>
      </w:r>
      <w:r w:rsidR="000B3779" w:rsidRPr="004138A3">
        <w:rPr>
          <w:rFonts w:ascii="Times New Roman" w:hAnsi="Times New Roman"/>
          <w:sz w:val="22"/>
          <w:szCs w:val="22"/>
        </w:rPr>
        <w:t>eated in Section 5</w:t>
      </w:r>
      <w:r w:rsidR="00B17BF7" w:rsidRPr="004138A3">
        <w:rPr>
          <w:rFonts w:ascii="Times New Roman" w:hAnsi="Times New Roman"/>
          <w:sz w:val="22"/>
          <w:szCs w:val="22"/>
        </w:rPr>
        <w:t>04.1.</w:t>
      </w:r>
      <w:r w:rsidRPr="004138A3">
        <w:rPr>
          <w:rFonts w:ascii="Times New Roman" w:hAnsi="Times New Roman"/>
          <w:sz w:val="22"/>
          <w:szCs w:val="22"/>
        </w:rPr>
        <w:t>7(e).</w:t>
      </w:r>
    </w:p>
    <w:p w14:paraId="30ACDDB4"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pedestrian circulation sy</w:t>
      </w:r>
      <w:r w:rsidR="000B3779" w:rsidRPr="004138A3">
        <w:rPr>
          <w:rFonts w:ascii="Times New Roman" w:hAnsi="Times New Roman"/>
          <w:sz w:val="22"/>
          <w:szCs w:val="22"/>
        </w:rPr>
        <w:t>stems as delineated in Section 5</w:t>
      </w:r>
      <w:r w:rsidR="00B17BF7" w:rsidRPr="004138A3">
        <w:rPr>
          <w:rFonts w:ascii="Times New Roman" w:hAnsi="Times New Roman"/>
          <w:sz w:val="22"/>
          <w:szCs w:val="22"/>
        </w:rPr>
        <w:t>04.1.</w:t>
      </w:r>
      <w:r w:rsidRPr="004138A3">
        <w:rPr>
          <w:rFonts w:ascii="Times New Roman" w:hAnsi="Times New Roman"/>
          <w:sz w:val="22"/>
          <w:szCs w:val="22"/>
        </w:rPr>
        <w:t>7(g).</w:t>
      </w:r>
    </w:p>
    <w:p w14:paraId="72C21855"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outdoor storage facil</w:t>
      </w:r>
      <w:r w:rsidR="000B3779" w:rsidRPr="004138A3">
        <w:rPr>
          <w:rFonts w:ascii="Times New Roman" w:hAnsi="Times New Roman"/>
          <w:sz w:val="22"/>
          <w:szCs w:val="22"/>
        </w:rPr>
        <w:t>ities as delineated in Section 5</w:t>
      </w:r>
      <w:r w:rsidR="00B17BF7" w:rsidRPr="004138A3">
        <w:rPr>
          <w:rFonts w:ascii="Times New Roman" w:hAnsi="Times New Roman"/>
          <w:sz w:val="22"/>
          <w:szCs w:val="22"/>
        </w:rPr>
        <w:t>04.1.</w:t>
      </w:r>
      <w:r w:rsidRPr="004138A3">
        <w:rPr>
          <w:rFonts w:ascii="Times New Roman" w:hAnsi="Times New Roman"/>
          <w:sz w:val="22"/>
          <w:szCs w:val="22"/>
        </w:rPr>
        <w:t>7(h).</w:t>
      </w:r>
    </w:p>
    <w:p w14:paraId="1B2C5BD5"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parking facilities as d</w:t>
      </w:r>
      <w:r w:rsidR="000B3779" w:rsidRPr="004138A3">
        <w:rPr>
          <w:rFonts w:ascii="Times New Roman" w:hAnsi="Times New Roman"/>
          <w:sz w:val="22"/>
          <w:szCs w:val="22"/>
        </w:rPr>
        <w:t>elineated in Section 5</w:t>
      </w:r>
      <w:r w:rsidRPr="004138A3">
        <w:rPr>
          <w:rFonts w:ascii="Times New Roman" w:hAnsi="Times New Roman"/>
          <w:sz w:val="22"/>
          <w:szCs w:val="22"/>
        </w:rPr>
        <w:t>04.1</w:t>
      </w:r>
      <w:r w:rsidR="00B17BF7" w:rsidRPr="004138A3">
        <w:rPr>
          <w:rFonts w:ascii="Times New Roman" w:hAnsi="Times New Roman"/>
          <w:sz w:val="22"/>
          <w:szCs w:val="22"/>
        </w:rPr>
        <w:t>.7(</w:t>
      </w:r>
      <w:proofErr w:type="spellStart"/>
      <w:r w:rsidR="00B17BF7" w:rsidRPr="004138A3">
        <w:rPr>
          <w:rFonts w:ascii="Times New Roman" w:hAnsi="Times New Roman"/>
          <w:sz w:val="22"/>
          <w:szCs w:val="22"/>
        </w:rPr>
        <w:t>i</w:t>
      </w:r>
      <w:proofErr w:type="spellEnd"/>
      <w:r w:rsidRPr="004138A3">
        <w:rPr>
          <w:rFonts w:ascii="Times New Roman" w:hAnsi="Times New Roman"/>
          <w:sz w:val="22"/>
          <w:szCs w:val="22"/>
        </w:rPr>
        <w:t xml:space="preserve">) </w:t>
      </w:r>
      <w:r w:rsidRPr="004138A3">
        <w:rPr>
          <w:rFonts w:ascii="Times New Roman" w:hAnsi="Times New Roman"/>
          <w:sz w:val="22"/>
          <w:szCs w:val="22"/>
          <w:u w:val="single"/>
        </w:rPr>
        <w:t>except that driveways will be shown on the plan.</w:t>
      </w:r>
    </w:p>
    <w:p w14:paraId="0FCBC409" w14:textId="77777777" w:rsidR="00F96AE3" w:rsidRPr="004138A3" w:rsidRDefault="00F96AE3" w:rsidP="00E17497">
      <w:pPr>
        <w:pStyle w:val="Level1"/>
        <w:numPr>
          <w:ilvl w:val="0"/>
          <w:numId w:val="2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Information on proposed outdoor lighting facil</w:t>
      </w:r>
      <w:r w:rsidR="000B3779" w:rsidRPr="004138A3">
        <w:rPr>
          <w:rFonts w:ascii="Times New Roman" w:hAnsi="Times New Roman"/>
          <w:sz w:val="22"/>
          <w:szCs w:val="22"/>
        </w:rPr>
        <w:t>ities as delineated in Section 5</w:t>
      </w:r>
      <w:r w:rsidR="00B17BF7" w:rsidRPr="004138A3">
        <w:rPr>
          <w:rFonts w:ascii="Times New Roman" w:hAnsi="Times New Roman"/>
          <w:sz w:val="22"/>
          <w:szCs w:val="22"/>
        </w:rPr>
        <w:t>04.1.</w:t>
      </w:r>
      <w:r w:rsidRPr="004138A3">
        <w:rPr>
          <w:rFonts w:ascii="Times New Roman" w:hAnsi="Times New Roman"/>
          <w:sz w:val="22"/>
          <w:szCs w:val="22"/>
        </w:rPr>
        <w:t>7(j).</w:t>
      </w:r>
    </w:p>
    <w:p w14:paraId="172C55F4" w14:textId="77777777" w:rsidR="00F96AE3" w:rsidRPr="004138A3" w:rsidRDefault="00F96AE3" w:rsidP="00F96AE3">
      <w:pPr>
        <w:rPr>
          <w:rFonts w:ascii="Times New Roman" w:hAnsi="Times New Roman"/>
          <w:sz w:val="22"/>
          <w:szCs w:val="22"/>
        </w:rPr>
      </w:pPr>
    </w:p>
    <w:p w14:paraId="1AEA2C76"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4B874E6" w14:textId="77777777" w:rsidR="00F96AE3" w:rsidRPr="004138A3" w:rsidRDefault="00504513" w:rsidP="00E17497">
      <w:pPr>
        <w:tabs>
          <w:tab w:val="left" w:pos="-1440"/>
        </w:tabs>
        <w:ind w:left="1440" w:hanging="720"/>
        <w:jc w:val="both"/>
        <w:rPr>
          <w:rFonts w:ascii="Times New Roman" w:hAnsi="Times New Roman"/>
          <w:sz w:val="22"/>
          <w:szCs w:val="22"/>
        </w:rPr>
      </w:pPr>
      <w:bookmarkStart w:id="228" w:name="_Toc283544900"/>
      <w:bookmarkStart w:id="229" w:name="_Toc283573410"/>
      <w:bookmarkStart w:id="230" w:name="_Toc283573726"/>
      <w:bookmarkStart w:id="231" w:name="_Toc283585298"/>
      <w:r w:rsidRPr="004138A3">
        <w:rPr>
          <w:rStyle w:val="SALDO3Char"/>
          <w:rFonts w:ascii="Times New Roman" w:hAnsi="Times New Roman"/>
          <w:szCs w:val="22"/>
        </w:rPr>
        <w:t>5</w:t>
      </w:r>
      <w:r w:rsidR="00F96AE3" w:rsidRPr="004138A3">
        <w:rPr>
          <w:rStyle w:val="SALDO3Char"/>
          <w:rFonts w:ascii="Times New Roman" w:hAnsi="Times New Roman"/>
          <w:szCs w:val="22"/>
        </w:rPr>
        <w:t>04.4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Property Line Changes</w:t>
      </w:r>
      <w:bookmarkEnd w:id="228"/>
      <w:bookmarkEnd w:id="229"/>
      <w:bookmarkEnd w:id="230"/>
      <w:bookmarkEnd w:id="231"/>
      <w:r w:rsidR="00F96AE3" w:rsidRPr="004138A3">
        <w:rPr>
          <w:rFonts w:ascii="Times New Roman" w:hAnsi="Times New Roman"/>
          <w:sz w:val="22"/>
          <w:szCs w:val="22"/>
        </w:rPr>
        <w:t>: Changes in lot lines between two (2) adjacent lots of record shall be reviewe</w:t>
      </w:r>
      <w:r w:rsidR="000B3779" w:rsidRPr="004138A3">
        <w:rPr>
          <w:rFonts w:ascii="Times New Roman" w:hAnsi="Times New Roman"/>
          <w:sz w:val="22"/>
          <w:szCs w:val="22"/>
        </w:rPr>
        <w:t>d in accordance with Article IV, Section 4</w:t>
      </w:r>
      <w:r w:rsidR="00F96AE3" w:rsidRPr="004138A3">
        <w:rPr>
          <w:rFonts w:ascii="Times New Roman" w:hAnsi="Times New Roman"/>
          <w:sz w:val="22"/>
          <w:szCs w:val="22"/>
        </w:rPr>
        <w:t xml:space="preserve">03 as a Final Plan; may exclude </w:t>
      </w:r>
      <w:r w:rsidR="003B036E" w:rsidRPr="004138A3">
        <w:rPr>
          <w:rFonts w:ascii="Times New Roman" w:hAnsi="Times New Roman"/>
          <w:sz w:val="22"/>
          <w:szCs w:val="22"/>
        </w:rPr>
        <w:t xml:space="preserve">strict </w:t>
      </w:r>
      <w:r w:rsidR="00F96AE3" w:rsidRPr="004138A3">
        <w:rPr>
          <w:rFonts w:ascii="Times New Roman" w:hAnsi="Times New Roman"/>
          <w:sz w:val="22"/>
          <w:szCs w:val="22"/>
        </w:rPr>
        <w:t xml:space="preserve">adherence to </w:t>
      </w:r>
      <w:r w:rsidR="003B036E" w:rsidRPr="004138A3">
        <w:rPr>
          <w:rFonts w:ascii="Times New Roman" w:hAnsi="Times New Roman"/>
          <w:sz w:val="22"/>
          <w:szCs w:val="22"/>
        </w:rPr>
        <w:t>Section 5</w:t>
      </w:r>
      <w:r w:rsidR="00F96AE3" w:rsidRPr="004138A3">
        <w:rPr>
          <w:rFonts w:ascii="Times New Roman" w:hAnsi="Times New Roman"/>
          <w:sz w:val="22"/>
          <w:szCs w:val="22"/>
        </w:rPr>
        <w:t xml:space="preserve">04.1, </w:t>
      </w:r>
      <w:r w:rsidR="003B036E" w:rsidRPr="004138A3">
        <w:rPr>
          <w:rFonts w:ascii="Times New Roman" w:hAnsi="Times New Roman"/>
          <w:sz w:val="22"/>
          <w:szCs w:val="22"/>
        </w:rPr>
        <w:t>Section 5</w:t>
      </w:r>
      <w:r w:rsidR="00F96AE3" w:rsidRPr="004138A3">
        <w:rPr>
          <w:rFonts w:ascii="Times New Roman" w:hAnsi="Times New Roman"/>
          <w:sz w:val="22"/>
          <w:szCs w:val="22"/>
        </w:rPr>
        <w:t xml:space="preserve">04.2, and </w:t>
      </w:r>
      <w:r w:rsidR="003B036E" w:rsidRPr="004138A3">
        <w:rPr>
          <w:rFonts w:ascii="Times New Roman" w:hAnsi="Times New Roman"/>
          <w:sz w:val="22"/>
          <w:szCs w:val="22"/>
        </w:rPr>
        <w:t>Section 5</w:t>
      </w:r>
      <w:r w:rsidR="00F96AE3" w:rsidRPr="004138A3">
        <w:rPr>
          <w:rFonts w:ascii="Times New Roman" w:hAnsi="Times New Roman"/>
          <w:sz w:val="22"/>
          <w:szCs w:val="22"/>
        </w:rPr>
        <w:t>04.3; and shall include the following information:</w:t>
      </w:r>
    </w:p>
    <w:p w14:paraId="536960B6"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Proof of </w:t>
      </w:r>
      <w:proofErr w:type="gramStart"/>
      <w:r w:rsidRPr="004138A3">
        <w:rPr>
          <w:rFonts w:ascii="Times New Roman" w:hAnsi="Times New Roman"/>
          <w:sz w:val="22"/>
          <w:szCs w:val="22"/>
        </w:rPr>
        <w:t>Ownership;</w:t>
      </w:r>
      <w:proofErr w:type="gramEnd"/>
    </w:p>
    <w:p w14:paraId="0CB01910"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Name of </w:t>
      </w:r>
      <w:proofErr w:type="gramStart"/>
      <w:r w:rsidRPr="004138A3">
        <w:rPr>
          <w:rFonts w:ascii="Times New Roman" w:hAnsi="Times New Roman"/>
          <w:sz w:val="22"/>
          <w:szCs w:val="22"/>
        </w:rPr>
        <w:t>Owners;</w:t>
      </w:r>
      <w:proofErr w:type="gramEnd"/>
    </w:p>
    <w:p w14:paraId="5ABE205A"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General location within the </w:t>
      </w:r>
      <w:proofErr w:type="gramStart"/>
      <w:r w:rsidRPr="004138A3">
        <w:rPr>
          <w:rFonts w:ascii="Times New Roman" w:hAnsi="Times New Roman"/>
          <w:sz w:val="22"/>
          <w:szCs w:val="22"/>
        </w:rPr>
        <w:t>Township;</w:t>
      </w:r>
      <w:proofErr w:type="gramEnd"/>
    </w:p>
    <w:p w14:paraId="4AEBF69C" w14:textId="77777777" w:rsidR="00F96AE3" w:rsidRPr="004138A3" w:rsidRDefault="00F96AE3" w:rsidP="00E17497">
      <w:pPr>
        <w:pStyle w:val="Level3"/>
        <w:numPr>
          <w:ilvl w:val="2"/>
          <w:numId w:val="3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Tract boundary including all land which the Applicants intend to </w:t>
      </w:r>
      <w:proofErr w:type="gramStart"/>
      <w:r w:rsidRPr="004138A3">
        <w:rPr>
          <w:rFonts w:ascii="Times New Roman" w:hAnsi="Times New Roman"/>
          <w:sz w:val="22"/>
          <w:szCs w:val="22"/>
        </w:rPr>
        <w:t>redivide;</w:t>
      </w:r>
      <w:proofErr w:type="gramEnd"/>
    </w:p>
    <w:p w14:paraId="59609750" w14:textId="77777777" w:rsidR="00F96AE3" w:rsidRPr="004138A3" w:rsidRDefault="00F96AE3" w:rsidP="00E17497">
      <w:pPr>
        <w:pStyle w:val="Level3"/>
        <w:numPr>
          <w:ilvl w:val="2"/>
          <w:numId w:val="3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General topographical and physical features such as streams, ponds, </w:t>
      </w:r>
      <w:proofErr w:type="spellStart"/>
      <w:proofErr w:type="gramStart"/>
      <w:r w:rsidRPr="004138A3">
        <w:rPr>
          <w:rFonts w:ascii="Times New Roman" w:hAnsi="Times New Roman"/>
          <w:sz w:val="22"/>
          <w:szCs w:val="22"/>
        </w:rPr>
        <w:t>etc</w:t>
      </w:r>
      <w:proofErr w:type="spellEnd"/>
      <w:r w:rsidRPr="004138A3">
        <w:rPr>
          <w:rFonts w:ascii="Times New Roman" w:hAnsi="Times New Roman"/>
          <w:sz w:val="22"/>
          <w:szCs w:val="22"/>
        </w:rPr>
        <w:t>;</w:t>
      </w:r>
      <w:proofErr w:type="gramEnd"/>
    </w:p>
    <w:p w14:paraId="6999AD54"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Name of surrounding property </w:t>
      </w:r>
      <w:proofErr w:type="gramStart"/>
      <w:r w:rsidRPr="004138A3">
        <w:rPr>
          <w:rFonts w:ascii="Times New Roman" w:hAnsi="Times New Roman"/>
          <w:sz w:val="22"/>
          <w:szCs w:val="22"/>
        </w:rPr>
        <w:t>owners;</w:t>
      </w:r>
      <w:proofErr w:type="gramEnd"/>
    </w:p>
    <w:p w14:paraId="479B647B"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North point, approximate scale, and date of original </w:t>
      </w:r>
      <w:proofErr w:type="gramStart"/>
      <w:r w:rsidRPr="004138A3">
        <w:rPr>
          <w:rFonts w:ascii="Times New Roman" w:hAnsi="Times New Roman"/>
          <w:sz w:val="22"/>
          <w:szCs w:val="22"/>
        </w:rPr>
        <w:t>drawing;</w:t>
      </w:r>
      <w:proofErr w:type="gramEnd"/>
    </w:p>
    <w:p w14:paraId="2F6A8AEA" w14:textId="77777777" w:rsidR="00F96AE3" w:rsidRPr="004138A3" w:rsidRDefault="00F96AE3" w:rsidP="009C2F49">
      <w:pPr>
        <w:pStyle w:val="Level3"/>
        <w:numPr>
          <w:ilvl w:val="2"/>
          <w:numId w:val="30"/>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Streets on and adjacent to the affected </w:t>
      </w:r>
      <w:proofErr w:type="gramStart"/>
      <w:r w:rsidRPr="004138A3">
        <w:rPr>
          <w:rFonts w:ascii="Times New Roman" w:hAnsi="Times New Roman"/>
          <w:sz w:val="22"/>
          <w:szCs w:val="22"/>
        </w:rPr>
        <w:t>tracts;</w:t>
      </w:r>
      <w:proofErr w:type="gramEnd"/>
    </w:p>
    <w:p w14:paraId="256010BF" w14:textId="77777777" w:rsidR="00F96AE3" w:rsidRPr="004138A3" w:rsidRDefault="00F96AE3" w:rsidP="00E17497">
      <w:pPr>
        <w:pStyle w:val="Level3"/>
        <w:numPr>
          <w:ilvl w:val="2"/>
          <w:numId w:val="3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Existing and proposed lot lines; the new lot line(s) will be surveyed as per </w:t>
      </w:r>
      <w:r w:rsidR="003B036E" w:rsidRPr="004138A3">
        <w:rPr>
          <w:rFonts w:ascii="Times New Roman" w:hAnsi="Times New Roman"/>
          <w:sz w:val="22"/>
          <w:szCs w:val="22"/>
        </w:rPr>
        <w:t>Section</w:t>
      </w:r>
      <w:r w:rsidR="00CF0DCB" w:rsidRPr="004138A3">
        <w:rPr>
          <w:rFonts w:ascii="Times New Roman" w:hAnsi="Times New Roman"/>
          <w:sz w:val="22"/>
          <w:szCs w:val="22"/>
        </w:rPr>
        <w:t xml:space="preserve"> </w:t>
      </w:r>
      <w:r w:rsidR="003B036E" w:rsidRPr="004138A3">
        <w:rPr>
          <w:rFonts w:ascii="Times New Roman" w:hAnsi="Times New Roman"/>
          <w:sz w:val="22"/>
          <w:szCs w:val="22"/>
        </w:rPr>
        <w:t>5</w:t>
      </w:r>
      <w:r w:rsidR="00CF0DCB" w:rsidRPr="004138A3">
        <w:rPr>
          <w:rFonts w:ascii="Times New Roman" w:hAnsi="Times New Roman"/>
          <w:sz w:val="22"/>
          <w:szCs w:val="22"/>
        </w:rPr>
        <w:t>04.1.</w:t>
      </w:r>
      <w:r w:rsidRPr="004138A3">
        <w:rPr>
          <w:rFonts w:ascii="Times New Roman" w:hAnsi="Times New Roman"/>
          <w:sz w:val="22"/>
          <w:szCs w:val="22"/>
        </w:rPr>
        <w:t xml:space="preserve"> </w:t>
      </w:r>
    </w:p>
    <w:p w14:paraId="716F2BC7" w14:textId="77777777" w:rsidR="00F96AE3" w:rsidRPr="004138A3" w:rsidRDefault="00F96AE3" w:rsidP="00E17497">
      <w:pPr>
        <w:pStyle w:val="Level3"/>
        <w:numPr>
          <w:ilvl w:val="2"/>
          <w:numId w:val="30"/>
        </w:numPr>
        <w:tabs>
          <w:tab w:val="left" w:pos="-1440"/>
          <w:tab w:val="num" w:pos="2160"/>
        </w:tabs>
        <w:jc w:val="both"/>
        <w:rPr>
          <w:rFonts w:ascii="Times New Roman" w:hAnsi="Times New Roman"/>
          <w:sz w:val="22"/>
          <w:szCs w:val="22"/>
        </w:rPr>
      </w:pPr>
      <w:r w:rsidRPr="004138A3">
        <w:rPr>
          <w:rFonts w:ascii="Times New Roman" w:hAnsi="Times New Roman"/>
          <w:sz w:val="22"/>
          <w:szCs w:val="22"/>
        </w:rPr>
        <w:t>A statement noting that this plan is for a change in lot lines between two (2) existing lots of record, and not for the creation of a third new lot; and</w:t>
      </w:r>
    </w:p>
    <w:p w14:paraId="50EF5A91" w14:textId="77777777" w:rsidR="00F96AE3" w:rsidRPr="004138A3" w:rsidRDefault="00F96AE3" w:rsidP="00E17497">
      <w:pPr>
        <w:pStyle w:val="Level3"/>
        <w:numPr>
          <w:ilvl w:val="2"/>
          <w:numId w:val="30"/>
        </w:numPr>
        <w:tabs>
          <w:tab w:val="left" w:pos="-1440"/>
          <w:tab w:val="num" w:pos="2160"/>
        </w:tabs>
        <w:jc w:val="both"/>
        <w:rPr>
          <w:rFonts w:ascii="Times New Roman" w:hAnsi="Times New Roman"/>
          <w:sz w:val="22"/>
          <w:szCs w:val="22"/>
        </w:rPr>
      </w:pPr>
      <w:r w:rsidRPr="004138A3">
        <w:rPr>
          <w:rFonts w:ascii="Times New Roman" w:hAnsi="Times New Roman"/>
          <w:sz w:val="22"/>
          <w:szCs w:val="22"/>
        </w:rPr>
        <w:t>Any other information which would be helpful in the discussion of what the Applicants propose.</w:t>
      </w:r>
    </w:p>
    <w:p w14:paraId="09724E76" w14:textId="77777777" w:rsidR="00F96AE3" w:rsidRPr="004138A3" w:rsidRDefault="00F96AE3" w:rsidP="00E114A9">
      <w:pPr>
        <w:numPr>
          <w:ilvl w:val="2"/>
          <w:numId w:val="30"/>
        </w:numPr>
        <w:ind w:firstLine="1440"/>
        <w:rPr>
          <w:rFonts w:ascii="Times New Roman" w:hAnsi="Times New Roman"/>
          <w:sz w:val="22"/>
          <w:szCs w:val="22"/>
        </w:rPr>
      </w:pPr>
      <w:r w:rsidRPr="004138A3">
        <w:rPr>
          <w:rFonts w:ascii="Times New Roman" w:hAnsi="Times New Roman"/>
          <w:sz w:val="22"/>
          <w:szCs w:val="22"/>
        </w:rPr>
        <w:t>Spaces for Township approval and recording.</w:t>
      </w:r>
    </w:p>
    <w:p w14:paraId="0138B9EC" w14:textId="77777777" w:rsidR="00E114A9" w:rsidRPr="004138A3" w:rsidRDefault="00E114A9" w:rsidP="00E114A9">
      <w:pPr>
        <w:rPr>
          <w:rFonts w:ascii="Times New Roman" w:hAnsi="Times New Roman"/>
          <w:sz w:val="22"/>
          <w:szCs w:val="22"/>
        </w:rPr>
      </w:pPr>
    </w:p>
    <w:p w14:paraId="784136EC" w14:textId="77777777" w:rsidR="00E114A9" w:rsidRPr="004138A3" w:rsidRDefault="00991C3C" w:rsidP="00E114A9">
      <w:pPr>
        <w:ind w:left="720"/>
        <w:rPr>
          <w:rFonts w:ascii="Times New Roman" w:hAnsi="Times New Roman"/>
          <w:sz w:val="22"/>
          <w:szCs w:val="22"/>
        </w:rPr>
      </w:pPr>
      <w:bookmarkStart w:id="232" w:name="_Toc283544901"/>
      <w:bookmarkStart w:id="233" w:name="_Toc283573411"/>
      <w:bookmarkStart w:id="234" w:name="_Toc283573727"/>
      <w:bookmarkStart w:id="235" w:name="_Toc283585299"/>
      <w:r w:rsidRPr="004138A3">
        <w:rPr>
          <w:rStyle w:val="SALDO3Char"/>
          <w:rFonts w:ascii="Times New Roman" w:hAnsi="Times New Roman"/>
          <w:szCs w:val="22"/>
        </w:rPr>
        <w:t>50</w:t>
      </w:r>
      <w:r w:rsidR="00C03E30" w:rsidRPr="004138A3">
        <w:rPr>
          <w:rStyle w:val="SALDO3Char"/>
          <w:rFonts w:ascii="Times New Roman" w:hAnsi="Times New Roman"/>
          <w:szCs w:val="22"/>
        </w:rPr>
        <w:t>4.</w:t>
      </w:r>
      <w:r w:rsidRPr="004138A3">
        <w:rPr>
          <w:rStyle w:val="SALDO3Char"/>
          <w:rFonts w:ascii="Times New Roman" w:hAnsi="Times New Roman"/>
          <w:szCs w:val="22"/>
        </w:rPr>
        <w:t>5</w:t>
      </w:r>
      <w:r w:rsidR="00C03E30" w:rsidRPr="004138A3">
        <w:rPr>
          <w:rStyle w:val="SALDO3Char"/>
          <w:rFonts w:ascii="Times New Roman" w:hAnsi="Times New Roman"/>
          <w:szCs w:val="22"/>
        </w:rPr>
        <w:tab/>
      </w:r>
      <w:r w:rsidR="00E114A9" w:rsidRPr="004138A3">
        <w:rPr>
          <w:rStyle w:val="SALDO3Char"/>
          <w:rFonts w:ascii="Times New Roman" w:hAnsi="Times New Roman"/>
          <w:szCs w:val="22"/>
          <w:u w:val="single"/>
        </w:rPr>
        <w:t>Mu</w:t>
      </w:r>
      <w:r w:rsidR="00D765A2" w:rsidRPr="004138A3">
        <w:rPr>
          <w:rStyle w:val="SALDO3Char"/>
          <w:rFonts w:ascii="Times New Roman" w:hAnsi="Times New Roman"/>
          <w:szCs w:val="22"/>
          <w:u w:val="single"/>
        </w:rPr>
        <w:t>l</w:t>
      </w:r>
      <w:r w:rsidR="00E114A9" w:rsidRPr="004138A3">
        <w:rPr>
          <w:rStyle w:val="SALDO3Char"/>
          <w:rFonts w:ascii="Times New Roman" w:hAnsi="Times New Roman"/>
          <w:szCs w:val="22"/>
          <w:u w:val="single"/>
        </w:rPr>
        <w:t>ti-Family Dwellings</w:t>
      </w:r>
      <w:bookmarkEnd w:id="232"/>
      <w:bookmarkEnd w:id="233"/>
      <w:bookmarkEnd w:id="234"/>
      <w:bookmarkEnd w:id="235"/>
      <w:r w:rsidR="006D5CA4" w:rsidRPr="004138A3">
        <w:rPr>
          <w:rFonts w:ascii="Times New Roman" w:hAnsi="Times New Roman"/>
          <w:sz w:val="22"/>
          <w:szCs w:val="22"/>
        </w:rPr>
        <w:t>:</w:t>
      </w:r>
      <w:r w:rsidR="001F54C6" w:rsidRPr="004138A3">
        <w:rPr>
          <w:rFonts w:ascii="Times New Roman" w:hAnsi="Times New Roman"/>
          <w:sz w:val="22"/>
          <w:szCs w:val="22"/>
        </w:rPr>
        <w:t xml:space="preserve"> </w:t>
      </w:r>
    </w:p>
    <w:p w14:paraId="78E4F1AB" w14:textId="77777777" w:rsidR="00E114A9" w:rsidRPr="004138A3" w:rsidRDefault="006D5CA4" w:rsidP="006D5CA4">
      <w:pPr>
        <w:ind w:left="2160" w:hanging="720"/>
        <w:jc w:val="both"/>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r>
      <w:r w:rsidR="00E114A9" w:rsidRPr="004138A3">
        <w:rPr>
          <w:rFonts w:ascii="Times New Roman" w:hAnsi="Times New Roman"/>
          <w:sz w:val="22"/>
          <w:szCs w:val="22"/>
        </w:rPr>
        <w:t>Application.</w:t>
      </w:r>
      <w:r w:rsidR="001F54C6" w:rsidRPr="004138A3">
        <w:rPr>
          <w:rFonts w:ascii="Times New Roman" w:hAnsi="Times New Roman"/>
          <w:sz w:val="22"/>
          <w:szCs w:val="22"/>
        </w:rPr>
        <w:t xml:space="preserve"> </w:t>
      </w:r>
      <w:r w:rsidR="00E114A9" w:rsidRPr="004138A3">
        <w:rPr>
          <w:rFonts w:ascii="Times New Roman" w:hAnsi="Times New Roman"/>
          <w:sz w:val="22"/>
          <w:szCs w:val="22"/>
        </w:rPr>
        <w:t>This section shall apply to the placement of multiple dwelling units on a single lot, whether in a single building or multiple buildings.</w:t>
      </w:r>
    </w:p>
    <w:p w14:paraId="0218351F" w14:textId="77777777" w:rsidR="00E114A9" w:rsidRPr="004138A3" w:rsidRDefault="006D5CA4" w:rsidP="006D5CA4">
      <w:pPr>
        <w:ind w:left="2160" w:hanging="720"/>
        <w:jc w:val="both"/>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E114A9" w:rsidRPr="004138A3">
        <w:rPr>
          <w:rFonts w:ascii="Times New Roman" w:hAnsi="Times New Roman"/>
          <w:sz w:val="22"/>
          <w:szCs w:val="22"/>
        </w:rPr>
        <w:t>Exception: As authorized by the Pennsylvania Municipalities Planning Code, the conversion of an existing single-family dwelling into not more than three (3) residential units (unless such units are intended to be a condominium) shall be exempt from the requirements of this Article.</w:t>
      </w:r>
      <w:r w:rsidR="001F54C6" w:rsidRPr="004138A3">
        <w:rPr>
          <w:rFonts w:ascii="Times New Roman" w:hAnsi="Times New Roman"/>
          <w:sz w:val="22"/>
          <w:szCs w:val="22"/>
        </w:rPr>
        <w:t xml:space="preserve"> </w:t>
      </w:r>
      <w:r w:rsidR="00E114A9" w:rsidRPr="004138A3">
        <w:rPr>
          <w:rFonts w:ascii="Times New Roman" w:hAnsi="Times New Roman"/>
          <w:sz w:val="22"/>
          <w:szCs w:val="22"/>
        </w:rPr>
        <w:t>The placement of two or more mobile homes on one lot shall be regulated by Section</w:t>
      </w:r>
      <w:r w:rsidR="00356C29" w:rsidRPr="004138A3">
        <w:rPr>
          <w:rFonts w:ascii="Times New Roman" w:hAnsi="Times New Roman"/>
          <w:sz w:val="22"/>
          <w:szCs w:val="22"/>
        </w:rPr>
        <w:t xml:space="preserve">s 801 and 802 </w:t>
      </w:r>
      <w:r w:rsidR="00E114A9" w:rsidRPr="004138A3">
        <w:rPr>
          <w:rFonts w:ascii="Times New Roman" w:hAnsi="Times New Roman"/>
          <w:sz w:val="22"/>
          <w:szCs w:val="22"/>
        </w:rPr>
        <w:t>of this Ordinance.</w:t>
      </w:r>
    </w:p>
    <w:p w14:paraId="75BA8D72" w14:textId="77777777" w:rsidR="00E114A9" w:rsidRPr="004138A3" w:rsidRDefault="006D5CA4" w:rsidP="006D5CA4">
      <w:pPr>
        <w:ind w:left="2160" w:hanging="72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E114A9" w:rsidRPr="004138A3">
        <w:rPr>
          <w:rFonts w:ascii="Times New Roman" w:hAnsi="Times New Roman"/>
          <w:sz w:val="22"/>
          <w:szCs w:val="22"/>
        </w:rPr>
        <w:t>Minor Land Development:</w:t>
      </w:r>
      <w:r w:rsidR="001F54C6" w:rsidRPr="004138A3">
        <w:rPr>
          <w:rFonts w:ascii="Times New Roman" w:hAnsi="Times New Roman"/>
          <w:sz w:val="22"/>
          <w:szCs w:val="22"/>
        </w:rPr>
        <w:t xml:space="preserve"> </w:t>
      </w:r>
      <w:proofErr w:type="gramStart"/>
      <w:r w:rsidR="00E114A9" w:rsidRPr="004138A3">
        <w:rPr>
          <w:rFonts w:ascii="Times New Roman" w:hAnsi="Times New Roman"/>
          <w:sz w:val="22"/>
          <w:szCs w:val="22"/>
        </w:rPr>
        <w:t>For the purpose of</w:t>
      </w:r>
      <w:proofErr w:type="gramEnd"/>
      <w:r w:rsidR="00E114A9" w:rsidRPr="004138A3">
        <w:rPr>
          <w:rFonts w:ascii="Times New Roman" w:hAnsi="Times New Roman"/>
          <w:sz w:val="22"/>
          <w:szCs w:val="22"/>
        </w:rPr>
        <w:t xml:space="preserve"> this Article, a multi-family </w:t>
      </w:r>
      <w:r w:rsidR="00E114A9" w:rsidRPr="004138A3">
        <w:rPr>
          <w:rFonts w:ascii="Times New Roman" w:hAnsi="Times New Roman"/>
          <w:sz w:val="22"/>
          <w:szCs w:val="22"/>
        </w:rPr>
        <w:lastRenderedPageBreak/>
        <w:t>dwelling development, including but not limited to a townhouse development, involving not more than five (5) dwelling units shall be considered a minor land development.</w:t>
      </w:r>
      <w:r w:rsidR="001F54C6" w:rsidRPr="004138A3">
        <w:rPr>
          <w:rFonts w:ascii="Times New Roman" w:hAnsi="Times New Roman"/>
          <w:sz w:val="22"/>
          <w:szCs w:val="22"/>
        </w:rPr>
        <w:t xml:space="preserve"> </w:t>
      </w:r>
      <w:r w:rsidR="00E114A9" w:rsidRPr="004138A3">
        <w:rPr>
          <w:rFonts w:ascii="Times New Roman" w:hAnsi="Times New Roman"/>
          <w:sz w:val="22"/>
          <w:szCs w:val="22"/>
        </w:rPr>
        <w:t>Six (6) or more dwelling units shall be considered a major land development under this Article.</w:t>
      </w:r>
    </w:p>
    <w:p w14:paraId="10D14E8C" w14:textId="77777777" w:rsidR="00E114A9" w:rsidRPr="004138A3" w:rsidRDefault="006D5CA4" w:rsidP="006D5CA4">
      <w:pPr>
        <w:ind w:left="2160" w:hanging="720"/>
        <w:jc w:val="both"/>
        <w:rPr>
          <w:rFonts w:ascii="Times New Roman" w:hAnsi="Times New Roman"/>
          <w:sz w:val="22"/>
          <w:szCs w:val="22"/>
        </w:rPr>
      </w:pPr>
      <w:r w:rsidRPr="004138A3">
        <w:rPr>
          <w:rFonts w:ascii="Times New Roman" w:hAnsi="Times New Roman"/>
          <w:sz w:val="22"/>
          <w:szCs w:val="22"/>
        </w:rPr>
        <w:t>4.</w:t>
      </w:r>
      <w:r w:rsidRPr="004138A3">
        <w:rPr>
          <w:rFonts w:ascii="Times New Roman" w:hAnsi="Times New Roman"/>
          <w:sz w:val="22"/>
          <w:szCs w:val="22"/>
        </w:rPr>
        <w:tab/>
        <w:t>Density</w:t>
      </w:r>
      <w:r w:rsidR="00E114A9" w:rsidRPr="004138A3">
        <w:rPr>
          <w:rFonts w:ascii="Times New Roman" w:hAnsi="Times New Roman"/>
          <w:sz w:val="22"/>
          <w:szCs w:val="22"/>
        </w:rPr>
        <w:t>:</w:t>
      </w:r>
      <w:r w:rsidR="001F54C6" w:rsidRPr="004138A3">
        <w:rPr>
          <w:rFonts w:ascii="Times New Roman" w:hAnsi="Times New Roman"/>
          <w:sz w:val="22"/>
          <w:szCs w:val="22"/>
        </w:rPr>
        <w:t xml:space="preserve"> </w:t>
      </w:r>
      <w:r w:rsidR="00E114A9" w:rsidRPr="004138A3">
        <w:rPr>
          <w:rFonts w:ascii="Times New Roman" w:hAnsi="Times New Roman"/>
          <w:sz w:val="22"/>
          <w:szCs w:val="22"/>
        </w:rPr>
        <w:t>All multiple-family dwelling land developments sha</w:t>
      </w:r>
      <w:r w:rsidR="00991C3C" w:rsidRPr="004138A3">
        <w:rPr>
          <w:rFonts w:ascii="Times New Roman" w:hAnsi="Times New Roman"/>
          <w:sz w:val="22"/>
          <w:szCs w:val="22"/>
        </w:rPr>
        <w:t xml:space="preserve">ll comply with all standards </w:t>
      </w:r>
      <w:r w:rsidR="000642DE" w:rsidRPr="004138A3">
        <w:rPr>
          <w:rFonts w:ascii="Times New Roman" w:hAnsi="Times New Roman"/>
          <w:sz w:val="22"/>
          <w:szCs w:val="22"/>
        </w:rPr>
        <w:t>of this Ordinance</w:t>
      </w:r>
      <w:r w:rsidR="00991C3C" w:rsidRPr="004138A3">
        <w:rPr>
          <w:rFonts w:ascii="Times New Roman" w:hAnsi="Times New Roman"/>
          <w:sz w:val="22"/>
          <w:szCs w:val="22"/>
        </w:rPr>
        <w:t xml:space="preserve"> to the extent the same are addressed herein</w:t>
      </w:r>
      <w:r w:rsidR="000642DE" w:rsidRPr="004138A3">
        <w:rPr>
          <w:rFonts w:ascii="Times New Roman" w:hAnsi="Times New Roman"/>
          <w:sz w:val="22"/>
          <w:szCs w:val="22"/>
        </w:rPr>
        <w:t>.</w:t>
      </w:r>
    </w:p>
    <w:p w14:paraId="48BF0C47" w14:textId="77777777" w:rsidR="00EA063F" w:rsidRPr="004138A3" w:rsidRDefault="006D5CA4" w:rsidP="006D5CA4">
      <w:pPr>
        <w:ind w:left="2160" w:hanging="720"/>
        <w:jc w:val="both"/>
        <w:rPr>
          <w:rFonts w:ascii="Times New Roman" w:hAnsi="Times New Roman"/>
          <w:sz w:val="22"/>
          <w:szCs w:val="22"/>
        </w:rPr>
      </w:pPr>
      <w:r w:rsidRPr="004138A3">
        <w:rPr>
          <w:rFonts w:ascii="Times New Roman" w:hAnsi="Times New Roman"/>
          <w:sz w:val="22"/>
          <w:szCs w:val="22"/>
        </w:rPr>
        <w:t>5.</w:t>
      </w:r>
      <w:r w:rsidRPr="004138A3">
        <w:rPr>
          <w:rFonts w:ascii="Times New Roman" w:hAnsi="Times New Roman"/>
          <w:sz w:val="22"/>
          <w:szCs w:val="22"/>
        </w:rPr>
        <w:tab/>
      </w:r>
      <w:r w:rsidR="000642DE" w:rsidRPr="004138A3">
        <w:rPr>
          <w:rFonts w:ascii="Times New Roman" w:hAnsi="Times New Roman"/>
          <w:sz w:val="22"/>
          <w:szCs w:val="22"/>
        </w:rPr>
        <w:t>Setback:</w:t>
      </w:r>
      <w:r w:rsidR="001F54C6" w:rsidRPr="004138A3">
        <w:rPr>
          <w:rFonts w:ascii="Times New Roman" w:hAnsi="Times New Roman"/>
          <w:sz w:val="22"/>
          <w:szCs w:val="22"/>
        </w:rPr>
        <w:t xml:space="preserve"> </w:t>
      </w:r>
      <w:r w:rsidR="000642DE" w:rsidRPr="004138A3">
        <w:rPr>
          <w:rFonts w:ascii="Times New Roman" w:hAnsi="Times New Roman"/>
          <w:sz w:val="22"/>
          <w:szCs w:val="22"/>
        </w:rPr>
        <w:t>Multiple-family dwellings shall increase all side and rear yard setb</w:t>
      </w:r>
      <w:r w:rsidR="009C28EE" w:rsidRPr="004138A3">
        <w:rPr>
          <w:rFonts w:ascii="Times New Roman" w:hAnsi="Times New Roman"/>
          <w:sz w:val="22"/>
          <w:szCs w:val="22"/>
        </w:rPr>
        <w:t>acks by three (3) feet per unit</w:t>
      </w:r>
    </w:p>
    <w:p w14:paraId="6446DB34" w14:textId="77777777" w:rsidR="00F15399" w:rsidRPr="004138A3" w:rsidRDefault="00F15399" w:rsidP="00F96AE3">
      <w:pPr>
        <w:rPr>
          <w:rFonts w:ascii="Times New Roman" w:hAnsi="Times New Roman"/>
          <w:sz w:val="22"/>
          <w:szCs w:val="22"/>
          <w:u w:val="single"/>
        </w:rPr>
      </w:pPr>
    </w:p>
    <w:p w14:paraId="0D544AD0" w14:textId="77777777" w:rsidR="00F15399" w:rsidRPr="004138A3" w:rsidRDefault="00F15399" w:rsidP="00F96AE3">
      <w:pPr>
        <w:rPr>
          <w:rFonts w:ascii="Times New Roman" w:hAnsi="Times New Roman"/>
          <w:sz w:val="22"/>
          <w:szCs w:val="22"/>
          <w:u w:val="single"/>
        </w:rPr>
      </w:pPr>
    </w:p>
    <w:p w14:paraId="75C6B6C5" w14:textId="77777777" w:rsidR="00CF0DCB" w:rsidRPr="004138A3" w:rsidRDefault="00CF0DCB" w:rsidP="00F96AE3">
      <w:pPr>
        <w:jc w:val="center"/>
        <w:rPr>
          <w:rFonts w:ascii="Times New Roman" w:hAnsi="Times New Roman"/>
          <w:sz w:val="22"/>
          <w:szCs w:val="22"/>
          <w:u w:val="single"/>
        </w:rPr>
        <w:sectPr w:rsidR="00CF0DCB" w:rsidRPr="004138A3" w:rsidSect="00060562">
          <w:type w:val="continuous"/>
          <w:pgSz w:w="12240" w:h="15840"/>
          <w:pgMar w:top="1152" w:right="1440" w:bottom="1152" w:left="1440" w:header="1350" w:footer="1440" w:gutter="0"/>
          <w:cols w:space="720"/>
          <w:noEndnote/>
        </w:sectPr>
      </w:pPr>
    </w:p>
    <w:p w14:paraId="635EA005" w14:textId="77777777" w:rsidR="00F96AE3" w:rsidRPr="004138A3" w:rsidRDefault="00F96AE3" w:rsidP="006D5CA4">
      <w:pPr>
        <w:pStyle w:val="SALDO1"/>
        <w:rPr>
          <w:rFonts w:cs="Times New Roman"/>
        </w:rPr>
      </w:pPr>
      <w:bookmarkStart w:id="236" w:name="_Toc283544902"/>
      <w:bookmarkStart w:id="237" w:name="_Toc283573412"/>
      <w:bookmarkStart w:id="238" w:name="_Toc283573728"/>
      <w:bookmarkStart w:id="239" w:name="_Toc283585300"/>
      <w:r w:rsidRPr="004138A3">
        <w:rPr>
          <w:rFonts w:cs="Times New Roman"/>
        </w:rPr>
        <w:lastRenderedPageBreak/>
        <w:t>ARTICLE V</w:t>
      </w:r>
      <w:r w:rsidR="00504513" w:rsidRPr="004138A3">
        <w:rPr>
          <w:rFonts w:cs="Times New Roman"/>
        </w:rPr>
        <w:t>I</w:t>
      </w:r>
      <w:bookmarkEnd w:id="236"/>
      <w:r w:rsidR="0085230E" w:rsidRPr="004138A3">
        <w:rPr>
          <w:rFonts w:cs="Times New Roman"/>
        </w:rPr>
        <w:t xml:space="preserve"> -</w:t>
      </w:r>
      <w:bookmarkStart w:id="240" w:name="_Toc283544903"/>
      <w:bookmarkStart w:id="241" w:name="_Toc283573413"/>
      <w:bookmarkStart w:id="242" w:name="_Toc283573729"/>
      <w:bookmarkEnd w:id="237"/>
      <w:bookmarkEnd w:id="238"/>
      <w:r w:rsidR="003630FF" w:rsidRPr="004138A3">
        <w:rPr>
          <w:rFonts w:cs="Times New Roman"/>
        </w:rPr>
        <w:br/>
      </w:r>
      <w:r w:rsidRPr="004138A3">
        <w:rPr>
          <w:rFonts w:cs="Times New Roman"/>
        </w:rPr>
        <w:t>DESIGN STANDARDS</w:t>
      </w:r>
      <w:bookmarkEnd w:id="239"/>
      <w:bookmarkEnd w:id="240"/>
      <w:bookmarkEnd w:id="241"/>
      <w:bookmarkEnd w:id="242"/>
    </w:p>
    <w:p w14:paraId="402DD4C8" w14:textId="77777777" w:rsidR="00F96AE3" w:rsidRPr="004138A3" w:rsidRDefault="00F96AE3" w:rsidP="00F96AE3">
      <w:pPr>
        <w:rPr>
          <w:rFonts w:ascii="Times New Roman" w:hAnsi="Times New Roman"/>
          <w:sz w:val="22"/>
          <w:szCs w:val="22"/>
          <w:u w:val="single"/>
        </w:rPr>
      </w:pPr>
    </w:p>
    <w:p w14:paraId="3948C4E3" w14:textId="77777777" w:rsidR="00F96AE3" w:rsidRPr="004138A3" w:rsidRDefault="00504513" w:rsidP="006D5CA4">
      <w:pPr>
        <w:pStyle w:val="SALDO2"/>
        <w:rPr>
          <w:rFonts w:cs="Times New Roman"/>
        </w:rPr>
      </w:pPr>
      <w:bookmarkStart w:id="243" w:name="_Toc283544904"/>
      <w:bookmarkStart w:id="244" w:name="_Toc283573414"/>
      <w:bookmarkStart w:id="245" w:name="_Toc283573730"/>
      <w:bookmarkStart w:id="246" w:name="_Toc283585301"/>
      <w:r w:rsidRPr="004138A3">
        <w:rPr>
          <w:rFonts w:cs="Times New Roman"/>
        </w:rPr>
        <w:t>Section 6</w:t>
      </w:r>
      <w:r w:rsidR="00F96AE3" w:rsidRPr="004138A3">
        <w:rPr>
          <w:rFonts w:cs="Times New Roman"/>
        </w:rPr>
        <w:t>01</w:t>
      </w:r>
      <w:r w:rsidR="00F96AE3" w:rsidRPr="004138A3">
        <w:rPr>
          <w:rFonts w:cs="Times New Roman"/>
          <w:u w:val="none"/>
        </w:rPr>
        <w:tab/>
      </w:r>
      <w:r w:rsidR="00F96AE3" w:rsidRPr="004138A3">
        <w:rPr>
          <w:rFonts w:cs="Times New Roman"/>
        </w:rPr>
        <w:t>General Intent</w:t>
      </w:r>
      <w:bookmarkEnd w:id="243"/>
      <w:bookmarkEnd w:id="244"/>
      <w:bookmarkEnd w:id="245"/>
      <w:bookmarkEnd w:id="246"/>
    </w:p>
    <w:p w14:paraId="37B61633" w14:textId="77777777" w:rsidR="00F07EFD" w:rsidRPr="004138A3" w:rsidRDefault="00F07EFD" w:rsidP="00F96AE3">
      <w:pPr>
        <w:rPr>
          <w:rFonts w:ascii="Times New Roman" w:hAnsi="Times New Roman"/>
          <w:sz w:val="22"/>
          <w:szCs w:val="22"/>
          <w:u w:val="single"/>
        </w:rPr>
      </w:pPr>
    </w:p>
    <w:p w14:paraId="5F7E8548"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In all land developments and subdivisions developed after the effective date of this ordinance, certain improvements shall be installed in accordance with design specifications set forth herein.</w:t>
      </w:r>
      <w:r w:rsidR="001F54C6" w:rsidRPr="004138A3">
        <w:rPr>
          <w:rFonts w:ascii="Times New Roman" w:hAnsi="Times New Roman"/>
          <w:sz w:val="22"/>
          <w:szCs w:val="22"/>
        </w:rPr>
        <w:t xml:space="preserve"> </w:t>
      </w:r>
      <w:r w:rsidRPr="004138A3">
        <w:rPr>
          <w:rFonts w:ascii="Times New Roman" w:hAnsi="Times New Roman"/>
          <w:sz w:val="22"/>
          <w:szCs w:val="22"/>
        </w:rPr>
        <w:t>Whenever the Township standards, in applicable zoning ordinance, building codes, road ordinances, or other ordinances, resolutions, or regulations, require standards that exceed these minimum standards, those Township standards shall apply.</w:t>
      </w:r>
      <w:r w:rsidR="001F54C6" w:rsidRPr="004138A3">
        <w:rPr>
          <w:rFonts w:ascii="Times New Roman" w:hAnsi="Times New Roman"/>
          <w:sz w:val="22"/>
          <w:szCs w:val="22"/>
        </w:rPr>
        <w:t xml:space="preserve"> </w:t>
      </w:r>
      <w:r w:rsidRPr="004138A3">
        <w:rPr>
          <w:rFonts w:ascii="Times New Roman" w:hAnsi="Times New Roman"/>
          <w:sz w:val="22"/>
          <w:szCs w:val="22"/>
        </w:rPr>
        <w:t>Whenever the standards of this subdivision ordinance exceed those of the other municipal ordinances, the standards of this ordinance shall apply.</w:t>
      </w:r>
    </w:p>
    <w:p w14:paraId="13CC046F" w14:textId="77777777" w:rsidR="009C28EE" w:rsidRPr="004138A3" w:rsidRDefault="009C28EE" w:rsidP="00F96AE3">
      <w:pPr>
        <w:ind w:left="1440"/>
        <w:rPr>
          <w:rFonts w:ascii="Times New Roman" w:hAnsi="Times New Roman"/>
          <w:sz w:val="22"/>
          <w:szCs w:val="22"/>
        </w:rPr>
      </w:pPr>
    </w:p>
    <w:p w14:paraId="14D2D1AC" w14:textId="77777777" w:rsidR="00F96AE3" w:rsidRPr="004138A3" w:rsidRDefault="00504513" w:rsidP="006D5CA4">
      <w:pPr>
        <w:pStyle w:val="SALDO2"/>
        <w:rPr>
          <w:rFonts w:cs="Times New Roman"/>
        </w:rPr>
      </w:pPr>
      <w:bookmarkStart w:id="247" w:name="_Toc283544905"/>
      <w:bookmarkStart w:id="248" w:name="_Toc283573415"/>
      <w:bookmarkStart w:id="249" w:name="_Toc283573731"/>
      <w:bookmarkStart w:id="250" w:name="_Toc283585302"/>
      <w:r w:rsidRPr="004138A3">
        <w:rPr>
          <w:rFonts w:cs="Times New Roman"/>
        </w:rPr>
        <w:t>Section 6</w:t>
      </w:r>
      <w:r w:rsidR="00F96AE3" w:rsidRPr="004138A3">
        <w:rPr>
          <w:rFonts w:cs="Times New Roman"/>
        </w:rPr>
        <w:t>02</w:t>
      </w:r>
      <w:r w:rsidR="00F96AE3" w:rsidRPr="004138A3">
        <w:rPr>
          <w:rFonts w:cs="Times New Roman"/>
          <w:u w:val="none"/>
        </w:rPr>
        <w:tab/>
      </w:r>
      <w:r w:rsidR="00F96AE3" w:rsidRPr="004138A3">
        <w:rPr>
          <w:rFonts w:cs="Times New Roman"/>
        </w:rPr>
        <w:t>General Standards</w:t>
      </w:r>
      <w:bookmarkEnd w:id="247"/>
      <w:bookmarkEnd w:id="248"/>
      <w:bookmarkEnd w:id="249"/>
      <w:bookmarkEnd w:id="250"/>
    </w:p>
    <w:p w14:paraId="76C26190" w14:textId="77777777" w:rsidR="00F07EFD" w:rsidRPr="004138A3" w:rsidRDefault="00F07EFD" w:rsidP="00F96AE3">
      <w:pPr>
        <w:rPr>
          <w:rFonts w:ascii="Times New Roman" w:hAnsi="Times New Roman"/>
          <w:sz w:val="22"/>
          <w:szCs w:val="22"/>
        </w:rPr>
      </w:pPr>
    </w:p>
    <w:p w14:paraId="1A25C65A" w14:textId="77777777" w:rsidR="00F96AE3" w:rsidRPr="004138A3" w:rsidRDefault="00F96AE3" w:rsidP="00E17497">
      <w:pPr>
        <w:ind w:left="1440"/>
        <w:jc w:val="both"/>
        <w:rPr>
          <w:rFonts w:ascii="Times New Roman" w:hAnsi="Times New Roman"/>
          <w:sz w:val="22"/>
          <w:szCs w:val="22"/>
        </w:rPr>
      </w:pPr>
      <w:r w:rsidRPr="004138A3">
        <w:rPr>
          <w:rFonts w:ascii="Times New Roman" w:hAnsi="Times New Roman"/>
          <w:sz w:val="22"/>
          <w:szCs w:val="22"/>
        </w:rPr>
        <w:t>The following general standards shall apply to all types of development.</w:t>
      </w:r>
      <w:r w:rsidR="001F54C6" w:rsidRPr="004138A3">
        <w:rPr>
          <w:rFonts w:ascii="Times New Roman" w:hAnsi="Times New Roman"/>
          <w:sz w:val="22"/>
          <w:szCs w:val="22"/>
        </w:rPr>
        <w:t xml:space="preserve"> </w:t>
      </w:r>
      <w:r w:rsidRPr="004138A3">
        <w:rPr>
          <w:rFonts w:ascii="Times New Roman" w:hAnsi="Times New Roman"/>
          <w:sz w:val="22"/>
          <w:szCs w:val="22"/>
        </w:rPr>
        <w:t>The Township will study the following factors affecting the suitability of a proposed subdivision:</w:t>
      </w:r>
    </w:p>
    <w:p w14:paraId="36373A0C" w14:textId="77777777" w:rsidR="00F96AE3" w:rsidRPr="004138A3" w:rsidRDefault="00F96AE3" w:rsidP="00E17497">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Land subject to flooding and land deemed by the Township to be uninhabitable for other reasons shall not be plated for residential occupancy, nor for such other uses as may increase danger to health, life, property, or aggravate the flood hazard; but such land within a plan shall be set aside for such uses as will not be endangered by periodic or occasional inundation, or as will not endanger life, property, or further aggravate or increase the existing menace unless the site can be made suitable and safe for habitation and the provision of public services.</w:t>
      </w:r>
    </w:p>
    <w:p w14:paraId="7FBA9F8B"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Areas characterized by steep slopes (slopes greater than fifteen (15) percent), geologic formations, sink holes, wetlands, or other such features which restrict the usability of the land shall not be subdivided or developed unless the site can be made suitable and safe for habitation and the provision of public services. </w:t>
      </w:r>
    </w:p>
    <w:p w14:paraId="358798C0" w14:textId="77777777" w:rsidR="00F96AE3" w:rsidRPr="004138A3" w:rsidRDefault="00F96AE3" w:rsidP="009C2F49">
      <w:pPr>
        <w:pStyle w:val="Level1"/>
        <w:numPr>
          <w:ilvl w:val="0"/>
          <w:numId w:val="31"/>
        </w:numPr>
        <w:tabs>
          <w:tab w:val="left" w:pos="-1440"/>
          <w:tab w:val="num" w:pos="2160"/>
        </w:tabs>
        <w:rPr>
          <w:rFonts w:ascii="Times New Roman" w:hAnsi="Times New Roman"/>
          <w:sz w:val="22"/>
          <w:szCs w:val="22"/>
        </w:rPr>
        <w:sectPr w:rsidR="00F96AE3" w:rsidRPr="004138A3" w:rsidSect="00CF0DCB">
          <w:pgSz w:w="12240" w:h="15840"/>
          <w:pgMar w:top="1152" w:right="1440" w:bottom="1152" w:left="1440" w:header="1350" w:footer="1440" w:gutter="0"/>
          <w:cols w:space="720"/>
          <w:noEndnote/>
        </w:sectPr>
      </w:pPr>
    </w:p>
    <w:p w14:paraId="2DFBBDF7"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In determining the suitability of land for subdivision, the Township shall refer to applicable studies by the County Planning Commission, State, and Federal agencies including the soil survey prepared by the U.S. Department of Agriculture, Soil Conservation Service.</w:t>
      </w:r>
    </w:p>
    <w:p w14:paraId="2DB379C2" w14:textId="77777777" w:rsidR="00F07EFD" w:rsidRPr="004138A3" w:rsidRDefault="00F07EFD" w:rsidP="00F07EFD">
      <w:pPr>
        <w:pStyle w:val="Level1"/>
        <w:numPr>
          <w:ilvl w:val="0"/>
          <w:numId w:val="0"/>
        </w:numPr>
        <w:tabs>
          <w:tab w:val="left" w:pos="-1440"/>
        </w:tabs>
        <w:jc w:val="both"/>
        <w:rPr>
          <w:rFonts w:ascii="Times New Roman" w:hAnsi="Times New Roman"/>
          <w:sz w:val="22"/>
          <w:szCs w:val="22"/>
        </w:rPr>
      </w:pPr>
    </w:p>
    <w:p w14:paraId="5952D6D3"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layout or arrangement of the subdivision or land development shall conform to Bedford County</w:t>
      </w:r>
      <w:r w:rsidR="0086408F" w:rsidRPr="004138A3">
        <w:rPr>
          <w:rFonts w:ascii="Times New Roman" w:hAnsi="Times New Roman"/>
          <w:sz w:val="22"/>
          <w:szCs w:val="22"/>
        </w:rPr>
        <w:t>’</w:t>
      </w:r>
      <w:r w:rsidRPr="004138A3">
        <w:rPr>
          <w:rFonts w:ascii="Times New Roman" w:hAnsi="Times New Roman"/>
          <w:sz w:val="22"/>
          <w:szCs w:val="22"/>
        </w:rPr>
        <w:t xml:space="preserve">s Comprehensive Plan, and to any regulations or maps adopted in furtherance thereof; in addition, the layout or arrangement of the subdivision or land development </w:t>
      </w:r>
      <w:r w:rsidR="009169C3" w:rsidRPr="004138A3">
        <w:rPr>
          <w:rFonts w:ascii="Times New Roman" w:hAnsi="Times New Roman"/>
          <w:sz w:val="22"/>
          <w:szCs w:val="22"/>
        </w:rPr>
        <w:t xml:space="preserve">shall conform to </w:t>
      </w:r>
      <w:r w:rsidRPr="004138A3">
        <w:rPr>
          <w:rFonts w:ascii="Times New Roman" w:hAnsi="Times New Roman"/>
          <w:sz w:val="22"/>
          <w:szCs w:val="22"/>
        </w:rPr>
        <w:t xml:space="preserve">Comprehensive Plan </w:t>
      </w:r>
      <w:r w:rsidR="009169C3" w:rsidRPr="004138A3">
        <w:rPr>
          <w:rFonts w:ascii="Times New Roman" w:hAnsi="Times New Roman"/>
          <w:sz w:val="22"/>
          <w:szCs w:val="22"/>
        </w:rPr>
        <w:t xml:space="preserve">adopted by </w:t>
      </w:r>
      <w:r w:rsidR="00B14874" w:rsidRPr="004138A3">
        <w:rPr>
          <w:rFonts w:ascii="Times New Roman" w:hAnsi="Times New Roman"/>
          <w:sz w:val="22"/>
          <w:szCs w:val="22"/>
        </w:rPr>
        <w:t>Hopewell Township</w:t>
      </w:r>
      <w:r w:rsidR="009169C3" w:rsidRPr="004138A3">
        <w:rPr>
          <w:rFonts w:ascii="Times New Roman" w:hAnsi="Times New Roman"/>
          <w:sz w:val="22"/>
          <w:szCs w:val="22"/>
        </w:rPr>
        <w:t xml:space="preserve"> and</w:t>
      </w:r>
      <w:r w:rsidRPr="004138A3">
        <w:rPr>
          <w:rFonts w:ascii="Times New Roman" w:hAnsi="Times New Roman"/>
          <w:sz w:val="22"/>
          <w:szCs w:val="22"/>
        </w:rPr>
        <w:t xml:space="preserve"> other applicable ordinances which may exist.</w:t>
      </w:r>
    </w:p>
    <w:p w14:paraId="5A084434"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Where evidence indicates that the minimum lot size requirements specified in other sections of this ordinance or in any applicable zoning ordinance are not adequate to permit the installation of individual on-lot water and/or sewerage disposal facilities, along with an area to be set aside for a replacement sewage absorption bed, the Township shall require that the Township Sewage Enforcement Officer (SEO) or the State Department of Environmental Protection (DEP) make such tests as are necessary to determine the adequacy of the proposed facilities in relation to the provisions of the </w:t>
      </w:r>
      <w:r w:rsidRPr="004138A3">
        <w:rPr>
          <w:rFonts w:ascii="Times New Roman" w:hAnsi="Times New Roman"/>
          <w:sz w:val="22"/>
          <w:szCs w:val="22"/>
          <w:u w:val="single"/>
        </w:rPr>
        <w:t>Pennsylvania Sewage Facilities Act 537</w:t>
      </w:r>
      <w:r w:rsidRPr="004138A3">
        <w:rPr>
          <w:rFonts w:ascii="Times New Roman" w:hAnsi="Times New Roman"/>
          <w:sz w:val="22"/>
          <w:szCs w:val="22"/>
        </w:rPr>
        <w:t>, as amended, plus other applicable State or local regulations.</w:t>
      </w:r>
      <w:r w:rsidR="001F54C6" w:rsidRPr="004138A3">
        <w:rPr>
          <w:rFonts w:ascii="Times New Roman" w:hAnsi="Times New Roman"/>
          <w:sz w:val="22"/>
          <w:szCs w:val="22"/>
        </w:rPr>
        <w:t xml:space="preserve"> </w:t>
      </w:r>
      <w:r w:rsidRPr="004138A3">
        <w:rPr>
          <w:rFonts w:ascii="Times New Roman" w:hAnsi="Times New Roman"/>
          <w:sz w:val="22"/>
          <w:szCs w:val="22"/>
        </w:rPr>
        <w:t>The Township shall review and shall make a final determination on the adequacy of the proposed facility.</w:t>
      </w:r>
    </w:p>
    <w:p w14:paraId="0A2D59C8"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No subdivision showing reserve strips controlling the access to public ways will </w:t>
      </w:r>
      <w:r w:rsidRPr="004138A3">
        <w:rPr>
          <w:rFonts w:ascii="Times New Roman" w:hAnsi="Times New Roman"/>
          <w:sz w:val="22"/>
          <w:szCs w:val="22"/>
        </w:rPr>
        <w:lastRenderedPageBreak/>
        <w:t xml:space="preserve">be approved, except where the control and disposal of the land comprising such strips are definitely placed within the jurisdiction of the Township under agreement meeting the approval of the </w:t>
      </w:r>
      <w:proofErr w:type="gramStart"/>
      <w:r w:rsidRPr="004138A3">
        <w:rPr>
          <w:rFonts w:ascii="Times New Roman" w:hAnsi="Times New Roman"/>
          <w:sz w:val="22"/>
          <w:szCs w:val="22"/>
        </w:rPr>
        <w:t>Township</w:t>
      </w:r>
      <w:proofErr w:type="gramEnd"/>
    </w:p>
    <w:p w14:paraId="08DA0DCC" w14:textId="77777777" w:rsidR="00F96AE3" w:rsidRPr="004138A3" w:rsidRDefault="00F96AE3" w:rsidP="00F07EFD">
      <w:pPr>
        <w:pStyle w:val="Level1"/>
        <w:numPr>
          <w:ilvl w:val="0"/>
          <w:numId w:val="31"/>
        </w:numPr>
        <w:tabs>
          <w:tab w:val="left" w:pos="-1440"/>
          <w:tab w:val="num" w:pos="2160"/>
        </w:tabs>
        <w:jc w:val="both"/>
        <w:rPr>
          <w:rFonts w:ascii="Times New Roman" w:hAnsi="Times New Roman"/>
          <w:sz w:val="22"/>
          <w:szCs w:val="22"/>
          <w:u w:val="single"/>
        </w:rPr>
      </w:pPr>
      <w:r w:rsidRPr="004138A3">
        <w:rPr>
          <w:rFonts w:ascii="Times New Roman" w:hAnsi="Times New Roman"/>
          <w:sz w:val="22"/>
          <w:szCs w:val="22"/>
        </w:rPr>
        <w:t xml:space="preserve">Lot lines shall, where possible, follow municipal and </w:t>
      </w:r>
      <w:r w:rsidR="00F07EFD" w:rsidRPr="004138A3">
        <w:rPr>
          <w:rFonts w:ascii="Times New Roman" w:hAnsi="Times New Roman"/>
          <w:sz w:val="22"/>
          <w:szCs w:val="22"/>
        </w:rPr>
        <w:t>c</w:t>
      </w:r>
      <w:r w:rsidRPr="004138A3">
        <w:rPr>
          <w:rFonts w:ascii="Times New Roman" w:hAnsi="Times New Roman"/>
          <w:sz w:val="22"/>
          <w:szCs w:val="22"/>
        </w:rPr>
        <w:t>ounty boundary lines rather than cross them.</w:t>
      </w:r>
    </w:p>
    <w:p w14:paraId="3050112B" w14:textId="77777777" w:rsidR="00F96AE3" w:rsidRPr="004138A3" w:rsidRDefault="00F96AE3" w:rsidP="00F07EFD">
      <w:pPr>
        <w:tabs>
          <w:tab w:val="left" w:pos="-1440"/>
        </w:tabs>
        <w:ind w:left="2160" w:hanging="720"/>
        <w:jc w:val="both"/>
        <w:rPr>
          <w:rFonts w:ascii="Times New Roman" w:hAnsi="Times New Roman"/>
          <w:sz w:val="22"/>
          <w:szCs w:val="22"/>
          <w:u w:val="single"/>
        </w:rPr>
      </w:pPr>
      <w:r w:rsidRPr="004138A3">
        <w:rPr>
          <w:rFonts w:ascii="Times New Roman" w:hAnsi="Times New Roman"/>
          <w:sz w:val="22"/>
          <w:szCs w:val="22"/>
        </w:rPr>
        <w:t xml:space="preserve">(h) </w:t>
      </w:r>
      <w:r w:rsidRPr="004138A3">
        <w:rPr>
          <w:rFonts w:ascii="Times New Roman" w:hAnsi="Times New Roman"/>
          <w:sz w:val="22"/>
          <w:szCs w:val="22"/>
        </w:rPr>
        <w:tab/>
        <w:t xml:space="preserve">For all Major Subdivisions, a Local Street (or cul-de-sac) will be constructed by the applicant to </w:t>
      </w:r>
      <w:proofErr w:type="gramStart"/>
      <w:r w:rsidRPr="004138A3">
        <w:rPr>
          <w:rFonts w:ascii="Times New Roman" w:hAnsi="Times New Roman"/>
          <w:sz w:val="22"/>
          <w:szCs w:val="22"/>
        </w:rPr>
        <w:t>insure</w:t>
      </w:r>
      <w:proofErr w:type="gramEnd"/>
      <w:r w:rsidRPr="004138A3">
        <w:rPr>
          <w:rFonts w:ascii="Times New Roman" w:hAnsi="Times New Roman"/>
          <w:sz w:val="22"/>
          <w:szCs w:val="22"/>
        </w:rPr>
        <w:t xml:space="preserve"> that the future level of service of existing roads will remain acceptable and future congestion of existing roads will be lessened. </w:t>
      </w:r>
    </w:p>
    <w:p w14:paraId="0AAF7218" w14:textId="77777777" w:rsidR="00F96AE3" w:rsidRPr="004138A3" w:rsidRDefault="00F96AE3" w:rsidP="00F07EFD">
      <w:pPr>
        <w:tabs>
          <w:tab w:val="left" w:pos="-1440"/>
        </w:tabs>
        <w:ind w:left="2160" w:hanging="720"/>
        <w:jc w:val="both"/>
        <w:rPr>
          <w:rFonts w:ascii="Times New Roman" w:hAnsi="Times New Roman"/>
          <w:sz w:val="22"/>
          <w:szCs w:val="22"/>
          <w:u w:val="single"/>
        </w:rPr>
      </w:pPr>
      <w:r w:rsidRPr="004138A3">
        <w:rPr>
          <w:rFonts w:ascii="Times New Roman" w:hAnsi="Times New Roman"/>
          <w:sz w:val="22"/>
          <w:szCs w:val="22"/>
        </w:rPr>
        <w:t>(</w:t>
      </w:r>
      <w:proofErr w:type="spellStart"/>
      <w:r w:rsidRPr="004138A3">
        <w:rPr>
          <w:rFonts w:ascii="Times New Roman" w:hAnsi="Times New Roman"/>
          <w:sz w:val="22"/>
          <w:szCs w:val="22"/>
        </w:rPr>
        <w:t>i</w:t>
      </w:r>
      <w:proofErr w:type="spellEnd"/>
      <w:r w:rsidRPr="004138A3">
        <w:rPr>
          <w:rFonts w:ascii="Times New Roman" w:hAnsi="Times New Roman"/>
          <w:sz w:val="22"/>
          <w:szCs w:val="22"/>
        </w:rPr>
        <w:t>)</w:t>
      </w:r>
      <w:r w:rsidRPr="004138A3">
        <w:rPr>
          <w:rFonts w:ascii="Times New Roman" w:hAnsi="Times New Roman"/>
          <w:sz w:val="22"/>
          <w:szCs w:val="22"/>
        </w:rPr>
        <w:tab/>
        <w:t>All land developments will provide for the ability of future traffic connections or Service Drives to all sides of the proposed development through the reserving of adequate road easements.</w:t>
      </w:r>
      <w:r w:rsidR="001F54C6" w:rsidRPr="004138A3">
        <w:rPr>
          <w:rFonts w:ascii="Times New Roman" w:hAnsi="Times New Roman"/>
          <w:sz w:val="22"/>
          <w:szCs w:val="22"/>
        </w:rPr>
        <w:t xml:space="preserve"> </w:t>
      </w:r>
      <w:r w:rsidRPr="004138A3">
        <w:rPr>
          <w:rFonts w:ascii="Times New Roman" w:hAnsi="Times New Roman"/>
          <w:sz w:val="22"/>
          <w:szCs w:val="22"/>
        </w:rPr>
        <w:t>Land developments proposing to develop adjacent to another land development will provide a Service Drive to the adjacent property line of each adjacent land development. Service Drives will be designed and constructed as a Local (Minor) Street.</w:t>
      </w:r>
    </w:p>
    <w:p w14:paraId="07B8C389" w14:textId="77777777" w:rsidR="00F96AE3" w:rsidRPr="004138A3" w:rsidRDefault="00F96AE3" w:rsidP="00F96AE3">
      <w:pPr>
        <w:rPr>
          <w:rFonts w:ascii="Times New Roman" w:hAnsi="Times New Roman"/>
          <w:sz w:val="22"/>
          <w:szCs w:val="22"/>
          <w:u w:val="single"/>
        </w:rPr>
      </w:pPr>
    </w:p>
    <w:p w14:paraId="563216D1" w14:textId="77777777" w:rsidR="00F96AE3" w:rsidRPr="004138A3" w:rsidRDefault="00504513" w:rsidP="006D5CA4">
      <w:pPr>
        <w:pStyle w:val="SALDO2"/>
        <w:rPr>
          <w:rFonts w:cs="Times New Roman"/>
        </w:rPr>
      </w:pPr>
      <w:bookmarkStart w:id="251" w:name="_Toc283544906"/>
      <w:bookmarkStart w:id="252" w:name="_Toc283573416"/>
      <w:bookmarkStart w:id="253" w:name="_Toc283573732"/>
      <w:bookmarkStart w:id="254" w:name="_Toc283585303"/>
      <w:r w:rsidRPr="004138A3">
        <w:rPr>
          <w:rFonts w:cs="Times New Roman"/>
        </w:rPr>
        <w:t>Section 6</w:t>
      </w:r>
      <w:r w:rsidR="00F96AE3" w:rsidRPr="004138A3">
        <w:rPr>
          <w:rFonts w:cs="Times New Roman"/>
        </w:rPr>
        <w:t>03</w:t>
      </w:r>
      <w:r w:rsidR="00F96AE3" w:rsidRPr="004138A3">
        <w:rPr>
          <w:rFonts w:cs="Times New Roman"/>
          <w:u w:val="none"/>
        </w:rPr>
        <w:tab/>
      </w:r>
      <w:r w:rsidR="00F96AE3" w:rsidRPr="004138A3">
        <w:rPr>
          <w:rFonts w:cs="Times New Roman"/>
        </w:rPr>
        <w:t>Streets</w:t>
      </w:r>
      <w:bookmarkEnd w:id="251"/>
      <w:bookmarkEnd w:id="252"/>
      <w:bookmarkEnd w:id="253"/>
      <w:bookmarkEnd w:id="254"/>
    </w:p>
    <w:p w14:paraId="5AA224AB" w14:textId="77777777" w:rsidR="00F07EFD" w:rsidRPr="004138A3" w:rsidRDefault="00F07EFD" w:rsidP="00F96AE3">
      <w:pPr>
        <w:rPr>
          <w:rFonts w:ascii="Times New Roman" w:hAnsi="Times New Roman"/>
          <w:sz w:val="22"/>
          <w:szCs w:val="22"/>
        </w:rPr>
      </w:pPr>
    </w:p>
    <w:p w14:paraId="19659EAC" w14:textId="77777777" w:rsidR="00F96AE3" w:rsidRPr="004138A3" w:rsidRDefault="00F96AE3" w:rsidP="00F07EFD">
      <w:pPr>
        <w:ind w:left="1440"/>
        <w:jc w:val="both"/>
        <w:rPr>
          <w:rFonts w:ascii="Times New Roman" w:hAnsi="Times New Roman"/>
          <w:sz w:val="22"/>
          <w:szCs w:val="22"/>
        </w:rPr>
      </w:pPr>
      <w:r w:rsidRPr="004138A3">
        <w:rPr>
          <w:rFonts w:ascii="Times New Roman" w:hAnsi="Times New Roman"/>
          <w:sz w:val="22"/>
          <w:szCs w:val="22"/>
        </w:rPr>
        <w:t xml:space="preserve">The following general standards shall apply to all streets within a </w:t>
      </w:r>
      <w:r w:rsidR="00C703AB" w:rsidRPr="004138A3">
        <w:rPr>
          <w:rFonts w:ascii="Times New Roman" w:hAnsi="Times New Roman"/>
          <w:sz w:val="22"/>
          <w:szCs w:val="22"/>
        </w:rPr>
        <w:t>subdivision or land development</w:t>
      </w:r>
      <w:r w:rsidRPr="004138A3">
        <w:rPr>
          <w:rFonts w:ascii="Times New Roman" w:hAnsi="Times New Roman"/>
          <w:sz w:val="22"/>
          <w:szCs w:val="22"/>
        </w:rPr>
        <w:t>:</w:t>
      </w:r>
    </w:p>
    <w:p w14:paraId="6A84EB32"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The location and width of all streets shall conform to the County and local level Comprehensive Plans or to such parts thereof as may have been adopted by the County or Township.</w:t>
      </w:r>
    </w:p>
    <w:p w14:paraId="083FDEA5"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The proposed street system shall extend existing or recorded streets with the same width or larger but in no case less than the required minimum width.</w:t>
      </w:r>
    </w:p>
    <w:p w14:paraId="154D0EA0"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Where, in the opinion of the Township Supervisors, it is desirable to provide for street access to adjoining property, street stubs shall be extended by dedication to the boundary of such property.</w:t>
      </w:r>
    </w:p>
    <w:p w14:paraId="4836C9D2"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 xml:space="preserve">New minor streets shall be so designed as to discourage through traffic, but the subdivider shall </w:t>
      </w:r>
      <w:proofErr w:type="gramStart"/>
      <w:r w:rsidRPr="004138A3">
        <w:rPr>
          <w:rFonts w:ascii="Times New Roman" w:hAnsi="Times New Roman"/>
          <w:sz w:val="22"/>
          <w:szCs w:val="22"/>
        </w:rPr>
        <w:t>give adequate consideration to</w:t>
      </w:r>
      <w:proofErr w:type="gramEnd"/>
      <w:r w:rsidRPr="004138A3">
        <w:rPr>
          <w:rFonts w:ascii="Times New Roman" w:hAnsi="Times New Roman"/>
          <w:sz w:val="22"/>
          <w:szCs w:val="22"/>
        </w:rPr>
        <w:t xml:space="preserve"> provision for the extension and continuation of major arterial and collector streets into and from adjoining properties.</w:t>
      </w:r>
    </w:p>
    <w:p w14:paraId="78E951E1" w14:textId="77777777" w:rsidR="00F96AE3" w:rsidRPr="004138A3" w:rsidRDefault="00F96AE3" w:rsidP="009C2F49">
      <w:pPr>
        <w:pStyle w:val="Level3"/>
        <w:numPr>
          <w:ilvl w:val="2"/>
          <w:numId w:val="32"/>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9F727B7"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Where a subdivision abuts or contains an existing street of improper width or alignment, the Township may require the dedication of land sufficient to widen the street or correct the alignment.</w:t>
      </w:r>
    </w:p>
    <w:p w14:paraId="09BB5E71" w14:textId="77777777" w:rsidR="00D74211" w:rsidRPr="004138A3" w:rsidRDefault="00F96AE3" w:rsidP="00F07EFD">
      <w:pPr>
        <w:ind w:left="2160"/>
        <w:jc w:val="both"/>
        <w:rPr>
          <w:rFonts w:ascii="Times New Roman" w:hAnsi="Times New Roman"/>
          <w:sz w:val="22"/>
          <w:szCs w:val="22"/>
        </w:rPr>
      </w:pPr>
      <w:r w:rsidRPr="004138A3">
        <w:rPr>
          <w:rFonts w:ascii="Times New Roman" w:hAnsi="Times New Roman"/>
          <w:sz w:val="22"/>
          <w:szCs w:val="22"/>
        </w:rPr>
        <w:t>Private streets (streets not to be offered for dedication) are discouraged.</w:t>
      </w:r>
      <w:r w:rsidR="001F54C6" w:rsidRPr="004138A3">
        <w:rPr>
          <w:rFonts w:ascii="Times New Roman" w:hAnsi="Times New Roman"/>
          <w:sz w:val="22"/>
          <w:szCs w:val="22"/>
        </w:rPr>
        <w:t xml:space="preserve"> </w:t>
      </w:r>
      <w:r w:rsidRPr="004138A3">
        <w:rPr>
          <w:rFonts w:ascii="Times New Roman" w:hAnsi="Times New Roman"/>
          <w:sz w:val="22"/>
          <w:szCs w:val="22"/>
        </w:rPr>
        <w:t>Private streets may be approved only if they meet the des</w:t>
      </w:r>
      <w:r w:rsidR="00D74211" w:rsidRPr="004138A3">
        <w:rPr>
          <w:rFonts w:ascii="Times New Roman" w:hAnsi="Times New Roman"/>
          <w:sz w:val="22"/>
          <w:szCs w:val="22"/>
        </w:rPr>
        <w:t xml:space="preserve">ign standards of this ordinance and, in such case, the developer must enter a Developer’s Agreement to be prepared by the Township indicating that the Township does not desire and Developer does not intend for the roads in the Plan to be dedicated to and/or accepted by the Township, nor is Township agreeing in approving such Final Plan to assume responsibility for maintenance, repair, upkeep, and/or improvements of any of the roads and streets within such development, the same to remain private, rather than public, in nature; that Developer shall account for maintenance, repair, upkeep and/or improvements of any roads or streets within such development directly and/or provide for the same through established homeowners association fees, rules, regulations, and/or deed covenants, restrictions, and requirements pertaining to the development; that Developer shall further reflect on the Subdivision Plan(s); Agreements of Sale; Deeds; and Restrictive Covenants that </w:t>
      </w:r>
      <w:r w:rsidR="00D74211" w:rsidRPr="004138A3">
        <w:rPr>
          <w:rFonts w:ascii="Times New Roman" w:hAnsi="Times New Roman"/>
          <w:b/>
          <w:sz w:val="22"/>
          <w:szCs w:val="22"/>
        </w:rPr>
        <w:t xml:space="preserve">the road(s) within such Subdivision are and shall remain private in nature, subject only to the unilateral request, if any, of the </w:t>
      </w:r>
      <w:r w:rsidR="00D74211" w:rsidRPr="004138A3">
        <w:rPr>
          <w:rFonts w:ascii="Times New Roman" w:hAnsi="Times New Roman"/>
          <w:b/>
          <w:sz w:val="22"/>
          <w:szCs w:val="22"/>
        </w:rPr>
        <w:lastRenderedPageBreak/>
        <w:t>municipality and/or Commonwealth of Pennsylvania or any successor entity(</w:t>
      </w:r>
      <w:proofErr w:type="spellStart"/>
      <w:r w:rsidR="00D74211" w:rsidRPr="004138A3">
        <w:rPr>
          <w:rFonts w:ascii="Times New Roman" w:hAnsi="Times New Roman"/>
          <w:b/>
          <w:sz w:val="22"/>
          <w:szCs w:val="22"/>
        </w:rPr>
        <w:t>ies</w:t>
      </w:r>
      <w:proofErr w:type="spellEnd"/>
      <w:r w:rsidR="00D74211" w:rsidRPr="004138A3">
        <w:rPr>
          <w:rFonts w:ascii="Times New Roman" w:hAnsi="Times New Roman"/>
          <w:b/>
          <w:sz w:val="22"/>
          <w:szCs w:val="22"/>
        </w:rPr>
        <w:t>), and that the purchasers of any lot(s) within such subdivision are fully aware and acknowledge that such roads are private in nature and such purchasers, for themselves and their heirs, executors, administrators, successors and assigns voluntarily waive any right to demand and/or right permitted by law to require the Township and/or its successors and assigns to take over and/or maintain such streets and/or to improve the same.</w:t>
      </w:r>
      <w:r w:rsidR="001F54C6" w:rsidRPr="004138A3">
        <w:rPr>
          <w:rFonts w:ascii="Times New Roman" w:hAnsi="Times New Roman"/>
          <w:sz w:val="22"/>
          <w:szCs w:val="22"/>
        </w:rPr>
        <w:t xml:space="preserve"> </w:t>
      </w:r>
      <w:r w:rsidR="00D74211" w:rsidRPr="004138A3">
        <w:rPr>
          <w:rFonts w:ascii="Times New Roman" w:hAnsi="Times New Roman"/>
          <w:sz w:val="22"/>
          <w:szCs w:val="22"/>
        </w:rPr>
        <w:t xml:space="preserve">In each such case, any Plan, whether Preliminary or Final in nature, must contain the bolded language set forth in this paragraph in all capital letters and bolded type </w:t>
      </w:r>
      <w:proofErr w:type="gramStart"/>
      <w:r w:rsidR="00D74211" w:rsidRPr="004138A3">
        <w:rPr>
          <w:rFonts w:ascii="Times New Roman" w:hAnsi="Times New Roman"/>
          <w:sz w:val="22"/>
          <w:szCs w:val="22"/>
        </w:rPr>
        <w:t>so as to</w:t>
      </w:r>
      <w:proofErr w:type="gramEnd"/>
      <w:r w:rsidR="00D74211" w:rsidRPr="004138A3">
        <w:rPr>
          <w:rFonts w:ascii="Times New Roman" w:hAnsi="Times New Roman"/>
          <w:sz w:val="22"/>
          <w:szCs w:val="22"/>
        </w:rPr>
        <w:t xml:space="preserve"> be conspicuous.</w:t>
      </w:r>
      <w:r w:rsidR="001F54C6" w:rsidRPr="004138A3">
        <w:rPr>
          <w:rFonts w:ascii="Times New Roman" w:hAnsi="Times New Roman"/>
          <w:sz w:val="22"/>
          <w:szCs w:val="22"/>
        </w:rPr>
        <w:t xml:space="preserve"> </w:t>
      </w:r>
      <w:r w:rsidR="00D74211" w:rsidRPr="004138A3">
        <w:rPr>
          <w:rFonts w:ascii="Times New Roman" w:hAnsi="Times New Roman"/>
          <w:sz w:val="22"/>
          <w:szCs w:val="22"/>
        </w:rPr>
        <w:t>All Agreements of Sale, Deeds, Homeowners’ Association documents, and Deed Restrictions and Restrictive Covenants shall contain such bolded language set forth above and be set forth in all capital letters with a signature line for any purchaser to sign as having read, fully understood, and agreed to as demonstrated by such purchaser’s signature.</w:t>
      </w:r>
    </w:p>
    <w:p w14:paraId="7422C90C" w14:textId="77777777" w:rsidR="00F96AE3" w:rsidRPr="004138A3" w:rsidRDefault="00F96AE3" w:rsidP="004B5F92">
      <w:pPr>
        <w:pStyle w:val="Level3"/>
        <w:numPr>
          <w:ilvl w:val="1"/>
          <w:numId w:val="32"/>
        </w:numPr>
        <w:tabs>
          <w:tab w:val="left" w:pos="-1440"/>
        </w:tabs>
        <w:jc w:val="both"/>
        <w:rPr>
          <w:rFonts w:ascii="Times New Roman" w:hAnsi="Times New Roman"/>
          <w:sz w:val="22"/>
          <w:szCs w:val="22"/>
        </w:rPr>
      </w:pPr>
      <w:r w:rsidRPr="004138A3">
        <w:rPr>
          <w:rFonts w:ascii="Times New Roman" w:hAnsi="Times New Roman"/>
          <w:sz w:val="22"/>
          <w:szCs w:val="22"/>
        </w:rPr>
        <w:t>Street pavement design shall conform with the following</w:t>
      </w:r>
      <w:r w:rsidR="00991C3C" w:rsidRPr="004138A3">
        <w:rPr>
          <w:rFonts w:ascii="Times New Roman" w:hAnsi="Times New Roman"/>
          <w:sz w:val="22"/>
          <w:szCs w:val="22"/>
        </w:rPr>
        <w:t xml:space="preserve"> (Note:</w:t>
      </w:r>
      <w:r w:rsidR="001F54C6" w:rsidRPr="004138A3">
        <w:rPr>
          <w:rFonts w:ascii="Times New Roman" w:hAnsi="Times New Roman"/>
          <w:sz w:val="22"/>
          <w:szCs w:val="22"/>
        </w:rPr>
        <w:t xml:space="preserve"> </w:t>
      </w:r>
      <w:r w:rsidR="00991C3C" w:rsidRPr="004138A3">
        <w:rPr>
          <w:rFonts w:ascii="Times New Roman" w:hAnsi="Times New Roman"/>
          <w:sz w:val="22"/>
          <w:szCs w:val="22"/>
        </w:rPr>
        <w:t>Where a specific PennDOT Specification or Publication is referred to herein, such Specification or Publication shall include the latest edition thereof, whether amended, revised, supplemented, and/or replaced)</w:t>
      </w:r>
      <w:r w:rsidRPr="004138A3">
        <w:rPr>
          <w:rFonts w:ascii="Times New Roman" w:hAnsi="Times New Roman"/>
          <w:sz w:val="22"/>
          <w:szCs w:val="22"/>
        </w:rPr>
        <w:t>:</w:t>
      </w:r>
    </w:p>
    <w:p w14:paraId="7587D3CE"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The road construction standards contained herein are minimum standards.</w:t>
      </w:r>
      <w:r w:rsidR="001F54C6" w:rsidRPr="004138A3">
        <w:rPr>
          <w:rFonts w:ascii="Times New Roman" w:hAnsi="Times New Roman"/>
          <w:sz w:val="22"/>
          <w:szCs w:val="22"/>
        </w:rPr>
        <w:t xml:space="preserve"> </w:t>
      </w:r>
      <w:r w:rsidRPr="004138A3">
        <w:rPr>
          <w:rFonts w:ascii="Times New Roman" w:hAnsi="Times New Roman"/>
          <w:sz w:val="22"/>
          <w:szCs w:val="22"/>
        </w:rPr>
        <w:t>These standards are adequate to provide safe, durable roads for all streets within the Township.</w:t>
      </w:r>
      <w:r w:rsidR="001F54C6" w:rsidRPr="004138A3">
        <w:rPr>
          <w:rFonts w:ascii="Times New Roman" w:hAnsi="Times New Roman"/>
          <w:sz w:val="22"/>
          <w:szCs w:val="22"/>
        </w:rPr>
        <w:t xml:space="preserve"> </w:t>
      </w:r>
      <w:r w:rsidRPr="004138A3">
        <w:rPr>
          <w:rFonts w:ascii="Times New Roman" w:hAnsi="Times New Roman"/>
          <w:sz w:val="22"/>
          <w:szCs w:val="22"/>
        </w:rPr>
        <w:t>In no case should a proposed design provide for less than these standards require.</w:t>
      </w:r>
      <w:r w:rsidR="001F54C6" w:rsidRPr="004138A3">
        <w:rPr>
          <w:rFonts w:ascii="Times New Roman" w:hAnsi="Times New Roman"/>
          <w:sz w:val="22"/>
          <w:szCs w:val="22"/>
        </w:rPr>
        <w:t xml:space="preserve"> </w:t>
      </w:r>
      <w:r w:rsidRPr="004138A3">
        <w:rPr>
          <w:rFonts w:ascii="Times New Roman" w:hAnsi="Times New Roman"/>
          <w:sz w:val="22"/>
          <w:szCs w:val="22"/>
        </w:rPr>
        <w:t xml:space="preserve">Designs </w:t>
      </w:r>
      <w:proofErr w:type="gramStart"/>
      <w:r w:rsidRPr="004138A3">
        <w:rPr>
          <w:rFonts w:ascii="Times New Roman" w:hAnsi="Times New Roman"/>
          <w:sz w:val="22"/>
          <w:szCs w:val="22"/>
        </w:rPr>
        <w:t>in excess of</w:t>
      </w:r>
      <w:proofErr w:type="gramEnd"/>
      <w:r w:rsidRPr="004138A3">
        <w:rPr>
          <w:rFonts w:ascii="Times New Roman" w:hAnsi="Times New Roman"/>
          <w:sz w:val="22"/>
          <w:szCs w:val="22"/>
        </w:rPr>
        <w:t xml:space="preserve"> these standards may be required when conditions warrant.</w:t>
      </w:r>
      <w:r w:rsidR="001F54C6" w:rsidRPr="004138A3">
        <w:rPr>
          <w:rFonts w:ascii="Times New Roman" w:hAnsi="Times New Roman"/>
          <w:sz w:val="22"/>
          <w:szCs w:val="22"/>
        </w:rPr>
        <w:t xml:space="preserve"> </w:t>
      </w:r>
      <w:r w:rsidRPr="004138A3">
        <w:rPr>
          <w:rFonts w:ascii="Times New Roman" w:hAnsi="Times New Roman"/>
          <w:sz w:val="22"/>
          <w:szCs w:val="22"/>
        </w:rPr>
        <w:t xml:space="preserve">Design criteria to be used shall be Pennsylvania Department of Transportation Design Manual, Part 2, Highway Design, </w:t>
      </w:r>
      <w:proofErr w:type="gramStart"/>
      <w:r w:rsidRPr="004138A3">
        <w:rPr>
          <w:rFonts w:ascii="Times New Roman" w:hAnsi="Times New Roman"/>
          <w:sz w:val="22"/>
          <w:szCs w:val="22"/>
        </w:rPr>
        <w:t>Material</w:t>
      </w:r>
      <w:proofErr w:type="gramEnd"/>
      <w:r w:rsidRPr="004138A3">
        <w:rPr>
          <w:rFonts w:ascii="Times New Roman" w:hAnsi="Times New Roman"/>
          <w:sz w:val="22"/>
          <w:szCs w:val="22"/>
        </w:rPr>
        <w:t xml:space="preserve"> and construction methods shall co</w:t>
      </w:r>
      <w:r w:rsidR="00991C3C" w:rsidRPr="004138A3">
        <w:rPr>
          <w:rFonts w:ascii="Times New Roman" w:hAnsi="Times New Roman"/>
          <w:sz w:val="22"/>
          <w:szCs w:val="22"/>
        </w:rPr>
        <w:t xml:space="preserve">mply </w:t>
      </w:r>
      <w:r w:rsidRPr="004138A3">
        <w:rPr>
          <w:rFonts w:ascii="Times New Roman" w:hAnsi="Times New Roman"/>
          <w:sz w:val="22"/>
          <w:szCs w:val="22"/>
        </w:rPr>
        <w:t xml:space="preserve">PennDOT </w:t>
      </w:r>
      <w:r w:rsidR="00F15399" w:rsidRPr="004138A3">
        <w:rPr>
          <w:rFonts w:ascii="Times New Roman" w:hAnsi="Times New Roman"/>
          <w:sz w:val="22"/>
          <w:szCs w:val="22"/>
        </w:rPr>
        <w:t>“</w:t>
      </w:r>
      <w:r w:rsidRPr="004138A3">
        <w:rPr>
          <w:rFonts w:ascii="Times New Roman" w:hAnsi="Times New Roman"/>
          <w:sz w:val="22"/>
          <w:szCs w:val="22"/>
        </w:rPr>
        <w:t>Specification</w:t>
      </w:r>
      <w:r w:rsidR="00F15399" w:rsidRPr="004138A3">
        <w:rPr>
          <w:rFonts w:ascii="Times New Roman" w:hAnsi="Times New Roman"/>
          <w:sz w:val="22"/>
          <w:szCs w:val="22"/>
        </w:rPr>
        <w:t>”</w:t>
      </w:r>
      <w:r w:rsidRPr="004138A3">
        <w:rPr>
          <w:rFonts w:ascii="Times New Roman" w:hAnsi="Times New Roman"/>
          <w:sz w:val="22"/>
          <w:szCs w:val="22"/>
        </w:rPr>
        <w:t xml:space="preserve">, Publication 408, and </w:t>
      </w:r>
      <w:r w:rsidR="0086408F" w:rsidRPr="004138A3">
        <w:rPr>
          <w:rFonts w:ascii="Times New Roman" w:hAnsi="Times New Roman"/>
          <w:sz w:val="22"/>
          <w:szCs w:val="22"/>
        </w:rPr>
        <w:t>the latest edi</w:t>
      </w:r>
      <w:r w:rsidR="00F15399" w:rsidRPr="004138A3">
        <w:rPr>
          <w:rFonts w:ascii="Times New Roman" w:hAnsi="Times New Roman"/>
          <w:sz w:val="22"/>
          <w:szCs w:val="22"/>
        </w:rPr>
        <w:t>tion of PennDOT “</w:t>
      </w:r>
      <w:r w:rsidRPr="004138A3">
        <w:rPr>
          <w:rFonts w:ascii="Times New Roman" w:hAnsi="Times New Roman"/>
          <w:sz w:val="22"/>
          <w:szCs w:val="22"/>
        </w:rPr>
        <w:t>Standards for Roadway Construction, PennDOT Publication 72</w:t>
      </w:r>
      <w:r w:rsidR="00991C3C"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The Township reserves the right to approve alternate designs for material type, depth, and width when sound engineering analysis proves the acceptability of the alternate.</w:t>
      </w:r>
      <w:r w:rsidR="001F54C6" w:rsidRPr="004138A3">
        <w:rPr>
          <w:rFonts w:ascii="Times New Roman" w:hAnsi="Times New Roman"/>
          <w:sz w:val="22"/>
          <w:szCs w:val="22"/>
        </w:rPr>
        <w:t xml:space="preserve"> </w:t>
      </w:r>
      <w:r w:rsidRPr="004138A3">
        <w:rPr>
          <w:rFonts w:ascii="Times New Roman" w:hAnsi="Times New Roman"/>
          <w:sz w:val="22"/>
          <w:szCs w:val="22"/>
        </w:rPr>
        <w:t>In no instance shall a proposed alternate design be less than the minimum requirement contained herein.</w:t>
      </w:r>
    </w:p>
    <w:p w14:paraId="76D58F2D"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Roads on the State or Federal System must be designed to the specifications required by the </w:t>
      </w:r>
      <w:proofErr w:type="gramStart"/>
      <w:r w:rsidRPr="004138A3">
        <w:rPr>
          <w:rFonts w:ascii="Times New Roman" w:hAnsi="Times New Roman"/>
          <w:sz w:val="22"/>
          <w:szCs w:val="22"/>
        </w:rPr>
        <w:t>above mentioned</w:t>
      </w:r>
      <w:proofErr w:type="gramEnd"/>
      <w:r w:rsidRPr="004138A3">
        <w:rPr>
          <w:rFonts w:ascii="Times New Roman" w:hAnsi="Times New Roman"/>
          <w:sz w:val="22"/>
          <w:szCs w:val="22"/>
        </w:rPr>
        <w:t xml:space="preserve"> agencies, these standards notwithstanding.</w:t>
      </w:r>
    </w:p>
    <w:p w14:paraId="79E2AF99"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All pavements shall be designed for a 20-year service life.</w:t>
      </w:r>
    </w:p>
    <w:p w14:paraId="08778356"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Where it is proposed to use a road prior to the placement of the wearing course, the base course of the road must be structurally designed to support all anticipated loads.</w:t>
      </w:r>
    </w:p>
    <w:p w14:paraId="6BF62C5E"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Parking lanes shall be provided where required by the Township.</w:t>
      </w:r>
      <w:r w:rsidR="001F54C6" w:rsidRPr="004138A3">
        <w:rPr>
          <w:rFonts w:ascii="Times New Roman" w:hAnsi="Times New Roman"/>
          <w:sz w:val="22"/>
          <w:szCs w:val="22"/>
        </w:rPr>
        <w:t xml:space="preserve"> </w:t>
      </w:r>
      <w:r w:rsidRPr="004138A3">
        <w:rPr>
          <w:rFonts w:ascii="Times New Roman" w:hAnsi="Times New Roman"/>
          <w:sz w:val="22"/>
          <w:szCs w:val="22"/>
        </w:rPr>
        <w:t>Thickness requirements for parking lanes shall be the same as the thickness requirements for the cartway.</w:t>
      </w:r>
    </w:p>
    <w:p w14:paraId="5E10FFD8"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Temporary turnarounds meeting the dimensional requirements contained herein for a cul-de-</w:t>
      </w:r>
      <w:proofErr w:type="gramStart"/>
      <w:r w:rsidRPr="004138A3">
        <w:rPr>
          <w:rFonts w:ascii="Times New Roman" w:hAnsi="Times New Roman"/>
          <w:sz w:val="22"/>
          <w:szCs w:val="22"/>
        </w:rPr>
        <w:t>sac,</w:t>
      </w:r>
      <w:proofErr w:type="gramEnd"/>
      <w:r w:rsidRPr="004138A3">
        <w:rPr>
          <w:rFonts w:ascii="Times New Roman" w:hAnsi="Times New Roman"/>
          <w:sz w:val="22"/>
          <w:szCs w:val="22"/>
        </w:rPr>
        <w:t xml:space="preserve"> shall be installed when streets are designed for future extension to adjoining properties or future extension to subsequent phases of a development.</w:t>
      </w:r>
      <w:r w:rsidR="001F54C6" w:rsidRPr="004138A3">
        <w:rPr>
          <w:rFonts w:ascii="Times New Roman" w:hAnsi="Times New Roman"/>
          <w:sz w:val="22"/>
          <w:szCs w:val="22"/>
        </w:rPr>
        <w:t xml:space="preserve"> </w:t>
      </w:r>
      <w:r w:rsidRPr="004138A3">
        <w:rPr>
          <w:rFonts w:ascii="Times New Roman" w:hAnsi="Times New Roman"/>
          <w:sz w:val="22"/>
          <w:szCs w:val="22"/>
        </w:rPr>
        <w:t>Temporary turnarounds shall be provided with easement meeting the right-of-way requirements herein for cul-de-sacs.</w:t>
      </w:r>
      <w:r w:rsidR="001F54C6" w:rsidRPr="004138A3">
        <w:rPr>
          <w:rFonts w:ascii="Times New Roman" w:hAnsi="Times New Roman"/>
          <w:sz w:val="22"/>
          <w:szCs w:val="22"/>
        </w:rPr>
        <w:t xml:space="preserve"> </w:t>
      </w:r>
      <w:r w:rsidRPr="004138A3">
        <w:rPr>
          <w:rFonts w:ascii="Times New Roman" w:hAnsi="Times New Roman"/>
          <w:sz w:val="22"/>
          <w:szCs w:val="22"/>
        </w:rPr>
        <w:t>Temporary turnarounds shall be constructed of a minimum of 6" of well compacted gravel</w:t>
      </w:r>
      <w:r w:rsidR="00A052C6" w:rsidRPr="004138A3">
        <w:rPr>
          <w:rFonts w:ascii="Times New Roman" w:hAnsi="Times New Roman"/>
          <w:sz w:val="22"/>
          <w:szCs w:val="22"/>
        </w:rPr>
        <w:t xml:space="preserve"> where development is for residential purposes and intended to be completed within one (1) year of approval to begin work </w:t>
      </w:r>
      <w:r w:rsidR="00A052C6" w:rsidRPr="004138A3">
        <w:rPr>
          <w:rFonts w:ascii="Times New Roman" w:hAnsi="Times New Roman"/>
          <w:sz w:val="22"/>
          <w:szCs w:val="22"/>
        </w:rPr>
        <w:lastRenderedPageBreak/>
        <w:t>upon the ground and installation of improvements.</w:t>
      </w:r>
      <w:r w:rsidR="001F54C6" w:rsidRPr="004138A3">
        <w:rPr>
          <w:rFonts w:ascii="Times New Roman" w:hAnsi="Times New Roman"/>
          <w:sz w:val="22"/>
          <w:szCs w:val="22"/>
        </w:rPr>
        <w:t xml:space="preserve"> </w:t>
      </w:r>
      <w:r w:rsidR="006D0D4E" w:rsidRPr="004138A3">
        <w:rPr>
          <w:rFonts w:ascii="Times New Roman" w:hAnsi="Times New Roman"/>
          <w:sz w:val="22"/>
          <w:szCs w:val="22"/>
        </w:rPr>
        <w:t>Where development is for commercial purposes or is not intended to be completed within one (1) year as aforesaid, tempo</w:t>
      </w:r>
      <w:r w:rsidR="007750EE" w:rsidRPr="004138A3">
        <w:rPr>
          <w:rFonts w:ascii="Times New Roman" w:hAnsi="Times New Roman"/>
          <w:sz w:val="22"/>
          <w:szCs w:val="22"/>
        </w:rPr>
        <w:t>rary turnarounds shall be paved in accordance with the requirements for paving of cul-de-sacs set forth herein.</w:t>
      </w:r>
    </w:p>
    <w:p w14:paraId="4D33D84F"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All construction materials, equipment, </w:t>
      </w:r>
      <w:proofErr w:type="gramStart"/>
      <w:r w:rsidRPr="004138A3">
        <w:rPr>
          <w:rFonts w:ascii="Times New Roman" w:hAnsi="Times New Roman"/>
          <w:sz w:val="22"/>
          <w:szCs w:val="22"/>
        </w:rPr>
        <w:t>procedures</w:t>
      </w:r>
      <w:proofErr w:type="gramEnd"/>
      <w:r w:rsidRPr="004138A3">
        <w:rPr>
          <w:rFonts w:ascii="Times New Roman" w:hAnsi="Times New Roman"/>
          <w:sz w:val="22"/>
          <w:szCs w:val="22"/>
        </w:rPr>
        <w:t xml:space="preserve"> and methods shall conform to the requirements of the Pennsylvania Department of Transportation S</w:t>
      </w:r>
      <w:r w:rsidR="00991C3C" w:rsidRPr="004138A3">
        <w:rPr>
          <w:rFonts w:ascii="Times New Roman" w:hAnsi="Times New Roman"/>
          <w:sz w:val="22"/>
          <w:szCs w:val="22"/>
        </w:rPr>
        <w:t>pecifications, Publication 408</w:t>
      </w:r>
      <w:r w:rsidRPr="004138A3">
        <w:rPr>
          <w:rFonts w:ascii="Times New Roman" w:hAnsi="Times New Roman"/>
          <w:sz w:val="22"/>
          <w:szCs w:val="22"/>
        </w:rPr>
        <w:t>,</w:t>
      </w:r>
      <w:r w:rsidR="007750EE" w:rsidRPr="004138A3">
        <w:rPr>
          <w:rFonts w:ascii="Times New Roman" w:hAnsi="Times New Roman"/>
          <w:sz w:val="22"/>
          <w:szCs w:val="22"/>
        </w:rPr>
        <w:t xml:space="preserve"> as amended,</w:t>
      </w:r>
      <w:r w:rsidRPr="004138A3">
        <w:rPr>
          <w:rFonts w:ascii="Times New Roman" w:hAnsi="Times New Roman"/>
          <w:sz w:val="22"/>
          <w:szCs w:val="22"/>
        </w:rPr>
        <w:t xml:space="preserve"> unless specifically stated otherwise in this ordinance.</w:t>
      </w:r>
    </w:p>
    <w:p w14:paraId="58FE3C8B"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Subgrade (refer to PennDOT Pub. 408, Section 210).</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Form</w:t>
      </w:r>
      <w:proofErr w:type="gramEnd"/>
      <w:r w:rsidRPr="004138A3">
        <w:rPr>
          <w:rFonts w:ascii="Times New Roman" w:hAnsi="Times New Roman"/>
          <w:sz w:val="22"/>
          <w:szCs w:val="22"/>
        </w:rPr>
        <w:t xml:space="preserve"> roadbed to the established subgrade elevation, both longitudinally and in cross section, and compact to a minimum of 98% of maximum dry density as determined by PTM 106.</w:t>
      </w:r>
      <w:r w:rsidR="001F54C6" w:rsidRPr="004138A3">
        <w:rPr>
          <w:rFonts w:ascii="Times New Roman" w:hAnsi="Times New Roman"/>
          <w:sz w:val="22"/>
          <w:szCs w:val="22"/>
        </w:rPr>
        <w:t xml:space="preserve"> </w:t>
      </w:r>
      <w:r w:rsidRPr="004138A3">
        <w:rPr>
          <w:rFonts w:ascii="Times New Roman" w:hAnsi="Times New Roman"/>
          <w:sz w:val="22"/>
          <w:szCs w:val="22"/>
        </w:rPr>
        <w:t>Completed subgrade shall be maintained and protected in advance of succeeding operations.</w:t>
      </w:r>
      <w:r w:rsidR="001F54C6" w:rsidRPr="004138A3">
        <w:rPr>
          <w:rFonts w:ascii="Times New Roman" w:hAnsi="Times New Roman"/>
          <w:sz w:val="22"/>
          <w:szCs w:val="22"/>
        </w:rPr>
        <w:t xml:space="preserve"> </w:t>
      </w:r>
      <w:r w:rsidRPr="004138A3">
        <w:rPr>
          <w:rFonts w:ascii="Times New Roman" w:hAnsi="Times New Roman"/>
          <w:sz w:val="22"/>
          <w:szCs w:val="22"/>
        </w:rPr>
        <w:t>Prior to placement of pavement structure, promptly and satisfactorily reshape and recompact, or remove and replace, damaged or unsatisfactory areas.</w:t>
      </w:r>
      <w:r w:rsidR="001F54C6" w:rsidRPr="004138A3">
        <w:rPr>
          <w:rFonts w:ascii="Times New Roman" w:hAnsi="Times New Roman"/>
          <w:sz w:val="22"/>
          <w:szCs w:val="22"/>
        </w:rPr>
        <w:t xml:space="preserve"> </w:t>
      </w:r>
      <w:r w:rsidRPr="004138A3">
        <w:rPr>
          <w:rFonts w:ascii="Times New Roman" w:hAnsi="Times New Roman"/>
          <w:sz w:val="22"/>
          <w:szCs w:val="22"/>
        </w:rPr>
        <w:t>Correct all surface irregularities exceeding 1 inch by loosening the surface and adding material as required.</w:t>
      </w:r>
      <w:r w:rsidR="001F54C6" w:rsidRPr="004138A3">
        <w:rPr>
          <w:rFonts w:ascii="Times New Roman" w:hAnsi="Times New Roman"/>
          <w:sz w:val="22"/>
          <w:szCs w:val="22"/>
        </w:rPr>
        <w:t xml:space="preserve"> </w:t>
      </w:r>
      <w:r w:rsidRPr="004138A3">
        <w:rPr>
          <w:rFonts w:ascii="Times New Roman" w:hAnsi="Times New Roman"/>
          <w:sz w:val="22"/>
          <w:szCs w:val="22"/>
        </w:rPr>
        <w:t>Compact corrected area and surrounding surface by rolling.</w:t>
      </w:r>
      <w:r w:rsidR="001F54C6" w:rsidRPr="004138A3">
        <w:rPr>
          <w:rFonts w:ascii="Times New Roman" w:hAnsi="Times New Roman"/>
          <w:sz w:val="22"/>
          <w:szCs w:val="22"/>
        </w:rPr>
        <w:t xml:space="preserve"> </w:t>
      </w:r>
      <w:r w:rsidRPr="004138A3">
        <w:rPr>
          <w:rFonts w:ascii="Times New Roman" w:hAnsi="Times New Roman"/>
          <w:sz w:val="22"/>
          <w:szCs w:val="22"/>
        </w:rPr>
        <w:t>The subgrade shall be approved by the Township</w:t>
      </w:r>
      <w:r w:rsidR="007750EE" w:rsidRPr="004138A3">
        <w:rPr>
          <w:rFonts w:ascii="Times New Roman" w:hAnsi="Times New Roman"/>
          <w:sz w:val="22"/>
          <w:szCs w:val="22"/>
        </w:rPr>
        <w:t xml:space="preserve"> or its</w:t>
      </w:r>
      <w:r w:rsidRPr="004138A3">
        <w:rPr>
          <w:rFonts w:ascii="Times New Roman" w:hAnsi="Times New Roman"/>
          <w:sz w:val="22"/>
          <w:szCs w:val="22"/>
        </w:rPr>
        <w:t xml:space="preserve"> agent prior to placing of subbase.</w:t>
      </w:r>
    </w:p>
    <w:p w14:paraId="2C658547" w14:textId="77777777" w:rsidR="00F96AE3" w:rsidRPr="004138A3" w:rsidRDefault="00F96AE3" w:rsidP="009C2F49">
      <w:pPr>
        <w:pStyle w:val="Level4"/>
        <w:numPr>
          <w:ilvl w:val="3"/>
          <w:numId w:val="33"/>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DB6B408"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Subbase (refer to PennDOT, Pub. 408, Section 350).</w:t>
      </w:r>
      <w:r w:rsidR="001F54C6" w:rsidRPr="004138A3">
        <w:rPr>
          <w:rFonts w:ascii="Times New Roman" w:hAnsi="Times New Roman"/>
          <w:sz w:val="22"/>
          <w:szCs w:val="22"/>
        </w:rPr>
        <w:t xml:space="preserve"> </w:t>
      </w:r>
      <w:r w:rsidRPr="004138A3">
        <w:rPr>
          <w:rFonts w:ascii="Times New Roman" w:hAnsi="Times New Roman"/>
          <w:sz w:val="22"/>
          <w:szCs w:val="22"/>
        </w:rPr>
        <w:t xml:space="preserve">Material shall be </w:t>
      </w:r>
      <w:proofErr w:type="gramStart"/>
      <w:r w:rsidRPr="004138A3">
        <w:rPr>
          <w:rFonts w:ascii="Times New Roman" w:hAnsi="Times New Roman"/>
          <w:sz w:val="22"/>
          <w:szCs w:val="22"/>
        </w:rPr>
        <w:t>type</w:t>
      </w:r>
      <w:proofErr w:type="gramEnd"/>
      <w:r w:rsidRPr="004138A3">
        <w:rPr>
          <w:rFonts w:ascii="Times New Roman" w:hAnsi="Times New Roman"/>
          <w:sz w:val="22"/>
          <w:szCs w:val="22"/>
        </w:rPr>
        <w:t xml:space="preserve"> C or Better Number, 2A as specified in PennDOT Pub. 408, Section 703.2.</w:t>
      </w:r>
      <w:r w:rsidR="001F54C6" w:rsidRPr="004138A3">
        <w:rPr>
          <w:rFonts w:ascii="Times New Roman" w:hAnsi="Times New Roman"/>
          <w:sz w:val="22"/>
          <w:szCs w:val="22"/>
        </w:rPr>
        <w:t xml:space="preserve"> </w:t>
      </w:r>
      <w:r w:rsidRPr="004138A3">
        <w:rPr>
          <w:rFonts w:ascii="Times New Roman" w:hAnsi="Times New Roman"/>
          <w:sz w:val="22"/>
          <w:szCs w:val="22"/>
        </w:rPr>
        <w:t>Subbase shall be placed on prepared subgrade as specified.</w:t>
      </w:r>
      <w:r w:rsidR="001F54C6" w:rsidRPr="004138A3">
        <w:rPr>
          <w:rFonts w:ascii="Times New Roman" w:hAnsi="Times New Roman"/>
          <w:sz w:val="22"/>
          <w:szCs w:val="22"/>
        </w:rPr>
        <w:t xml:space="preserve"> </w:t>
      </w:r>
      <w:r w:rsidRPr="004138A3">
        <w:rPr>
          <w:rFonts w:ascii="Times New Roman" w:hAnsi="Times New Roman"/>
          <w:sz w:val="22"/>
          <w:szCs w:val="22"/>
        </w:rPr>
        <w:t xml:space="preserve">Do not place subbase material on soft, </w:t>
      </w:r>
      <w:proofErr w:type="gramStart"/>
      <w:r w:rsidRPr="004138A3">
        <w:rPr>
          <w:rFonts w:ascii="Times New Roman" w:hAnsi="Times New Roman"/>
          <w:sz w:val="22"/>
          <w:szCs w:val="22"/>
        </w:rPr>
        <w:t>muddy</w:t>
      </w:r>
      <w:proofErr w:type="gramEnd"/>
      <w:r w:rsidRPr="004138A3">
        <w:rPr>
          <w:rFonts w:ascii="Times New Roman" w:hAnsi="Times New Roman"/>
          <w:sz w:val="22"/>
          <w:szCs w:val="22"/>
        </w:rPr>
        <w:t xml:space="preserve"> or frozen areas.</w:t>
      </w:r>
      <w:r w:rsidR="001F54C6" w:rsidRPr="004138A3">
        <w:rPr>
          <w:rFonts w:ascii="Times New Roman" w:hAnsi="Times New Roman"/>
          <w:sz w:val="22"/>
          <w:szCs w:val="22"/>
        </w:rPr>
        <w:t xml:space="preserve"> </w:t>
      </w:r>
      <w:r w:rsidRPr="004138A3">
        <w:rPr>
          <w:rFonts w:ascii="Times New Roman" w:hAnsi="Times New Roman"/>
          <w:sz w:val="22"/>
          <w:szCs w:val="22"/>
        </w:rPr>
        <w:t xml:space="preserve">Correct unsatisfactory subbase conditions developing ahead of the operations by </w:t>
      </w:r>
      <w:proofErr w:type="spellStart"/>
      <w:r w:rsidRPr="004138A3">
        <w:rPr>
          <w:rFonts w:ascii="Times New Roman" w:hAnsi="Times New Roman"/>
          <w:sz w:val="22"/>
          <w:szCs w:val="22"/>
        </w:rPr>
        <w:t>scarifing</w:t>
      </w:r>
      <w:proofErr w:type="spellEnd"/>
      <w:r w:rsidRPr="004138A3">
        <w:rPr>
          <w:rFonts w:ascii="Times New Roman" w:hAnsi="Times New Roman"/>
          <w:sz w:val="22"/>
          <w:szCs w:val="22"/>
        </w:rPr>
        <w:t>, reshaping and recompacting, or by replacement, if directed by the Township.</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Subbase</w:t>
      </w:r>
      <w:proofErr w:type="gramEnd"/>
      <w:r w:rsidRPr="004138A3">
        <w:rPr>
          <w:rFonts w:ascii="Times New Roman" w:hAnsi="Times New Roman"/>
          <w:sz w:val="22"/>
          <w:szCs w:val="22"/>
        </w:rPr>
        <w:t xml:space="preserve"> shall meet the same compaction and grade requirements as specified for subgrade.</w:t>
      </w:r>
      <w:r w:rsidR="001F54C6" w:rsidRPr="004138A3">
        <w:rPr>
          <w:rFonts w:ascii="Times New Roman" w:hAnsi="Times New Roman"/>
          <w:sz w:val="22"/>
          <w:szCs w:val="22"/>
        </w:rPr>
        <w:t xml:space="preserve"> </w:t>
      </w:r>
      <w:r w:rsidRPr="004138A3">
        <w:rPr>
          <w:rFonts w:ascii="Times New Roman" w:hAnsi="Times New Roman"/>
          <w:sz w:val="22"/>
          <w:szCs w:val="22"/>
        </w:rPr>
        <w:t>Where material is too coarse to use compaction method stated, determine compaction based on non-movement of the material under the compaction equipment.</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Subbase</w:t>
      </w:r>
      <w:proofErr w:type="gramEnd"/>
      <w:r w:rsidRPr="004138A3">
        <w:rPr>
          <w:rFonts w:ascii="Times New Roman" w:hAnsi="Times New Roman"/>
          <w:sz w:val="22"/>
          <w:szCs w:val="22"/>
        </w:rPr>
        <w:t xml:space="preserve"> shall be approved by the Township prior to placement of base material.</w:t>
      </w:r>
    </w:p>
    <w:p w14:paraId="75257C6E"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Bituminous concrete base course (refer t</w:t>
      </w:r>
      <w:r w:rsidR="007750EE" w:rsidRPr="004138A3">
        <w:rPr>
          <w:rFonts w:ascii="Times New Roman" w:hAnsi="Times New Roman"/>
          <w:sz w:val="22"/>
          <w:szCs w:val="22"/>
        </w:rPr>
        <w:t>o PennDOT, Pub. 408, Section 309 and 409 involving Superpave hot mix asphalt specification for base course</w:t>
      </w:r>
      <w:r w:rsidRPr="004138A3">
        <w:rPr>
          <w:rFonts w:ascii="Times New Roman" w:hAnsi="Times New Roman"/>
          <w:sz w:val="22"/>
          <w:szCs w:val="22"/>
        </w:rPr>
        <w:t>).</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Bituminous</w:t>
      </w:r>
      <w:proofErr w:type="gramEnd"/>
      <w:r w:rsidRPr="004138A3">
        <w:rPr>
          <w:rFonts w:ascii="Times New Roman" w:hAnsi="Times New Roman"/>
          <w:sz w:val="22"/>
          <w:szCs w:val="22"/>
        </w:rPr>
        <w:t xml:space="preserve"> material shall be </w:t>
      </w:r>
      <w:proofErr w:type="gramStart"/>
      <w:r w:rsidRPr="004138A3">
        <w:rPr>
          <w:rFonts w:ascii="Times New Roman" w:hAnsi="Times New Roman"/>
          <w:sz w:val="22"/>
          <w:szCs w:val="22"/>
        </w:rPr>
        <w:t>asphalt</w:t>
      </w:r>
      <w:proofErr w:type="gramEnd"/>
      <w:r w:rsidRPr="004138A3">
        <w:rPr>
          <w:rFonts w:ascii="Times New Roman" w:hAnsi="Times New Roman"/>
          <w:sz w:val="22"/>
          <w:szCs w:val="22"/>
        </w:rPr>
        <w:t xml:space="preserve"> cement, class AC-20 as specified in PennDOT</w:t>
      </w:r>
      <w:r w:rsidR="007750EE" w:rsidRPr="004138A3">
        <w:rPr>
          <w:rFonts w:ascii="Times New Roman" w:hAnsi="Times New Roman"/>
          <w:sz w:val="22"/>
          <w:szCs w:val="22"/>
        </w:rPr>
        <w:t>, Pub. 408, Section 309</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Aggregates shall conform to </w:t>
      </w:r>
      <w:r w:rsidR="007750EE" w:rsidRPr="004138A3">
        <w:rPr>
          <w:rFonts w:ascii="Times New Roman" w:hAnsi="Times New Roman"/>
          <w:sz w:val="22"/>
          <w:szCs w:val="22"/>
        </w:rPr>
        <w:t>PennDOT, Pub. 408, Section 409</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Construction shall meet the requirements of </w:t>
      </w:r>
      <w:r w:rsidR="007750EE" w:rsidRPr="004138A3">
        <w:rPr>
          <w:rFonts w:ascii="Times New Roman" w:hAnsi="Times New Roman"/>
          <w:sz w:val="22"/>
          <w:szCs w:val="22"/>
        </w:rPr>
        <w:t>PennDOT, Pub. 408, Section 309 and 409</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Bituminous concrete base course shall be approve</w:t>
      </w:r>
      <w:r w:rsidR="007750EE" w:rsidRPr="004138A3">
        <w:rPr>
          <w:rFonts w:ascii="Times New Roman" w:hAnsi="Times New Roman"/>
          <w:sz w:val="22"/>
          <w:szCs w:val="22"/>
        </w:rPr>
        <w:t>d by the Township or its agent</w:t>
      </w:r>
      <w:r w:rsidRPr="004138A3">
        <w:rPr>
          <w:rFonts w:ascii="Times New Roman" w:hAnsi="Times New Roman"/>
          <w:sz w:val="22"/>
          <w:szCs w:val="22"/>
        </w:rPr>
        <w:t xml:space="preserve"> prior to the pacing of the wearing course.</w:t>
      </w:r>
    </w:p>
    <w:p w14:paraId="3A238CE2"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ID-2 bituminous wearing course (refer t</w:t>
      </w:r>
      <w:r w:rsidR="007750EE" w:rsidRPr="004138A3">
        <w:rPr>
          <w:rFonts w:ascii="Times New Roman" w:hAnsi="Times New Roman"/>
          <w:sz w:val="22"/>
          <w:szCs w:val="22"/>
        </w:rPr>
        <w:t>o PennDOT, Pub. 408, Section 409 involving Superpave hot mix asphalt specifications for wearing course</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Material shall conform to PennDOT, Pu</w:t>
      </w:r>
      <w:r w:rsidR="007750EE" w:rsidRPr="004138A3">
        <w:rPr>
          <w:rFonts w:ascii="Times New Roman" w:hAnsi="Times New Roman"/>
          <w:sz w:val="22"/>
          <w:szCs w:val="22"/>
        </w:rPr>
        <w:t>b. 408, Section 409</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Skid resistance level shall be </w:t>
      </w:r>
      <w:proofErr w:type="gramStart"/>
      <w:r w:rsidRPr="004138A3">
        <w:rPr>
          <w:rFonts w:ascii="Times New Roman" w:hAnsi="Times New Roman"/>
          <w:sz w:val="22"/>
          <w:szCs w:val="22"/>
        </w:rPr>
        <w:t>a required</w:t>
      </w:r>
      <w:proofErr w:type="gramEnd"/>
      <w:r w:rsidRPr="004138A3">
        <w:rPr>
          <w:rFonts w:ascii="Times New Roman" w:hAnsi="Times New Roman"/>
          <w:sz w:val="22"/>
          <w:szCs w:val="22"/>
        </w:rPr>
        <w:t xml:space="preserve"> by PennDOT design manual, Part 2, Pub. 13.</w:t>
      </w:r>
      <w:r w:rsidR="001F54C6" w:rsidRPr="004138A3">
        <w:rPr>
          <w:rFonts w:ascii="Times New Roman" w:hAnsi="Times New Roman"/>
          <w:sz w:val="22"/>
          <w:szCs w:val="22"/>
        </w:rPr>
        <w:t xml:space="preserve"> </w:t>
      </w:r>
      <w:r w:rsidRPr="004138A3">
        <w:rPr>
          <w:rFonts w:ascii="Times New Roman" w:hAnsi="Times New Roman"/>
          <w:sz w:val="22"/>
          <w:szCs w:val="22"/>
        </w:rPr>
        <w:t xml:space="preserve">Construction shall conform to </w:t>
      </w:r>
      <w:r w:rsidR="007750EE" w:rsidRPr="004138A3">
        <w:rPr>
          <w:rFonts w:ascii="Times New Roman" w:hAnsi="Times New Roman"/>
          <w:sz w:val="22"/>
          <w:szCs w:val="22"/>
        </w:rPr>
        <w:t>PennDOT, Pub. 408, Section 409</w:t>
      </w:r>
      <w:r w:rsidRPr="004138A3">
        <w:rPr>
          <w:rFonts w:ascii="Times New Roman" w:hAnsi="Times New Roman"/>
          <w:sz w:val="22"/>
          <w:szCs w:val="22"/>
        </w:rPr>
        <w:t>. A tack coat shall be applied to the surface of any pavement that has been in place for more than seven (7) days prior to placement of subsequent course.</w:t>
      </w:r>
    </w:p>
    <w:p w14:paraId="00E09CF0"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Plain cement concrete curb (refer to PennDOT, Pub. 408, Section 630).</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Curbing</w:t>
      </w:r>
      <w:proofErr w:type="gramEnd"/>
      <w:r w:rsidRPr="004138A3">
        <w:rPr>
          <w:rFonts w:ascii="Times New Roman" w:hAnsi="Times New Roman"/>
          <w:sz w:val="22"/>
          <w:szCs w:val="22"/>
        </w:rPr>
        <w:t xml:space="preserve"> shall be plain cement concrete curb as shown in PennDOT standards for roadway construction, Pub. 72, RC-64.</w:t>
      </w:r>
      <w:r w:rsidR="001F54C6" w:rsidRPr="004138A3">
        <w:rPr>
          <w:rFonts w:ascii="Times New Roman" w:hAnsi="Times New Roman"/>
          <w:sz w:val="22"/>
          <w:szCs w:val="22"/>
        </w:rPr>
        <w:t xml:space="preserve"> </w:t>
      </w:r>
      <w:r w:rsidRPr="004138A3">
        <w:rPr>
          <w:rFonts w:ascii="Times New Roman" w:hAnsi="Times New Roman"/>
          <w:sz w:val="22"/>
          <w:szCs w:val="22"/>
        </w:rPr>
        <w:t xml:space="preserve">Materials shall </w:t>
      </w:r>
      <w:r w:rsidRPr="004138A3">
        <w:rPr>
          <w:rFonts w:ascii="Times New Roman" w:hAnsi="Times New Roman"/>
          <w:sz w:val="22"/>
          <w:szCs w:val="22"/>
        </w:rPr>
        <w:lastRenderedPageBreak/>
        <w:t>conform to PennDOT, Pub. 408, Section 630.2.</w:t>
      </w:r>
      <w:r w:rsidR="001F54C6" w:rsidRPr="004138A3">
        <w:rPr>
          <w:rFonts w:ascii="Times New Roman" w:hAnsi="Times New Roman"/>
          <w:sz w:val="22"/>
          <w:szCs w:val="22"/>
        </w:rPr>
        <w:t xml:space="preserve"> </w:t>
      </w:r>
      <w:r w:rsidRPr="004138A3">
        <w:rPr>
          <w:rFonts w:ascii="Times New Roman" w:hAnsi="Times New Roman"/>
          <w:sz w:val="22"/>
          <w:szCs w:val="22"/>
        </w:rPr>
        <w:t>Construction shall conform with PennDOT, Pub. 408. Section 630.3.</w:t>
      </w:r>
    </w:p>
    <w:p w14:paraId="43F146B4"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Shoulders (refer to PennDOT, Pub. 408, Section 653).</w:t>
      </w:r>
      <w:r w:rsidR="001F54C6" w:rsidRPr="004138A3">
        <w:rPr>
          <w:rFonts w:ascii="Times New Roman" w:hAnsi="Times New Roman"/>
          <w:sz w:val="22"/>
          <w:szCs w:val="22"/>
        </w:rPr>
        <w:t xml:space="preserve"> </w:t>
      </w:r>
      <w:r w:rsidRPr="004138A3">
        <w:rPr>
          <w:rFonts w:ascii="Times New Roman" w:hAnsi="Times New Roman"/>
          <w:sz w:val="22"/>
          <w:szCs w:val="22"/>
        </w:rPr>
        <w:t>Shall be type 3 as shown in PennDOT standards for roadway construction, Pub. 72, RC-25, materials shall be as specified in PennDOT, Pub. 408, Section 653.2, construction shall be as specified in PennDOT, Pub. 408, Section 653.3.</w:t>
      </w:r>
      <w:r w:rsidR="001F54C6" w:rsidRPr="004138A3">
        <w:rPr>
          <w:rFonts w:ascii="Times New Roman" w:hAnsi="Times New Roman"/>
          <w:sz w:val="22"/>
          <w:szCs w:val="22"/>
        </w:rPr>
        <w:t xml:space="preserve"> </w:t>
      </w:r>
      <w:r w:rsidRPr="004138A3">
        <w:rPr>
          <w:rFonts w:ascii="Times New Roman" w:hAnsi="Times New Roman"/>
          <w:sz w:val="22"/>
          <w:szCs w:val="22"/>
        </w:rPr>
        <w:t>Shoulders less than 6' in width will not be required to use full depth asphalt.</w:t>
      </w:r>
    </w:p>
    <w:p w14:paraId="1A3244FB" w14:textId="77777777" w:rsidR="00F96AE3" w:rsidRPr="004138A3" w:rsidRDefault="00F96AE3" w:rsidP="009C28EE">
      <w:pPr>
        <w:pStyle w:val="Level4"/>
        <w:numPr>
          <w:ilvl w:val="3"/>
          <w:numId w:val="33"/>
        </w:numPr>
        <w:tabs>
          <w:tab w:val="left" w:pos="-1440"/>
        </w:tabs>
        <w:rPr>
          <w:rFonts w:ascii="Times New Roman" w:hAnsi="Times New Roman"/>
          <w:sz w:val="22"/>
          <w:szCs w:val="22"/>
        </w:rPr>
      </w:pPr>
      <w:r w:rsidRPr="004138A3">
        <w:rPr>
          <w:rFonts w:ascii="Times New Roman" w:hAnsi="Times New Roman"/>
          <w:sz w:val="22"/>
          <w:szCs w:val="22"/>
        </w:rPr>
        <w:t>Pavement structures shall be as follows:</w:t>
      </w:r>
    </w:p>
    <w:tbl>
      <w:tblPr>
        <w:tblW w:w="0" w:type="auto"/>
        <w:jc w:val="right"/>
        <w:tblBorders>
          <w:top w:val="double" w:sz="7" w:space="0" w:color="000000"/>
          <w:left w:val="double" w:sz="7" w:space="0" w:color="000000"/>
          <w:bottom w:val="double" w:sz="7" w:space="0" w:color="000000"/>
          <w:right w:val="double" w:sz="7" w:space="0" w:color="000000"/>
          <w:insideH w:val="single" w:sz="6" w:space="0" w:color="000000"/>
          <w:insideV w:val="single" w:sz="6" w:space="0" w:color="000000"/>
        </w:tblBorders>
        <w:tblLayout w:type="fixed"/>
        <w:tblCellMar>
          <w:left w:w="34" w:type="dxa"/>
          <w:right w:w="34" w:type="dxa"/>
        </w:tblCellMar>
        <w:tblLook w:val="0000" w:firstRow="0" w:lastRow="0" w:firstColumn="0" w:lastColumn="0" w:noHBand="0" w:noVBand="0"/>
      </w:tblPr>
      <w:tblGrid>
        <w:gridCol w:w="2550"/>
        <w:gridCol w:w="1363"/>
        <w:gridCol w:w="1363"/>
        <w:gridCol w:w="1474"/>
      </w:tblGrid>
      <w:tr w:rsidR="00F96AE3" w:rsidRPr="004138A3" w14:paraId="4B275A08" w14:textId="77777777" w:rsidTr="003852E6">
        <w:trPr>
          <w:jc w:val="right"/>
        </w:trPr>
        <w:tc>
          <w:tcPr>
            <w:tcW w:w="2550" w:type="dxa"/>
            <w:tcBorders>
              <w:top w:val="double" w:sz="7" w:space="0" w:color="000000"/>
              <w:left w:val="double" w:sz="7" w:space="0" w:color="000000"/>
              <w:bottom w:val="nil"/>
              <w:right w:val="single" w:sz="6" w:space="0" w:color="000000"/>
            </w:tcBorders>
          </w:tcPr>
          <w:p w14:paraId="158D0B1B" w14:textId="77777777" w:rsidR="00F96AE3" w:rsidRPr="004138A3" w:rsidRDefault="00F96AE3" w:rsidP="00F96AE3">
            <w:pPr>
              <w:spacing w:line="67" w:lineRule="exact"/>
              <w:rPr>
                <w:rFonts w:ascii="Times New Roman" w:hAnsi="Times New Roman"/>
                <w:sz w:val="22"/>
                <w:szCs w:val="22"/>
              </w:rPr>
            </w:pPr>
          </w:p>
          <w:p w14:paraId="5EEFCDF1" w14:textId="77777777" w:rsidR="00F96AE3" w:rsidRPr="004138A3" w:rsidRDefault="00F96AE3" w:rsidP="00F96AE3">
            <w:pPr>
              <w:rPr>
                <w:rFonts w:ascii="Times New Roman" w:hAnsi="Times New Roman"/>
                <w:sz w:val="22"/>
                <w:szCs w:val="22"/>
              </w:rPr>
            </w:pPr>
          </w:p>
        </w:tc>
        <w:tc>
          <w:tcPr>
            <w:tcW w:w="1363" w:type="dxa"/>
            <w:tcBorders>
              <w:top w:val="double" w:sz="7" w:space="0" w:color="000000"/>
              <w:left w:val="single" w:sz="6" w:space="0" w:color="000000"/>
              <w:bottom w:val="single" w:sz="6" w:space="0" w:color="000000"/>
              <w:right w:val="nil"/>
            </w:tcBorders>
          </w:tcPr>
          <w:p w14:paraId="30BC8D2A" w14:textId="77777777" w:rsidR="00F96AE3" w:rsidRPr="004138A3" w:rsidRDefault="00F96AE3" w:rsidP="00F96AE3">
            <w:pPr>
              <w:spacing w:line="67" w:lineRule="exact"/>
              <w:rPr>
                <w:rFonts w:ascii="Times New Roman" w:hAnsi="Times New Roman"/>
                <w:sz w:val="22"/>
                <w:szCs w:val="22"/>
              </w:rPr>
            </w:pPr>
          </w:p>
          <w:p w14:paraId="4C804C57"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DEPTH</w:t>
            </w:r>
          </w:p>
        </w:tc>
        <w:tc>
          <w:tcPr>
            <w:tcW w:w="2837" w:type="dxa"/>
            <w:gridSpan w:val="2"/>
            <w:tcBorders>
              <w:top w:val="double" w:sz="7" w:space="0" w:color="000000"/>
              <w:left w:val="nil"/>
              <w:bottom w:val="single" w:sz="6" w:space="0" w:color="000000"/>
              <w:right w:val="double" w:sz="7" w:space="0" w:color="000000"/>
            </w:tcBorders>
          </w:tcPr>
          <w:p w14:paraId="70FD7567" w14:textId="77777777" w:rsidR="00F96AE3" w:rsidRPr="004138A3" w:rsidRDefault="00F96AE3" w:rsidP="00F96AE3">
            <w:pPr>
              <w:spacing w:line="67" w:lineRule="exact"/>
              <w:rPr>
                <w:rFonts w:ascii="Times New Roman" w:hAnsi="Times New Roman"/>
                <w:sz w:val="22"/>
                <w:szCs w:val="22"/>
              </w:rPr>
            </w:pPr>
          </w:p>
          <w:p w14:paraId="468DDB6A"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rPr>
              <w:t>OF MATERIALS</w:t>
            </w:r>
          </w:p>
        </w:tc>
      </w:tr>
      <w:tr w:rsidR="00F96AE3" w:rsidRPr="004138A3" w14:paraId="39E68450" w14:textId="77777777" w:rsidTr="003852E6">
        <w:trPr>
          <w:jc w:val="right"/>
        </w:trPr>
        <w:tc>
          <w:tcPr>
            <w:tcW w:w="2550" w:type="dxa"/>
            <w:tcBorders>
              <w:top w:val="nil"/>
              <w:left w:val="double" w:sz="7" w:space="0" w:color="000000"/>
              <w:bottom w:val="single" w:sz="6" w:space="0" w:color="000000"/>
              <w:right w:val="single" w:sz="6" w:space="0" w:color="000000"/>
            </w:tcBorders>
          </w:tcPr>
          <w:p w14:paraId="3FB5CDA8" w14:textId="77777777" w:rsidR="00F96AE3" w:rsidRPr="004138A3" w:rsidRDefault="00F96AE3" w:rsidP="00F96AE3">
            <w:pPr>
              <w:spacing w:line="52" w:lineRule="exact"/>
              <w:rPr>
                <w:rFonts w:ascii="Times New Roman" w:hAnsi="Times New Roman"/>
                <w:sz w:val="22"/>
                <w:szCs w:val="22"/>
              </w:rPr>
            </w:pPr>
          </w:p>
          <w:p w14:paraId="3C9F7D53"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CLASSIFICATION OF STREET</w:t>
            </w:r>
          </w:p>
        </w:tc>
        <w:tc>
          <w:tcPr>
            <w:tcW w:w="1363" w:type="dxa"/>
            <w:tcBorders>
              <w:top w:val="single" w:sz="6" w:space="0" w:color="000000"/>
              <w:left w:val="single" w:sz="6" w:space="0" w:color="000000"/>
              <w:bottom w:val="single" w:sz="6" w:space="0" w:color="000000"/>
              <w:right w:val="single" w:sz="6" w:space="0" w:color="000000"/>
            </w:tcBorders>
          </w:tcPr>
          <w:p w14:paraId="4D97A415" w14:textId="77777777" w:rsidR="00F96AE3" w:rsidRPr="004138A3" w:rsidRDefault="00F96AE3" w:rsidP="00F96AE3">
            <w:pPr>
              <w:spacing w:line="52" w:lineRule="exact"/>
              <w:rPr>
                <w:rFonts w:ascii="Times New Roman" w:hAnsi="Times New Roman"/>
                <w:sz w:val="22"/>
                <w:szCs w:val="22"/>
              </w:rPr>
            </w:pPr>
          </w:p>
          <w:p w14:paraId="4D7E85AE"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ID</w:t>
            </w:r>
            <w:r w:rsidRPr="004138A3">
              <w:rPr>
                <w:rFonts w:ascii="Times New Roman" w:hAnsi="Times New Roman"/>
                <w:sz w:val="22"/>
                <w:szCs w:val="22"/>
              </w:rPr>
              <w:noBreakHyphen/>
              <w:t>2</w:t>
            </w:r>
          </w:p>
        </w:tc>
        <w:tc>
          <w:tcPr>
            <w:tcW w:w="1363" w:type="dxa"/>
            <w:tcBorders>
              <w:top w:val="single" w:sz="6" w:space="0" w:color="000000"/>
              <w:left w:val="single" w:sz="6" w:space="0" w:color="000000"/>
              <w:bottom w:val="single" w:sz="6" w:space="0" w:color="000000"/>
              <w:right w:val="single" w:sz="6" w:space="0" w:color="000000"/>
            </w:tcBorders>
          </w:tcPr>
          <w:p w14:paraId="09DB4C11" w14:textId="77777777" w:rsidR="00F96AE3" w:rsidRPr="004138A3" w:rsidRDefault="00F96AE3" w:rsidP="00F96AE3">
            <w:pPr>
              <w:spacing w:line="52" w:lineRule="exact"/>
              <w:rPr>
                <w:rFonts w:ascii="Times New Roman" w:hAnsi="Times New Roman"/>
                <w:sz w:val="22"/>
                <w:szCs w:val="22"/>
              </w:rPr>
            </w:pPr>
          </w:p>
          <w:p w14:paraId="3D01D236"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B.C.B.C.</w:t>
            </w:r>
          </w:p>
        </w:tc>
        <w:tc>
          <w:tcPr>
            <w:tcW w:w="1474" w:type="dxa"/>
            <w:tcBorders>
              <w:top w:val="single" w:sz="6" w:space="0" w:color="000000"/>
              <w:left w:val="single" w:sz="6" w:space="0" w:color="000000"/>
              <w:bottom w:val="single" w:sz="6" w:space="0" w:color="000000"/>
              <w:right w:val="double" w:sz="7" w:space="0" w:color="000000"/>
            </w:tcBorders>
          </w:tcPr>
          <w:p w14:paraId="09EA37A3" w14:textId="77777777" w:rsidR="00F96AE3" w:rsidRPr="004138A3" w:rsidRDefault="00F96AE3" w:rsidP="00F96AE3">
            <w:pPr>
              <w:spacing w:line="52" w:lineRule="exact"/>
              <w:rPr>
                <w:rFonts w:ascii="Times New Roman" w:hAnsi="Times New Roman"/>
                <w:sz w:val="22"/>
                <w:szCs w:val="22"/>
              </w:rPr>
            </w:pPr>
          </w:p>
          <w:p w14:paraId="79652FC5"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2A STONE</w:t>
            </w:r>
          </w:p>
        </w:tc>
      </w:tr>
      <w:tr w:rsidR="00F96AE3" w:rsidRPr="004138A3" w14:paraId="566A1AF9" w14:textId="77777777" w:rsidTr="003852E6">
        <w:trPr>
          <w:jc w:val="right"/>
        </w:trPr>
        <w:tc>
          <w:tcPr>
            <w:tcW w:w="2550" w:type="dxa"/>
            <w:tcBorders>
              <w:top w:val="single" w:sz="6" w:space="0" w:color="000000"/>
              <w:left w:val="double" w:sz="7" w:space="0" w:color="000000"/>
              <w:bottom w:val="single" w:sz="6" w:space="0" w:color="000000"/>
              <w:right w:val="single" w:sz="6" w:space="0" w:color="000000"/>
            </w:tcBorders>
          </w:tcPr>
          <w:p w14:paraId="5B6ED2B1" w14:textId="77777777" w:rsidR="00F96AE3" w:rsidRPr="004138A3" w:rsidRDefault="00F96AE3" w:rsidP="00F96AE3">
            <w:pPr>
              <w:spacing w:line="52" w:lineRule="exact"/>
              <w:rPr>
                <w:rFonts w:ascii="Times New Roman" w:hAnsi="Times New Roman"/>
                <w:sz w:val="22"/>
                <w:szCs w:val="22"/>
              </w:rPr>
            </w:pPr>
          </w:p>
          <w:p w14:paraId="4595C424"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rPr>
              <w:t>Marginal access and cul</w:t>
            </w:r>
            <w:r w:rsidRPr="004138A3">
              <w:rPr>
                <w:rFonts w:ascii="Times New Roman" w:hAnsi="Times New Roman"/>
                <w:sz w:val="22"/>
                <w:szCs w:val="22"/>
              </w:rPr>
              <w:noBreakHyphen/>
              <w:t>de</w:t>
            </w:r>
            <w:r w:rsidRPr="004138A3">
              <w:rPr>
                <w:rFonts w:ascii="Times New Roman" w:hAnsi="Times New Roman"/>
                <w:sz w:val="22"/>
                <w:szCs w:val="22"/>
              </w:rPr>
              <w:noBreakHyphen/>
              <w:t>sac</w:t>
            </w:r>
          </w:p>
        </w:tc>
        <w:tc>
          <w:tcPr>
            <w:tcW w:w="1363" w:type="dxa"/>
            <w:tcBorders>
              <w:top w:val="single" w:sz="6" w:space="0" w:color="000000"/>
              <w:left w:val="single" w:sz="6" w:space="0" w:color="000000"/>
              <w:bottom w:val="single" w:sz="6" w:space="0" w:color="000000"/>
              <w:right w:val="single" w:sz="6" w:space="0" w:color="000000"/>
            </w:tcBorders>
          </w:tcPr>
          <w:p w14:paraId="1D926BE0" w14:textId="77777777" w:rsidR="00F96AE3" w:rsidRPr="004138A3" w:rsidRDefault="00F96AE3" w:rsidP="00F96AE3">
            <w:pPr>
              <w:spacing w:line="52" w:lineRule="exact"/>
              <w:rPr>
                <w:rFonts w:ascii="Times New Roman" w:hAnsi="Times New Roman"/>
                <w:sz w:val="22"/>
                <w:szCs w:val="22"/>
              </w:rPr>
            </w:pPr>
          </w:p>
          <w:p w14:paraId="15413F34" w14:textId="77777777" w:rsidR="00F96AE3" w:rsidRPr="004138A3" w:rsidRDefault="007750EE" w:rsidP="00F96AE3">
            <w:pPr>
              <w:jc w:val="center"/>
              <w:rPr>
                <w:rFonts w:ascii="Times New Roman" w:hAnsi="Times New Roman"/>
                <w:sz w:val="22"/>
                <w:szCs w:val="22"/>
              </w:rPr>
            </w:pPr>
            <w:r w:rsidRPr="004138A3">
              <w:rPr>
                <w:rFonts w:ascii="Times New Roman" w:hAnsi="Times New Roman"/>
                <w:sz w:val="22"/>
                <w:szCs w:val="22"/>
              </w:rPr>
              <w:t>9.5 mm</w:t>
            </w:r>
          </w:p>
        </w:tc>
        <w:tc>
          <w:tcPr>
            <w:tcW w:w="1363" w:type="dxa"/>
            <w:tcBorders>
              <w:top w:val="single" w:sz="6" w:space="0" w:color="000000"/>
              <w:left w:val="single" w:sz="6" w:space="0" w:color="000000"/>
              <w:bottom w:val="single" w:sz="6" w:space="0" w:color="000000"/>
              <w:right w:val="single" w:sz="6" w:space="0" w:color="000000"/>
            </w:tcBorders>
          </w:tcPr>
          <w:p w14:paraId="032264AB" w14:textId="77777777" w:rsidR="00F96AE3" w:rsidRPr="004138A3" w:rsidRDefault="00F96AE3" w:rsidP="00F96AE3">
            <w:pPr>
              <w:spacing w:line="52" w:lineRule="exact"/>
              <w:rPr>
                <w:rFonts w:ascii="Times New Roman" w:hAnsi="Times New Roman"/>
                <w:sz w:val="22"/>
                <w:szCs w:val="22"/>
              </w:rPr>
            </w:pPr>
          </w:p>
          <w:p w14:paraId="597C9F21" w14:textId="77777777" w:rsidR="00F96AE3" w:rsidRPr="004138A3" w:rsidRDefault="007750EE" w:rsidP="00F96AE3">
            <w:pPr>
              <w:jc w:val="center"/>
              <w:rPr>
                <w:rFonts w:ascii="Times New Roman" w:hAnsi="Times New Roman"/>
                <w:sz w:val="22"/>
                <w:szCs w:val="22"/>
              </w:rPr>
            </w:pPr>
            <w:r w:rsidRPr="004138A3">
              <w:rPr>
                <w:rFonts w:ascii="Times New Roman" w:hAnsi="Times New Roman"/>
                <w:sz w:val="22"/>
                <w:szCs w:val="22"/>
              </w:rPr>
              <w:t>25 mm</w:t>
            </w:r>
          </w:p>
        </w:tc>
        <w:tc>
          <w:tcPr>
            <w:tcW w:w="1474" w:type="dxa"/>
            <w:tcBorders>
              <w:top w:val="single" w:sz="6" w:space="0" w:color="000000"/>
              <w:left w:val="single" w:sz="6" w:space="0" w:color="000000"/>
              <w:bottom w:val="single" w:sz="6" w:space="0" w:color="000000"/>
              <w:right w:val="double" w:sz="7" w:space="0" w:color="000000"/>
            </w:tcBorders>
          </w:tcPr>
          <w:p w14:paraId="1CF198DF" w14:textId="77777777" w:rsidR="00F96AE3" w:rsidRPr="004138A3" w:rsidRDefault="00F96AE3" w:rsidP="00F96AE3">
            <w:pPr>
              <w:spacing w:line="52" w:lineRule="exact"/>
              <w:rPr>
                <w:rFonts w:ascii="Times New Roman" w:hAnsi="Times New Roman"/>
                <w:sz w:val="22"/>
                <w:szCs w:val="22"/>
              </w:rPr>
            </w:pPr>
          </w:p>
          <w:p w14:paraId="7B82725C"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6"</w:t>
            </w:r>
          </w:p>
        </w:tc>
      </w:tr>
      <w:tr w:rsidR="00F96AE3" w:rsidRPr="004138A3" w14:paraId="0CA2D346" w14:textId="77777777" w:rsidTr="003852E6">
        <w:trPr>
          <w:jc w:val="right"/>
        </w:trPr>
        <w:tc>
          <w:tcPr>
            <w:tcW w:w="2550" w:type="dxa"/>
            <w:tcBorders>
              <w:top w:val="single" w:sz="6" w:space="0" w:color="000000"/>
              <w:left w:val="double" w:sz="7" w:space="0" w:color="000000"/>
              <w:bottom w:val="single" w:sz="6" w:space="0" w:color="000000"/>
              <w:right w:val="single" w:sz="6" w:space="0" w:color="000000"/>
            </w:tcBorders>
          </w:tcPr>
          <w:p w14:paraId="3F999D7F" w14:textId="77777777" w:rsidR="00F96AE3" w:rsidRPr="004138A3" w:rsidRDefault="00F96AE3" w:rsidP="00F96AE3">
            <w:pPr>
              <w:spacing w:line="52" w:lineRule="exact"/>
              <w:rPr>
                <w:rFonts w:ascii="Times New Roman" w:hAnsi="Times New Roman"/>
                <w:sz w:val="22"/>
                <w:szCs w:val="22"/>
              </w:rPr>
            </w:pPr>
          </w:p>
          <w:p w14:paraId="033BDF37"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rPr>
              <w:t>Local (Minor)</w:t>
            </w:r>
          </w:p>
        </w:tc>
        <w:tc>
          <w:tcPr>
            <w:tcW w:w="1363" w:type="dxa"/>
            <w:tcBorders>
              <w:top w:val="single" w:sz="6" w:space="0" w:color="000000"/>
              <w:left w:val="single" w:sz="6" w:space="0" w:color="000000"/>
              <w:bottom w:val="single" w:sz="6" w:space="0" w:color="000000"/>
              <w:right w:val="single" w:sz="6" w:space="0" w:color="000000"/>
            </w:tcBorders>
          </w:tcPr>
          <w:p w14:paraId="2AEEFECC" w14:textId="77777777" w:rsidR="00F96AE3" w:rsidRPr="004138A3" w:rsidRDefault="00F96AE3" w:rsidP="00F96AE3">
            <w:pPr>
              <w:spacing w:line="52" w:lineRule="exact"/>
              <w:rPr>
                <w:rFonts w:ascii="Times New Roman" w:hAnsi="Times New Roman"/>
                <w:sz w:val="22"/>
                <w:szCs w:val="22"/>
              </w:rPr>
            </w:pPr>
          </w:p>
          <w:p w14:paraId="2DB1AC55" w14:textId="77777777" w:rsidR="00F96AE3" w:rsidRPr="004138A3" w:rsidRDefault="007750EE" w:rsidP="00F96AE3">
            <w:pPr>
              <w:jc w:val="center"/>
              <w:rPr>
                <w:rFonts w:ascii="Times New Roman" w:hAnsi="Times New Roman"/>
                <w:sz w:val="22"/>
                <w:szCs w:val="22"/>
              </w:rPr>
            </w:pPr>
            <w:r w:rsidRPr="004138A3">
              <w:rPr>
                <w:rFonts w:ascii="Times New Roman" w:hAnsi="Times New Roman"/>
                <w:sz w:val="22"/>
                <w:szCs w:val="22"/>
              </w:rPr>
              <w:t>9.5 mm</w:t>
            </w:r>
          </w:p>
        </w:tc>
        <w:tc>
          <w:tcPr>
            <w:tcW w:w="1363" w:type="dxa"/>
            <w:tcBorders>
              <w:top w:val="single" w:sz="6" w:space="0" w:color="000000"/>
              <w:left w:val="single" w:sz="6" w:space="0" w:color="000000"/>
              <w:bottom w:val="single" w:sz="6" w:space="0" w:color="000000"/>
              <w:right w:val="single" w:sz="6" w:space="0" w:color="000000"/>
            </w:tcBorders>
          </w:tcPr>
          <w:p w14:paraId="142D09A8" w14:textId="77777777" w:rsidR="00F96AE3" w:rsidRPr="004138A3" w:rsidRDefault="00F96AE3" w:rsidP="00F96AE3">
            <w:pPr>
              <w:spacing w:line="52" w:lineRule="exact"/>
              <w:rPr>
                <w:rFonts w:ascii="Times New Roman" w:hAnsi="Times New Roman"/>
                <w:sz w:val="22"/>
                <w:szCs w:val="22"/>
              </w:rPr>
            </w:pPr>
          </w:p>
          <w:p w14:paraId="1ED81E2B" w14:textId="77777777" w:rsidR="00F96AE3" w:rsidRPr="004138A3" w:rsidRDefault="007750EE" w:rsidP="00F96AE3">
            <w:pPr>
              <w:jc w:val="center"/>
              <w:rPr>
                <w:rFonts w:ascii="Times New Roman" w:hAnsi="Times New Roman"/>
                <w:sz w:val="22"/>
                <w:szCs w:val="22"/>
              </w:rPr>
            </w:pPr>
            <w:r w:rsidRPr="004138A3">
              <w:rPr>
                <w:rFonts w:ascii="Times New Roman" w:hAnsi="Times New Roman"/>
                <w:sz w:val="22"/>
                <w:szCs w:val="22"/>
              </w:rPr>
              <w:t>25 mm</w:t>
            </w:r>
          </w:p>
        </w:tc>
        <w:tc>
          <w:tcPr>
            <w:tcW w:w="1474" w:type="dxa"/>
            <w:tcBorders>
              <w:top w:val="single" w:sz="6" w:space="0" w:color="000000"/>
              <w:left w:val="single" w:sz="6" w:space="0" w:color="000000"/>
              <w:bottom w:val="single" w:sz="6" w:space="0" w:color="000000"/>
              <w:right w:val="double" w:sz="7" w:space="0" w:color="000000"/>
            </w:tcBorders>
          </w:tcPr>
          <w:p w14:paraId="640A0A92" w14:textId="77777777" w:rsidR="00F96AE3" w:rsidRPr="004138A3" w:rsidRDefault="00F96AE3" w:rsidP="00F96AE3">
            <w:pPr>
              <w:spacing w:line="52" w:lineRule="exact"/>
              <w:rPr>
                <w:rFonts w:ascii="Times New Roman" w:hAnsi="Times New Roman"/>
                <w:sz w:val="22"/>
                <w:szCs w:val="22"/>
              </w:rPr>
            </w:pPr>
          </w:p>
          <w:p w14:paraId="704470A8"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6"</w:t>
            </w:r>
          </w:p>
        </w:tc>
      </w:tr>
      <w:tr w:rsidR="00F96AE3" w:rsidRPr="004138A3" w14:paraId="2F82CE3F" w14:textId="77777777" w:rsidTr="003852E6">
        <w:trPr>
          <w:jc w:val="right"/>
        </w:trPr>
        <w:tc>
          <w:tcPr>
            <w:tcW w:w="2550" w:type="dxa"/>
            <w:tcBorders>
              <w:top w:val="single" w:sz="6" w:space="0" w:color="000000"/>
              <w:left w:val="double" w:sz="7" w:space="0" w:color="000000"/>
              <w:bottom w:val="single" w:sz="6" w:space="0" w:color="000000"/>
              <w:right w:val="single" w:sz="6" w:space="0" w:color="000000"/>
            </w:tcBorders>
          </w:tcPr>
          <w:p w14:paraId="5D8FC9D1" w14:textId="77777777" w:rsidR="00F96AE3" w:rsidRPr="004138A3" w:rsidRDefault="00F96AE3" w:rsidP="00F96AE3">
            <w:pPr>
              <w:spacing w:line="52" w:lineRule="exact"/>
              <w:rPr>
                <w:rFonts w:ascii="Times New Roman" w:hAnsi="Times New Roman"/>
                <w:sz w:val="22"/>
                <w:szCs w:val="22"/>
              </w:rPr>
            </w:pPr>
          </w:p>
          <w:p w14:paraId="703E4944"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rPr>
              <w:t>Collector</w:t>
            </w:r>
          </w:p>
        </w:tc>
        <w:tc>
          <w:tcPr>
            <w:tcW w:w="1363" w:type="dxa"/>
            <w:tcBorders>
              <w:top w:val="single" w:sz="6" w:space="0" w:color="000000"/>
              <w:left w:val="single" w:sz="6" w:space="0" w:color="000000"/>
              <w:bottom w:val="single" w:sz="6" w:space="0" w:color="000000"/>
              <w:right w:val="single" w:sz="6" w:space="0" w:color="000000"/>
            </w:tcBorders>
          </w:tcPr>
          <w:p w14:paraId="208D9696" w14:textId="77777777" w:rsidR="00F96AE3" w:rsidRPr="004138A3" w:rsidRDefault="00F96AE3" w:rsidP="00F96AE3">
            <w:pPr>
              <w:spacing w:line="52" w:lineRule="exact"/>
              <w:rPr>
                <w:rFonts w:ascii="Times New Roman" w:hAnsi="Times New Roman"/>
                <w:sz w:val="22"/>
                <w:szCs w:val="22"/>
              </w:rPr>
            </w:pPr>
          </w:p>
          <w:p w14:paraId="72D6CD15" w14:textId="77777777" w:rsidR="00F96AE3" w:rsidRPr="004138A3" w:rsidRDefault="007750EE" w:rsidP="00F96AE3">
            <w:pPr>
              <w:jc w:val="center"/>
              <w:rPr>
                <w:rFonts w:ascii="Times New Roman" w:hAnsi="Times New Roman"/>
                <w:sz w:val="22"/>
                <w:szCs w:val="22"/>
              </w:rPr>
            </w:pPr>
            <w:r w:rsidRPr="004138A3">
              <w:rPr>
                <w:rFonts w:ascii="Times New Roman" w:hAnsi="Times New Roman"/>
                <w:sz w:val="22"/>
                <w:szCs w:val="22"/>
              </w:rPr>
              <w:t>9.5 mm</w:t>
            </w:r>
          </w:p>
        </w:tc>
        <w:tc>
          <w:tcPr>
            <w:tcW w:w="1363" w:type="dxa"/>
            <w:tcBorders>
              <w:top w:val="single" w:sz="6" w:space="0" w:color="000000"/>
              <w:left w:val="single" w:sz="6" w:space="0" w:color="000000"/>
              <w:bottom w:val="single" w:sz="6" w:space="0" w:color="000000"/>
              <w:right w:val="single" w:sz="6" w:space="0" w:color="000000"/>
            </w:tcBorders>
          </w:tcPr>
          <w:p w14:paraId="3586A19B" w14:textId="77777777" w:rsidR="00F96AE3" w:rsidRPr="004138A3" w:rsidRDefault="00F96AE3" w:rsidP="00F96AE3">
            <w:pPr>
              <w:spacing w:line="52" w:lineRule="exact"/>
              <w:rPr>
                <w:rFonts w:ascii="Times New Roman" w:hAnsi="Times New Roman"/>
                <w:sz w:val="22"/>
                <w:szCs w:val="22"/>
              </w:rPr>
            </w:pPr>
          </w:p>
          <w:p w14:paraId="08F27E45" w14:textId="77777777" w:rsidR="00F96AE3" w:rsidRPr="004138A3" w:rsidRDefault="001F54C6" w:rsidP="007750EE">
            <w:pPr>
              <w:rPr>
                <w:rFonts w:ascii="Times New Roman" w:hAnsi="Times New Roman"/>
                <w:sz w:val="22"/>
                <w:szCs w:val="22"/>
              </w:rPr>
            </w:pPr>
            <w:r w:rsidRPr="004138A3">
              <w:rPr>
                <w:rFonts w:ascii="Times New Roman" w:hAnsi="Times New Roman"/>
                <w:sz w:val="22"/>
                <w:szCs w:val="22"/>
              </w:rPr>
              <w:t xml:space="preserve">  </w:t>
            </w:r>
            <w:r w:rsidR="007750EE" w:rsidRPr="004138A3">
              <w:rPr>
                <w:rFonts w:ascii="Times New Roman" w:hAnsi="Times New Roman"/>
                <w:sz w:val="22"/>
                <w:szCs w:val="22"/>
              </w:rPr>
              <w:t xml:space="preserve"> 25 mm</w:t>
            </w:r>
          </w:p>
        </w:tc>
        <w:tc>
          <w:tcPr>
            <w:tcW w:w="1474" w:type="dxa"/>
            <w:tcBorders>
              <w:top w:val="single" w:sz="6" w:space="0" w:color="000000"/>
              <w:left w:val="single" w:sz="6" w:space="0" w:color="000000"/>
              <w:bottom w:val="single" w:sz="6" w:space="0" w:color="000000"/>
              <w:right w:val="double" w:sz="7" w:space="0" w:color="000000"/>
            </w:tcBorders>
          </w:tcPr>
          <w:p w14:paraId="59E2D111" w14:textId="77777777" w:rsidR="00F96AE3" w:rsidRPr="004138A3" w:rsidRDefault="00F96AE3" w:rsidP="00F96AE3">
            <w:pPr>
              <w:spacing w:line="52" w:lineRule="exact"/>
              <w:rPr>
                <w:rFonts w:ascii="Times New Roman" w:hAnsi="Times New Roman"/>
                <w:sz w:val="22"/>
                <w:szCs w:val="22"/>
              </w:rPr>
            </w:pPr>
          </w:p>
          <w:p w14:paraId="6D7B5543"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6"</w:t>
            </w:r>
          </w:p>
        </w:tc>
      </w:tr>
      <w:tr w:rsidR="00F96AE3" w:rsidRPr="004138A3" w14:paraId="488E33E4" w14:textId="77777777" w:rsidTr="003852E6">
        <w:trPr>
          <w:jc w:val="right"/>
        </w:trPr>
        <w:tc>
          <w:tcPr>
            <w:tcW w:w="2550" w:type="dxa"/>
            <w:tcBorders>
              <w:top w:val="single" w:sz="6" w:space="0" w:color="000000"/>
              <w:left w:val="double" w:sz="7" w:space="0" w:color="000000"/>
              <w:bottom w:val="double" w:sz="7" w:space="0" w:color="000000"/>
              <w:right w:val="single" w:sz="6" w:space="0" w:color="000000"/>
            </w:tcBorders>
          </w:tcPr>
          <w:p w14:paraId="482F17BC" w14:textId="77777777" w:rsidR="00F96AE3" w:rsidRPr="004138A3" w:rsidRDefault="00F96AE3" w:rsidP="00F96AE3">
            <w:pPr>
              <w:spacing w:line="52" w:lineRule="exact"/>
              <w:rPr>
                <w:rFonts w:ascii="Times New Roman" w:hAnsi="Times New Roman"/>
                <w:sz w:val="22"/>
                <w:szCs w:val="22"/>
              </w:rPr>
            </w:pPr>
          </w:p>
          <w:p w14:paraId="51AE60C3" w14:textId="77777777" w:rsidR="00F96AE3" w:rsidRPr="004138A3" w:rsidRDefault="00F96AE3" w:rsidP="00F96AE3">
            <w:pPr>
              <w:spacing w:after="19"/>
              <w:rPr>
                <w:rFonts w:ascii="Times New Roman" w:hAnsi="Times New Roman"/>
                <w:sz w:val="22"/>
                <w:szCs w:val="22"/>
              </w:rPr>
            </w:pPr>
            <w:r w:rsidRPr="004138A3">
              <w:rPr>
                <w:rFonts w:ascii="Times New Roman" w:hAnsi="Times New Roman"/>
                <w:sz w:val="22"/>
                <w:szCs w:val="22"/>
              </w:rPr>
              <w:t>Arterial</w:t>
            </w:r>
          </w:p>
        </w:tc>
        <w:tc>
          <w:tcPr>
            <w:tcW w:w="1363" w:type="dxa"/>
            <w:tcBorders>
              <w:top w:val="single" w:sz="6" w:space="0" w:color="000000"/>
              <w:left w:val="single" w:sz="6" w:space="0" w:color="000000"/>
              <w:bottom w:val="double" w:sz="7" w:space="0" w:color="000000"/>
              <w:right w:val="single" w:sz="6" w:space="0" w:color="000000"/>
            </w:tcBorders>
          </w:tcPr>
          <w:p w14:paraId="29C2EE09" w14:textId="77777777" w:rsidR="00F96AE3" w:rsidRPr="004138A3" w:rsidRDefault="00F96AE3" w:rsidP="00F96AE3">
            <w:pPr>
              <w:spacing w:line="52" w:lineRule="exact"/>
              <w:rPr>
                <w:rFonts w:ascii="Times New Roman" w:hAnsi="Times New Roman"/>
                <w:sz w:val="22"/>
                <w:szCs w:val="22"/>
              </w:rPr>
            </w:pPr>
          </w:p>
          <w:p w14:paraId="363296E7" w14:textId="77777777" w:rsidR="00F96AE3" w:rsidRPr="004138A3" w:rsidRDefault="001F54C6" w:rsidP="007750EE">
            <w:pPr>
              <w:spacing w:after="19"/>
              <w:rPr>
                <w:rFonts w:ascii="Times New Roman" w:hAnsi="Times New Roman"/>
                <w:sz w:val="22"/>
                <w:szCs w:val="22"/>
              </w:rPr>
            </w:pPr>
            <w:r w:rsidRPr="004138A3">
              <w:rPr>
                <w:rFonts w:ascii="Times New Roman" w:hAnsi="Times New Roman"/>
                <w:sz w:val="22"/>
                <w:szCs w:val="22"/>
              </w:rPr>
              <w:t xml:space="preserve">  </w:t>
            </w:r>
            <w:r w:rsidR="007750EE" w:rsidRPr="004138A3">
              <w:rPr>
                <w:rFonts w:ascii="Times New Roman" w:hAnsi="Times New Roman"/>
                <w:sz w:val="22"/>
                <w:szCs w:val="22"/>
              </w:rPr>
              <w:t xml:space="preserve"> 9.5 mm</w:t>
            </w:r>
          </w:p>
        </w:tc>
        <w:tc>
          <w:tcPr>
            <w:tcW w:w="1363" w:type="dxa"/>
            <w:tcBorders>
              <w:top w:val="single" w:sz="6" w:space="0" w:color="000000"/>
              <w:left w:val="single" w:sz="6" w:space="0" w:color="000000"/>
              <w:bottom w:val="double" w:sz="7" w:space="0" w:color="000000"/>
              <w:right w:val="single" w:sz="6" w:space="0" w:color="000000"/>
            </w:tcBorders>
          </w:tcPr>
          <w:p w14:paraId="4DD3E845" w14:textId="77777777" w:rsidR="00F96AE3" w:rsidRPr="004138A3" w:rsidRDefault="001F54C6" w:rsidP="007750EE">
            <w:pPr>
              <w:spacing w:after="19"/>
              <w:rPr>
                <w:rFonts w:ascii="Times New Roman" w:hAnsi="Times New Roman"/>
                <w:sz w:val="22"/>
                <w:szCs w:val="22"/>
              </w:rPr>
            </w:pPr>
            <w:r w:rsidRPr="004138A3">
              <w:rPr>
                <w:rFonts w:ascii="Times New Roman" w:hAnsi="Times New Roman"/>
                <w:sz w:val="22"/>
                <w:szCs w:val="22"/>
              </w:rPr>
              <w:t xml:space="preserve">  </w:t>
            </w:r>
            <w:r w:rsidR="007750EE" w:rsidRPr="004138A3">
              <w:rPr>
                <w:rFonts w:ascii="Times New Roman" w:hAnsi="Times New Roman"/>
                <w:sz w:val="22"/>
                <w:szCs w:val="22"/>
              </w:rPr>
              <w:t xml:space="preserve"> 25 mm</w:t>
            </w:r>
          </w:p>
        </w:tc>
        <w:tc>
          <w:tcPr>
            <w:tcW w:w="1474" w:type="dxa"/>
            <w:tcBorders>
              <w:top w:val="single" w:sz="6" w:space="0" w:color="000000"/>
              <w:left w:val="single" w:sz="6" w:space="0" w:color="000000"/>
              <w:bottom w:val="double" w:sz="7" w:space="0" w:color="000000"/>
              <w:right w:val="double" w:sz="7" w:space="0" w:color="000000"/>
            </w:tcBorders>
          </w:tcPr>
          <w:p w14:paraId="55827C6D" w14:textId="77777777" w:rsidR="00F96AE3" w:rsidRPr="004138A3" w:rsidRDefault="00F96AE3" w:rsidP="00F96AE3">
            <w:pPr>
              <w:spacing w:line="52" w:lineRule="exact"/>
              <w:rPr>
                <w:rFonts w:ascii="Times New Roman" w:hAnsi="Times New Roman"/>
                <w:sz w:val="22"/>
                <w:szCs w:val="22"/>
              </w:rPr>
            </w:pPr>
          </w:p>
          <w:p w14:paraId="09EC47E1" w14:textId="77777777" w:rsidR="00F96AE3" w:rsidRPr="004138A3" w:rsidRDefault="00F96AE3" w:rsidP="00F96AE3">
            <w:pPr>
              <w:spacing w:after="19"/>
              <w:jc w:val="center"/>
              <w:rPr>
                <w:rFonts w:ascii="Times New Roman" w:hAnsi="Times New Roman"/>
                <w:sz w:val="22"/>
                <w:szCs w:val="22"/>
              </w:rPr>
            </w:pPr>
            <w:r w:rsidRPr="004138A3">
              <w:rPr>
                <w:rFonts w:ascii="Times New Roman" w:hAnsi="Times New Roman"/>
                <w:sz w:val="22"/>
                <w:szCs w:val="22"/>
              </w:rPr>
              <w:t>6"</w:t>
            </w:r>
          </w:p>
        </w:tc>
      </w:tr>
    </w:tbl>
    <w:p w14:paraId="126991AA" w14:textId="77777777" w:rsidR="00F96AE3" w:rsidRPr="004138A3" w:rsidRDefault="00F96AE3" w:rsidP="00F07EFD">
      <w:pPr>
        <w:pStyle w:val="Level4"/>
        <w:numPr>
          <w:ilvl w:val="3"/>
          <w:numId w:val="33"/>
        </w:numPr>
        <w:tabs>
          <w:tab w:val="left" w:pos="-1440"/>
          <w:tab w:val="num" w:pos="2880"/>
        </w:tabs>
        <w:jc w:val="both"/>
        <w:rPr>
          <w:rFonts w:ascii="Times New Roman" w:hAnsi="Times New Roman"/>
          <w:sz w:val="22"/>
          <w:szCs w:val="22"/>
        </w:rPr>
      </w:pPr>
      <w:r w:rsidRPr="004138A3">
        <w:rPr>
          <w:rFonts w:ascii="Times New Roman" w:hAnsi="Times New Roman"/>
          <w:sz w:val="22"/>
          <w:szCs w:val="22"/>
        </w:rPr>
        <w:t>Street cross slopes shall be a minimum of 2% and a maximum of 3.5%.</w:t>
      </w:r>
    </w:p>
    <w:p w14:paraId="7705E672" w14:textId="77777777" w:rsidR="00F96AE3" w:rsidRPr="004138A3" w:rsidRDefault="00F96AE3" w:rsidP="00F07EFD">
      <w:pPr>
        <w:ind w:left="2880"/>
        <w:jc w:val="both"/>
        <w:rPr>
          <w:rFonts w:ascii="Times New Roman" w:hAnsi="Times New Roman"/>
          <w:sz w:val="22"/>
          <w:szCs w:val="22"/>
        </w:rPr>
      </w:pPr>
      <w:r w:rsidRPr="004138A3">
        <w:rPr>
          <w:rFonts w:ascii="Times New Roman" w:hAnsi="Times New Roman"/>
          <w:sz w:val="22"/>
          <w:szCs w:val="22"/>
        </w:rPr>
        <w:t>Shoulder cross slopes shall be a minimum of 2%</w:t>
      </w:r>
      <w:r w:rsidR="007750EE" w:rsidRPr="004138A3">
        <w:rPr>
          <w:rFonts w:ascii="Times New Roman" w:hAnsi="Times New Roman"/>
          <w:sz w:val="22"/>
          <w:szCs w:val="22"/>
        </w:rPr>
        <w:t xml:space="preserve"> and a maximum of 6.0</w:t>
      </w:r>
      <w:r w:rsidRPr="004138A3">
        <w:rPr>
          <w:rFonts w:ascii="Times New Roman" w:hAnsi="Times New Roman"/>
          <w:sz w:val="22"/>
          <w:szCs w:val="22"/>
        </w:rPr>
        <w:t>%.</w:t>
      </w:r>
    </w:p>
    <w:p w14:paraId="38668C64" w14:textId="77777777" w:rsidR="00F96AE3" w:rsidRPr="004138A3" w:rsidRDefault="00F96AE3" w:rsidP="00F96AE3">
      <w:pPr>
        <w:ind w:left="288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51249E3C" w14:textId="77777777" w:rsidR="00F96AE3" w:rsidRPr="004138A3" w:rsidRDefault="00F96AE3" w:rsidP="004B5F92">
      <w:pPr>
        <w:pStyle w:val="Level3"/>
        <w:numPr>
          <w:ilvl w:val="1"/>
          <w:numId w:val="33"/>
        </w:numPr>
        <w:jc w:val="both"/>
        <w:rPr>
          <w:rFonts w:ascii="Times New Roman" w:hAnsi="Times New Roman"/>
          <w:sz w:val="22"/>
          <w:szCs w:val="22"/>
        </w:rPr>
      </w:pPr>
      <w:r w:rsidRPr="004138A3">
        <w:rPr>
          <w:rFonts w:ascii="Times New Roman" w:hAnsi="Times New Roman"/>
          <w:sz w:val="22"/>
          <w:szCs w:val="22"/>
        </w:rPr>
        <w:t xml:space="preserve">Stormwater conveyance systems shall be designed in accordance with the approval of the Township Engineer and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Storm Water Management Ordinance should it exist. All stormwater conveyance systems within right-of-ways to be dedicated to the Township shall conform with the following:</w:t>
      </w:r>
    </w:p>
    <w:p w14:paraId="04D74FB3" w14:textId="77777777" w:rsidR="00F96AE3" w:rsidRPr="004138A3" w:rsidRDefault="00F96AE3" w:rsidP="004B5F92">
      <w:pPr>
        <w:pStyle w:val="Level4"/>
        <w:numPr>
          <w:ilvl w:val="3"/>
          <w:numId w:val="34"/>
        </w:numPr>
        <w:tabs>
          <w:tab w:val="left" w:pos="-1440"/>
        </w:tabs>
        <w:ind w:hanging="720"/>
        <w:jc w:val="both"/>
        <w:rPr>
          <w:rFonts w:ascii="Times New Roman" w:hAnsi="Times New Roman"/>
          <w:sz w:val="22"/>
          <w:szCs w:val="22"/>
        </w:rPr>
      </w:pPr>
      <w:proofErr w:type="spellStart"/>
      <w:r w:rsidRPr="004138A3">
        <w:rPr>
          <w:rFonts w:ascii="Times New Roman" w:hAnsi="Times New Roman"/>
          <w:sz w:val="22"/>
          <w:szCs w:val="22"/>
        </w:rPr>
        <w:t>Endwalls</w:t>
      </w:r>
      <w:proofErr w:type="spellEnd"/>
      <w:r w:rsidRPr="004138A3">
        <w:rPr>
          <w:rFonts w:ascii="Times New Roman" w:hAnsi="Times New Roman"/>
          <w:sz w:val="22"/>
          <w:szCs w:val="22"/>
        </w:rPr>
        <w:t xml:space="preserve"> and inlets shall be as per PennDOT, Pub. 408, Section 605 and PennDOT, Pub. 72, RC-</w:t>
      </w:r>
      <w:proofErr w:type="gramStart"/>
      <w:r w:rsidRPr="004138A3">
        <w:rPr>
          <w:rFonts w:ascii="Times New Roman" w:hAnsi="Times New Roman"/>
          <w:sz w:val="22"/>
          <w:szCs w:val="22"/>
        </w:rPr>
        <w:t>31</w:t>
      </w:r>
      <w:proofErr w:type="gramEnd"/>
      <w:r w:rsidRPr="004138A3">
        <w:rPr>
          <w:rFonts w:ascii="Times New Roman" w:hAnsi="Times New Roman"/>
          <w:sz w:val="22"/>
          <w:szCs w:val="22"/>
        </w:rPr>
        <w:t xml:space="preserve"> and RC-34.</w:t>
      </w:r>
    </w:p>
    <w:p w14:paraId="531928B8" w14:textId="77777777" w:rsidR="00F96AE3" w:rsidRPr="004138A3" w:rsidRDefault="00F96AE3" w:rsidP="004B5F92">
      <w:pPr>
        <w:pStyle w:val="Level4"/>
        <w:numPr>
          <w:ilvl w:val="3"/>
          <w:numId w:val="34"/>
        </w:numPr>
        <w:tabs>
          <w:tab w:val="left" w:pos="-1440"/>
        </w:tabs>
        <w:ind w:hanging="720"/>
        <w:jc w:val="both"/>
        <w:rPr>
          <w:rFonts w:ascii="Times New Roman" w:hAnsi="Times New Roman"/>
          <w:sz w:val="22"/>
          <w:szCs w:val="22"/>
        </w:rPr>
      </w:pPr>
      <w:r w:rsidRPr="004138A3">
        <w:rPr>
          <w:rFonts w:ascii="Times New Roman" w:hAnsi="Times New Roman"/>
          <w:sz w:val="22"/>
          <w:szCs w:val="22"/>
        </w:rPr>
        <w:t>Pipe culverts shall be as per PennDOT, Publ. 408, Section 601, 602 and 603.</w:t>
      </w:r>
      <w:r w:rsidR="001F54C6" w:rsidRPr="004138A3">
        <w:rPr>
          <w:rFonts w:ascii="Times New Roman" w:hAnsi="Times New Roman"/>
          <w:sz w:val="22"/>
          <w:szCs w:val="22"/>
        </w:rPr>
        <w:t xml:space="preserve"> </w:t>
      </w:r>
      <w:r w:rsidRPr="004138A3">
        <w:rPr>
          <w:rFonts w:ascii="Times New Roman" w:hAnsi="Times New Roman"/>
          <w:sz w:val="22"/>
          <w:szCs w:val="22"/>
        </w:rPr>
        <w:t>Corrugated polyethylene culvert pipe is acceptable up to and including 24" O.D.</w:t>
      </w:r>
      <w:r w:rsidR="001F54C6" w:rsidRPr="004138A3">
        <w:rPr>
          <w:rFonts w:ascii="Times New Roman" w:hAnsi="Times New Roman"/>
          <w:sz w:val="22"/>
          <w:szCs w:val="22"/>
        </w:rPr>
        <w:t xml:space="preserve"> </w:t>
      </w:r>
      <w:r w:rsidRPr="004138A3">
        <w:rPr>
          <w:rFonts w:ascii="Times New Roman" w:hAnsi="Times New Roman"/>
          <w:sz w:val="22"/>
          <w:szCs w:val="22"/>
        </w:rPr>
        <w:t>The minimum size of culvert pipes shall be 15" O.D.</w:t>
      </w:r>
    </w:p>
    <w:p w14:paraId="073BF882" w14:textId="77777777" w:rsidR="004B5F92" w:rsidRPr="004138A3" w:rsidRDefault="00F96AE3" w:rsidP="004B5F92">
      <w:pPr>
        <w:pStyle w:val="Level3"/>
        <w:numPr>
          <w:ilvl w:val="0"/>
          <w:numId w:val="34"/>
        </w:numPr>
        <w:ind w:left="2160" w:hanging="720"/>
        <w:jc w:val="both"/>
        <w:outlineLvl w:val="9"/>
        <w:rPr>
          <w:rFonts w:ascii="Times New Roman" w:hAnsi="Times New Roman"/>
          <w:sz w:val="22"/>
          <w:szCs w:val="22"/>
        </w:rPr>
      </w:pPr>
      <w:r w:rsidRPr="004138A3">
        <w:rPr>
          <w:rFonts w:ascii="Times New Roman" w:hAnsi="Times New Roman"/>
          <w:sz w:val="22"/>
          <w:szCs w:val="22"/>
        </w:rPr>
        <w:t>Guide rails requirements and design shall be as per PennDOT, Pub. 13, Design Manual Part Two, Section 12.</w:t>
      </w:r>
      <w:r w:rsidR="001F54C6" w:rsidRPr="004138A3">
        <w:rPr>
          <w:rFonts w:ascii="Times New Roman" w:hAnsi="Times New Roman"/>
          <w:sz w:val="22"/>
          <w:szCs w:val="22"/>
        </w:rPr>
        <w:t xml:space="preserve"> </w:t>
      </w:r>
      <w:r w:rsidRPr="004138A3">
        <w:rPr>
          <w:rFonts w:ascii="Times New Roman" w:hAnsi="Times New Roman"/>
          <w:sz w:val="22"/>
          <w:szCs w:val="22"/>
        </w:rPr>
        <w:t>Material and construction shall be as specified in PennDOT, Pub. 408, Section 1109 and PennDOT, Pub. 72, RC-50, 52, 53, 54, and 55.</w:t>
      </w:r>
    </w:p>
    <w:p w14:paraId="22B948A7" w14:textId="77777777" w:rsidR="00F96AE3" w:rsidRPr="004138A3" w:rsidRDefault="00F96AE3" w:rsidP="004B5F92">
      <w:pPr>
        <w:pStyle w:val="Level3"/>
        <w:numPr>
          <w:ilvl w:val="0"/>
          <w:numId w:val="34"/>
        </w:numPr>
        <w:ind w:left="2160" w:hanging="720"/>
        <w:jc w:val="both"/>
        <w:outlineLvl w:val="9"/>
        <w:rPr>
          <w:rFonts w:ascii="Times New Roman" w:hAnsi="Times New Roman"/>
          <w:sz w:val="22"/>
          <w:szCs w:val="22"/>
        </w:rPr>
      </w:pPr>
      <w:r w:rsidRPr="004138A3">
        <w:rPr>
          <w:rFonts w:ascii="Times New Roman" w:hAnsi="Times New Roman"/>
          <w:sz w:val="22"/>
          <w:szCs w:val="22"/>
        </w:rPr>
        <w:t>All street construction shall be inspected by the Township or their agent.</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Contractor</w:t>
      </w:r>
      <w:proofErr w:type="gramEnd"/>
      <w:r w:rsidRPr="004138A3">
        <w:rPr>
          <w:rFonts w:ascii="Times New Roman" w:hAnsi="Times New Roman"/>
          <w:sz w:val="22"/>
          <w:szCs w:val="22"/>
        </w:rPr>
        <w:t xml:space="preserve"> shall notify Township 48 hours prior to time when inspection is required.</w:t>
      </w:r>
      <w:r w:rsidR="001F54C6" w:rsidRPr="004138A3">
        <w:rPr>
          <w:rFonts w:ascii="Times New Roman" w:hAnsi="Times New Roman"/>
          <w:sz w:val="22"/>
          <w:szCs w:val="22"/>
        </w:rPr>
        <w:t xml:space="preserve"> </w:t>
      </w:r>
      <w:r w:rsidRPr="004138A3">
        <w:rPr>
          <w:rFonts w:ascii="Times New Roman" w:hAnsi="Times New Roman"/>
          <w:sz w:val="22"/>
          <w:szCs w:val="22"/>
        </w:rPr>
        <w:t>The contractor may not under any circumstances proceed with subsequent stages until authorization to proceed is given by the Township.</w:t>
      </w:r>
    </w:p>
    <w:p w14:paraId="3924F5B3" w14:textId="77777777" w:rsidR="00F96AE3" w:rsidRPr="004138A3" w:rsidRDefault="00F96AE3" w:rsidP="00F96AE3">
      <w:pPr>
        <w:rPr>
          <w:rFonts w:ascii="Times New Roman" w:hAnsi="Times New Roman"/>
          <w:sz w:val="22"/>
          <w:szCs w:val="22"/>
        </w:rPr>
      </w:pPr>
    </w:p>
    <w:p w14:paraId="59F2B55C" w14:textId="77777777" w:rsidR="00F96AE3" w:rsidRPr="004138A3" w:rsidRDefault="00F96AE3" w:rsidP="004B5F92">
      <w:pPr>
        <w:numPr>
          <w:ilvl w:val="1"/>
          <w:numId w:val="125"/>
        </w:numPr>
        <w:tabs>
          <w:tab w:val="clear" w:pos="1080"/>
          <w:tab w:val="left" w:pos="-1440"/>
        </w:tabs>
        <w:ind w:left="1440" w:hanging="720"/>
        <w:jc w:val="both"/>
        <w:rPr>
          <w:rFonts w:ascii="Times New Roman" w:hAnsi="Times New Roman"/>
          <w:sz w:val="22"/>
          <w:szCs w:val="22"/>
        </w:rPr>
      </w:pPr>
      <w:bookmarkStart w:id="255" w:name="_Toc283544907"/>
      <w:bookmarkStart w:id="256" w:name="_Toc283573417"/>
      <w:bookmarkStart w:id="257" w:name="_Toc283573733"/>
      <w:bookmarkStart w:id="258" w:name="_Toc283585304"/>
      <w:r w:rsidRPr="004138A3">
        <w:rPr>
          <w:rStyle w:val="SALDO3Char"/>
          <w:rFonts w:ascii="Times New Roman" w:hAnsi="Times New Roman"/>
          <w:szCs w:val="22"/>
          <w:u w:val="single"/>
        </w:rPr>
        <w:t>Width</w:t>
      </w:r>
      <w:bookmarkEnd w:id="255"/>
      <w:bookmarkEnd w:id="256"/>
      <w:bookmarkEnd w:id="257"/>
      <w:bookmarkEnd w:id="258"/>
      <w:r w:rsidRPr="004138A3">
        <w:rPr>
          <w:rFonts w:ascii="Times New Roman" w:hAnsi="Times New Roman"/>
          <w:sz w:val="22"/>
          <w:szCs w:val="22"/>
        </w:rPr>
        <w:t xml:space="preserve">: </w:t>
      </w:r>
      <w:proofErr w:type="gramStart"/>
      <w:r w:rsidRPr="004138A3">
        <w:rPr>
          <w:rFonts w:ascii="Times New Roman" w:hAnsi="Times New Roman"/>
          <w:sz w:val="22"/>
          <w:szCs w:val="22"/>
        </w:rPr>
        <w:t>Minimum street</w:t>
      </w:r>
      <w:proofErr w:type="gramEnd"/>
      <w:r w:rsidRPr="004138A3">
        <w:rPr>
          <w:rFonts w:ascii="Times New Roman" w:hAnsi="Times New Roman"/>
          <w:sz w:val="22"/>
          <w:szCs w:val="22"/>
        </w:rPr>
        <w:t xml:space="preserve"> right-of-way and pavement widths, if not specified in the county or local level Comprehensive Plans, shall be as set forth in the following table:</w:t>
      </w:r>
    </w:p>
    <w:p w14:paraId="4F246263" w14:textId="77777777" w:rsidR="00B95026" w:rsidRPr="004138A3" w:rsidRDefault="00B95026" w:rsidP="00B95026">
      <w:pPr>
        <w:tabs>
          <w:tab w:val="left" w:pos="-1440"/>
        </w:tabs>
        <w:rPr>
          <w:rFonts w:ascii="Times New Roman" w:hAnsi="Times New Roman"/>
          <w:sz w:val="22"/>
          <w:szCs w:val="22"/>
        </w:rPr>
      </w:pPr>
    </w:p>
    <w:p w14:paraId="41DF533F" w14:textId="77777777" w:rsidR="00C703AB" w:rsidRPr="004138A3" w:rsidRDefault="00C703AB" w:rsidP="00F96AE3">
      <w:pPr>
        <w:jc w:val="center"/>
        <w:rPr>
          <w:rFonts w:ascii="Times New Roman" w:hAnsi="Times New Roman"/>
          <w:sz w:val="22"/>
          <w:szCs w:val="22"/>
          <w:u w:val="single"/>
        </w:rPr>
      </w:pPr>
    </w:p>
    <w:p w14:paraId="2F896537" w14:textId="77777777" w:rsidR="00C703AB" w:rsidRPr="004138A3" w:rsidRDefault="00C703AB" w:rsidP="00F96AE3">
      <w:pPr>
        <w:jc w:val="center"/>
        <w:rPr>
          <w:rFonts w:ascii="Times New Roman" w:hAnsi="Times New Roman"/>
          <w:sz w:val="22"/>
          <w:szCs w:val="22"/>
          <w:u w:val="single"/>
        </w:rPr>
      </w:pPr>
    </w:p>
    <w:p w14:paraId="44FCB3D7" w14:textId="77777777" w:rsidR="00C703AB" w:rsidRPr="004138A3" w:rsidRDefault="00C703AB" w:rsidP="00F96AE3">
      <w:pPr>
        <w:jc w:val="center"/>
        <w:rPr>
          <w:rFonts w:ascii="Times New Roman" w:hAnsi="Times New Roman"/>
          <w:sz w:val="22"/>
          <w:szCs w:val="22"/>
          <w:u w:val="single"/>
        </w:rPr>
      </w:pPr>
    </w:p>
    <w:p w14:paraId="2D8C162C" w14:textId="77777777" w:rsidR="00C703AB" w:rsidRPr="004138A3" w:rsidRDefault="00C703AB" w:rsidP="00F96AE3">
      <w:pPr>
        <w:jc w:val="center"/>
        <w:rPr>
          <w:rFonts w:ascii="Times New Roman" w:hAnsi="Times New Roman"/>
          <w:sz w:val="22"/>
          <w:szCs w:val="22"/>
          <w:u w:val="single"/>
        </w:rPr>
      </w:pPr>
    </w:p>
    <w:p w14:paraId="723B725E" w14:textId="77777777" w:rsidR="00C703AB" w:rsidRPr="004138A3" w:rsidRDefault="00C703AB" w:rsidP="00F96AE3">
      <w:pPr>
        <w:jc w:val="center"/>
        <w:rPr>
          <w:rFonts w:ascii="Times New Roman" w:hAnsi="Times New Roman"/>
          <w:sz w:val="22"/>
          <w:szCs w:val="22"/>
          <w:u w:val="single"/>
        </w:rPr>
      </w:pPr>
    </w:p>
    <w:p w14:paraId="6D9F7EED" w14:textId="77777777" w:rsidR="00C703AB" w:rsidRPr="004138A3" w:rsidRDefault="00C703AB" w:rsidP="00F96AE3">
      <w:pPr>
        <w:jc w:val="center"/>
        <w:rPr>
          <w:rFonts w:ascii="Times New Roman" w:hAnsi="Times New Roman"/>
          <w:sz w:val="22"/>
          <w:szCs w:val="22"/>
          <w:u w:val="single"/>
        </w:rPr>
      </w:pPr>
    </w:p>
    <w:p w14:paraId="1AD530D4" w14:textId="77777777" w:rsidR="00F96AE3" w:rsidRPr="004138A3" w:rsidRDefault="00F96AE3" w:rsidP="00F96AE3">
      <w:pPr>
        <w:jc w:val="center"/>
        <w:rPr>
          <w:rFonts w:ascii="Times New Roman" w:hAnsi="Times New Roman"/>
          <w:sz w:val="22"/>
          <w:szCs w:val="22"/>
          <w:u w:val="single"/>
        </w:rPr>
      </w:pPr>
      <w:r w:rsidRPr="004138A3">
        <w:rPr>
          <w:rFonts w:ascii="Times New Roman" w:hAnsi="Times New Roman"/>
          <w:sz w:val="22"/>
          <w:szCs w:val="22"/>
          <w:u w:val="single"/>
        </w:rPr>
        <w:lastRenderedPageBreak/>
        <w:t>STREET RIGHT-OF-WAY</w:t>
      </w:r>
    </w:p>
    <w:p w14:paraId="7FBEE9B0" w14:textId="77777777" w:rsidR="00F96AE3" w:rsidRPr="004138A3" w:rsidRDefault="00F96AE3" w:rsidP="00F96AE3">
      <w:pPr>
        <w:jc w:val="center"/>
        <w:rPr>
          <w:rFonts w:ascii="Times New Roman" w:hAnsi="Times New Roman"/>
          <w:sz w:val="22"/>
          <w:szCs w:val="22"/>
          <w:u w:val="single"/>
        </w:rPr>
      </w:pPr>
      <w:r w:rsidRPr="004138A3">
        <w:rPr>
          <w:rFonts w:ascii="Times New Roman" w:hAnsi="Times New Roman"/>
          <w:sz w:val="22"/>
          <w:szCs w:val="22"/>
          <w:u w:val="single"/>
        </w:rPr>
        <w:t>AND</w:t>
      </w:r>
    </w:p>
    <w:p w14:paraId="5A17F960" w14:textId="77777777" w:rsidR="00F96AE3" w:rsidRPr="004138A3" w:rsidRDefault="00F96AE3" w:rsidP="00F96AE3">
      <w:pPr>
        <w:jc w:val="center"/>
        <w:rPr>
          <w:rFonts w:ascii="Times New Roman" w:hAnsi="Times New Roman"/>
          <w:sz w:val="22"/>
          <w:szCs w:val="22"/>
          <w:u w:val="single"/>
        </w:rPr>
      </w:pPr>
      <w:r w:rsidRPr="004138A3">
        <w:rPr>
          <w:rFonts w:ascii="Times New Roman" w:hAnsi="Times New Roman"/>
          <w:sz w:val="22"/>
          <w:szCs w:val="22"/>
          <w:u w:val="single"/>
        </w:rPr>
        <w:t>PAVEMENT WIDTHS</w:t>
      </w:r>
    </w:p>
    <w:p w14:paraId="64C6BC34" w14:textId="77777777" w:rsidR="009C28EE" w:rsidRPr="004138A3" w:rsidRDefault="009C28EE" w:rsidP="00F96AE3">
      <w:pPr>
        <w:jc w:val="center"/>
        <w:rPr>
          <w:rFonts w:ascii="Times New Roman" w:hAnsi="Times New Roman"/>
          <w:sz w:val="22"/>
          <w:szCs w:val="22"/>
          <w:u w:val="single"/>
        </w:rPr>
      </w:pPr>
    </w:p>
    <w:tbl>
      <w:tblPr>
        <w:tblW w:w="9360" w:type="dxa"/>
        <w:tblInd w:w="33" w:type="dxa"/>
        <w:tblBorders>
          <w:top w:val="single" w:sz="7" w:space="0" w:color="000000"/>
          <w:left w:val="single" w:sz="7" w:space="0" w:color="000000"/>
          <w:bottom w:val="single" w:sz="7" w:space="0" w:color="000000"/>
          <w:right w:val="single" w:sz="7" w:space="0" w:color="000000"/>
          <w:insideH w:val="single" w:sz="6" w:space="0" w:color="000000"/>
          <w:insideV w:val="single" w:sz="6" w:space="0" w:color="000000"/>
        </w:tblBorders>
        <w:tblLayout w:type="fixed"/>
        <w:tblCellMar>
          <w:left w:w="33" w:type="dxa"/>
          <w:right w:w="33" w:type="dxa"/>
        </w:tblCellMar>
        <w:tblLook w:val="0000" w:firstRow="0" w:lastRow="0" w:firstColumn="0" w:lastColumn="0" w:noHBand="0" w:noVBand="0"/>
      </w:tblPr>
      <w:tblGrid>
        <w:gridCol w:w="3690"/>
        <w:gridCol w:w="1350"/>
        <w:gridCol w:w="1530"/>
        <w:gridCol w:w="1350"/>
        <w:gridCol w:w="1440"/>
      </w:tblGrid>
      <w:tr w:rsidR="00F96AE3" w:rsidRPr="004138A3" w14:paraId="329E47CA" w14:textId="77777777" w:rsidTr="003852E6">
        <w:tc>
          <w:tcPr>
            <w:tcW w:w="3690" w:type="dxa"/>
            <w:tcBorders>
              <w:top w:val="single" w:sz="7" w:space="0" w:color="000000"/>
              <w:left w:val="single" w:sz="7" w:space="0" w:color="000000"/>
              <w:bottom w:val="single" w:sz="6" w:space="0" w:color="000000"/>
              <w:right w:val="single" w:sz="6" w:space="0" w:color="000000"/>
            </w:tcBorders>
          </w:tcPr>
          <w:p w14:paraId="372EF90C" w14:textId="77777777" w:rsidR="00F96AE3" w:rsidRPr="004138A3" w:rsidRDefault="00F96AE3" w:rsidP="00F96AE3">
            <w:pPr>
              <w:spacing w:line="67" w:lineRule="exact"/>
              <w:rPr>
                <w:rFonts w:ascii="Times New Roman" w:hAnsi="Times New Roman"/>
                <w:sz w:val="22"/>
                <w:szCs w:val="22"/>
                <w:u w:val="single"/>
              </w:rPr>
            </w:pPr>
          </w:p>
          <w:p w14:paraId="20151941"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STREET</w:t>
            </w:r>
          </w:p>
        </w:tc>
        <w:tc>
          <w:tcPr>
            <w:tcW w:w="1350" w:type="dxa"/>
            <w:tcBorders>
              <w:top w:val="single" w:sz="7" w:space="0" w:color="000000"/>
              <w:left w:val="single" w:sz="6" w:space="0" w:color="000000"/>
              <w:bottom w:val="single" w:sz="6" w:space="0" w:color="000000"/>
              <w:right w:val="single" w:sz="6" w:space="0" w:color="000000"/>
            </w:tcBorders>
          </w:tcPr>
          <w:p w14:paraId="6476888F" w14:textId="77777777" w:rsidR="00F96AE3" w:rsidRPr="004138A3" w:rsidRDefault="00F96AE3" w:rsidP="00F96AE3">
            <w:pPr>
              <w:spacing w:line="67" w:lineRule="exact"/>
              <w:rPr>
                <w:rFonts w:ascii="Times New Roman" w:hAnsi="Times New Roman"/>
                <w:sz w:val="22"/>
                <w:szCs w:val="22"/>
              </w:rPr>
            </w:pPr>
          </w:p>
          <w:p w14:paraId="3261CDC3"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STREET</w:t>
            </w:r>
          </w:p>
        </w:tc>
        <w:tc>
          <w:tcPr>
            <w:tcW w:w="1530" w:type="dxa"/>
            <w:tcBorders>
              <w:top w:val="single" w:sz="7" w:space="0" w:color="000000"/>
              <w:left w:val="single" w:sz="6" w:space="0" w:color="000000"/>
              <w:bottom w:val="single" w:sz="6" w:space="0" w:color="000000"/>
              <w:right w:val="single" w:sz="6" w:space="0" w:color="000000"/>
            </w:tcBorders>
          </w:tcPr>
          <w:p w14:paraId="6D1F7652" w14:textId="77777777" w:rsidR="00F96AE3" w:rsidRPr="004138A3" w:rsidRDefault="00F96AE3" w:rsidP="00F96AE3">
            <w:pPr>
              <w:spacing w:line="67" w:lineRule="exact"/>
              <w:rPr>
                <w:rFonts w:ascii="Times New Roman" w:hAnsi="Times New Roman"/>
                <w:sz w:val="22"/>
                <w:szCs w:val="22"/>
              </w:rPr>
            </w:pPr>
          </w:p>
          <w:p w14:paraId="6B0B28BD"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SHOULDER</w:t>
            </w:r>
          </w:p>
        </w:tc>
        <w:tc>
          <w:tcPr>
            <w:tcW w:w="1350" w:type="dxa"/>
            <w:tcBorders>
              <w:top w:val="single" w:sz="7" w:space="0" w:color="000000"/>
              <w:left w:val="single" w:sz="6" w:space="0" w:color="000000"/>
              <w:bottom w:val="single" w:sz="6" w:space="0" w:color="000000"/>
              <w:right w:val="single" w:sz="6" w:space="0" w:color="000000"/>
            </w:tcBorders>
          </w:tcPr>
          <w:p w14:paraId="2626CBBB" w14:textId="77777777" w:rsidR="00F96AE3" w:rsidRPr="004138A3" w:rsidRDefault="00F96AE3" w:rsidP="00F96AE3">
            <w:pPr>
              <w:spacing w:line="67" w:lineRule="exact"/>
              <w:rPr>
                <w:rFonts w:ascii="Times New Roman" w:hAnsi="Times New Roman"/>
                <w:sz w:val="22"/>
                <w:szCs w:val="22"/>
              </w:rPr>
            </w:pPr>
          </w:p>
          <w:p w14:paraId="39627C28"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MINIMUM</w:t>
            </w:r>
          </w:p>
        </w:tc>
        <w:tc>
          <w:tcPr>
            <w:tcW w:w="1440" w:type="dxa"/>
            <w:tcBorders>
              <w:top w:val="single" w:sz="7" w:space="0" w:color="000000"/>
              <w:left w:val="single" w:sz="6" w:space="0" w:color="000000"/>
              <w:bottom w:val="single" w:sz="6" w:space="0" w:color="000000"/>
              <w:right w:val="single" w:sz="7" w:space="0" w:color="000000"/>
            </w:tcBorders>
          </w:tcPr>
          <w:p w14:paraId="1241DF5A" w14:textId="77777777" w:rsidR="00F96AE3" w:rsidRPr="004138A3" w:rsidRDefault="00F96AE3" w:rsidP="00F96AE3">
            <w:pPr>
              <w:spacing w:line="67" w:lineRule="exact"/>
              <w:rPr>
                <w:rFonts w:ascii="Times New Roman" w:hAnsi="Times New Roman"/>
                <w:sz w:val="22"/>
                <w:szCs w:val="22"/>
              </w:rPr>
            </w:pPr>
          </w:p>
          <w:p w14:paraId="04224ADA"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MAXIMIM</w:t>
            </w:r>
          </w:p>
        </w:tc>
      </w:tr>
      <w:tr w:rsidR="00F96AE3" w:rsidRPr="004138A3" w14:paraId="75E9F1EB"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7D34EBDE" w14:textId="77777777" w:rsidR="00F96AE3" w:rsidRPr="004138A3" w:rsidRDefault="00F96AE3" w:rsidP="00F96AE3">
            <w:pPr>
              <w:spacing w:line="52" w:lineRule="exact"/>
              <w:rPr>
                <w:rFonts w:ascii="Times New Roman" w:hAnsi="Times New Roman"/>
                <w:sz w:val="22"/>
                <w:szCs w:val="22"/>
              </w:rPr>
            </w:pPr>
          </w:p>
          <w:p w14:paraId="72499B88"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TYPE</w:t>
            </w:r>
          </w:p>
        </w:tc>
        <w:tc>
          <w:tcPr>
            <w:tcW w:w="1350" w:type="dxa"/>
            <w:tcBorders>
              <w:top w:val="single" w:sz="6" w:space="0" w:color="000000"/>
              <w:left w:val="single" w:sz="6" w:space="0" w:color="000000"/>
              <w:bottom w:val="single" w:sz="6" w:space="0" w:color="000000"/>
              <w:right w:val="single" w:sz="6" w:space="0" w:color="000000"/>
            </w:tcBorders>
          </w:tcPr>
          <w:p w14:paraId="0CE0A23A" w14:textId="77777777" w:rsidR="00F96AE3" w:rsidRPr="004138A3" w:rsidRDefault="00F96AE3" w:rsidP="00F96AE3">
            <w:pPr>
              <w:spacing w:line="52" w:lineRule="exact"/>
              <w:rPr>
                <w:rFonts w:ascii="Times New Roman" w:hAnsi="Times New Roman"/>
                <w:sz w:val="22"/>
                <w:szCs w:val="22"/>
              </w:rPr>
            </w:pPr>
          </w:p>
          <w:p w14:paraId="20BC3B40"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WIDTH</w:t>
            </w:r>
          </w:p>
        </w:tc>
        <w:tc>
          <w:tcPr>
            <w:tcW w:w="1530" w:type="dxa"/>
            <w:tcBorders>
              <w:top w:val="single" w:sz="6" w:space="0" w:color="000000"/>
              <w:left w:val="single" w:sz="6" w:space="0" w:color="000000"/>
              <w:bottom w:val="single" w:sz="6" w:space="0" w:color="000000"/>
              <w:right w:val="single" w:sz="6" w:space="0" w:color="000000"/>
            </w:tcBorders>
          </w:tcPr>
          <w:p w14:paraId="7039D838" w14:textId="77777777" w:rsidR="00F96AE3" w:rsidRPr="004138A3" w:rsidRDefault="00F96AE3" w:rsidP="00F96AE3">
            <w:pPr>
              <w:spacing w:line="52" w:lineRule="exact"/>
              <w:rPr>
                <w:rFonts w:ascii="Times New Roman" w:hAnsi="Times New Roman"/>
                <w:sz w:val="22"/>
                <w:szCs w:val="22"/>
              </w:rPr>
            </w:pPr>
          </w:p>
          <w:p w14:paraId="7628D19B"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MINIMUM</w:t>
            </w:r>
          </w:p>
        </w:tc>
        <w:tc>
          <w:tcPr>
            <w:tcW w:w="1350" w:type="dxa"/>
            <w:tcBorders>
              <w:top w:val="single" w:sz="6" w:space="0" w:color="000000"/>
              <w:left w:val="single" w:sz="6" w:space="0" w:color="000000"/>
              <w:bottom w:val="single" w:sz="6" w:space="0" w:color="000000"/>
              <w:right w:val="single" w:sz="6" w:space="0" w:color="000000"/>
            </w:tcBorders>
          </w:tcPr>
          <w:p w14:paraId="16FE0B7E" w14:textId="77777777" w:rsidR="00F96AE3" w:rsidRPr="004138A3" w:rsidRDefault="00F96AE3" w:rsidP="00F96AE3">
            <w:pPr>
              <w:spacing w:line="52" w:lineRule="exact"/>
              <w:rPr>
                <w:rFonts w:ascii="Times New Roman" w:hAnsi="Times New Roman"/>
                <w:sz w:val="22"/>
                <w:szCs w:val="22"/>
              </w:rPr>
            </w:pPr>
          </w:p>
          <w:p w14:paraId="2B0B8EB5"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GRADE</w:t>
            </w:r>
          </w:p>
        </w:tc>
        <w:tc>
          <w:tcPr>
            <w:tcW w:w="1440" w:type="dxa"/>
            <w:tcBorders>
              <w:top w:val="single" w:sz="6" w:space="0" w:color="000000"/>
              <w:left w:val="single" w:sz="6" w:space="0" w:color="000000"/>
              <w:bottom w:val="single" w:sz="6" w:space="0" w:color="000000"/>
              <w:right w:val="single" w:sz="7" w:space="0" w:color="000000"/>
            </w:tcBorders>
          </w:tcPr>
          <w:p w14:paraId="756E767D" w14:textId="77777777" w:rsidR="00F96AE3" w:rsidRPr="004138A3" w:rsidRDefault="00F96AE3" w:rsidP="00F96AE3">
            <w:pPr>
              <w:spacing w:line="52" w:lineRule="exact"/>
              <w:rPr>
                <w:rFonts w:ascii="Times New Roman" w:hAnsi="Times New Roman"/>
                <w:sz w:val="22"/>
                <w:szCs w:val="22"/>
              </w:rPr>
            </w:pPr>
          </w:p>
          <w:p w14:paraId="29C49737" w14:textId="77777777" w:rsidR="00F96AE3" w:rsidRPr="004138A3" w:rsidRDefault="00F96AE3" w:rsidP="00F96AE3">
            <w:pPr>
              <w:jc w:val="center"/>
              <w:rPr>
                <w:rFonts w:ascii="Times New Roman" w:hAnsi="Times New Roman"/>
                <w:sz w:val="22"/>
                <w:szCs w:val="22"/>
              </w:rPr>
            </w:pPr>
            <w:r w:rsidRPr="004138A3">
              <w:rPr>
                <w:rFonts w:ascii="Times New Roman" w:hAnsi="Times New Roman"/>
                <w:sz w:val="22"/>
                <w:szCs w:val="22"/>
              </w:rPr>
              <w:t>GRADE</w:t>
            </w:r>
          </w:p>
        </w:tc>
      </w:tr>
      <w:tr w:rsidR="00F96AE3" w:rsidRPr="004138A3" w14:paraId="5FDE595B" w14:textId="77777777" w:rsidTr="003852E6">
        <w:tc>
          <w:tcPr>
            <w:tcW w:w="5040" w:type="dxa"/>
            <w:gridSpan w:val="2"/>
            <w:tcBorders>
              <w:top w:val="single" w:sz="6" w:space="0" w:color="000000"/>
              <w:left w:val="single" w:sz="7" w:space="0" w:color="000000"/>
              <w:bottom w:val="single" w:sz="6" w:space="0" w:color="000000"/>
              <w:right w:val="nil"/>
            </w:tcBorders>
          </w:tcPr>
          <w:p w14:paraId="2AF2B584" w14:textId="77777777" w:rsidR="00F96AE3" w:rsidRPr="004138A3" w:rsidRDefault="00F96AE3" w:rsidP="00F96AE3">
            <w:pPr>
              <w:spacing w:line="52" w:lineRule="exact"/>
              <w:rPr>
                <w:rFonts w:ascii="Times New Roman" w:hAnsi="Times New Roman"/>
                <w:sz w:val="22"/>
                <w:szCs w:val="22"/>
              </w:rPr>
            </w:pPr>
          </w:p>
          <w:p w14:paraId="3C2A4738"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u w:val="single"/>
              </w:rPr>
              <w:t>Marginal Access and Cul</w:t>
            </w:r>
            <w:r w:rsidRPr="004138A3">
              <w:rPr>
                <w:rFonts w:ascii="Times New Roman" w:hAnsi="Times New Roman"/>
                <w:sz w:val="22"/>
                <w:szCs w:val="22"/>
                <w:u w:val="single"/>
              </w:rPr>
              <w:noBreakHyphen/>
              <w:t>De</w:t>
            </w:r>
            <w:r w:rsidRPr="004138A3">
              <w:rPr>
                <w:rFonts w:ascii="Times New Roman" w:hAnsi="Times New Roman"/>
                <w:sz w:val="22"/>
                <w:szCs w:val="22"/>
                <w:u w:val="single"/>
              </w:rPr>
              <w:noBreakHyphen/>
              <w:t>Sac</w:t>
            </w:r>
          </w:p>
        </w:tc>
        <w:tc>
          <w:tcPr>
            <w:tcW w:w="1530" w:type="dxa"/>
            <w:tcBorders>
              <w:top w:val="single" w:sz="6" w:space="0" w:color="000000"/>
              <w:left w:val="nil"/>
              <w:bottom w:val="single" w:sz="6" w:space="0" w:color="000000"/>
              <w:right w:val="nil"/>
            </w:tcBorders>
          </w:tcPr>
          <w:p w14:paraId="3CFB0703" w14:textId="77777777" w:rsidR="00F96AE3" w:rsidRPr="004138A3" w:rsidRDefault="00F96AE3" w:rsidP="00F96AE3">
            <w:pPr>
              <w:spacing w:line="52" w:lineRule="exact"/>
              <w:rPr>
                <w:rFonts w:ascii="Times New Roman" w:hAnsi="Times New Roman"/>
                <w:sz w:val="22"/>
                <w:szCs w:val="22"/>
              </w:rPr>
            </w:pPr>
          </w:p>
          <w:p w14:paraId="0548C580"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nil"/>
              <w:bottom w:val="single" w:sz="6" w:space="0" w:color="000000"/>
              <w:right w:val="nil"/>
            </w:tcBorders>
          </w:tcPr>
          <w:p w14:paraId="53CD76F2" w14:textId="77777777" w:rsidR="00F96AE3" w:rsidRPr="004138A3" w:rsidRDefault="00F96AE3" w:rsidP="00F96AE3">
            <w:pPr>
              <w:spacing w:line="52" w:lineRule="exact"/>
              <w:rPr>
                <w:rFonts w:ascii="Times New Roman" w:hAnsi="Times New Roman"/>
                <w:sz w:val="22"/>
                <w:szCs w:val="22"/>
              </w:rPr>
            </w:pPr>
          </w:p>
          <w:p w14:paraId="0C590BA4"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nil"/>
              <w:bottom w:val="single" w:sz="6" w:space="0" w:color="000000"/>
              <w:right w:val="single" w:sz="7" w:space="0" w:color="000000"/>
            </w:tcBorders>
          </w:tcPr>
          <w:p w14:paraId="4F20515E" w14:textId="77777777" w:rsidR="00F96AE3" w:rsidRPr="004138A3" w:rsidRDefault="00F96AE3" w:rsidP="00F96AE3">
            <w:pPr>
              <w:spacing w:line="52" w:lineRule="exact"/>
              <w:rPr>
                <w:rFonts w:ascii="Times New Roman" w:hAnsi="Times New Roman"/>
                <w:sz w:val="22"/>
                <w:szCs w:val="22"/>
              </w:rPr>
            </w:pPr>
          </w:p>
          <w:p w14:paraId="25DE653B" w14:textId="77777777" w:rsidR="00F96AE3" w:rsidRPr="004138A3" w:rsidRDefault="00F96AE3" w:rsidP="00F96AE3">
            <w:pPr>
              <w:rPr>
                <w:rFonts w:ascii="Times New Roman" w:hAnsi="Times New Roman"/>
                <w:sz w:val="22"/>
                <w:szCs w:val="22"/>
              </w:rPr>
            </w:pPr>
          </w:p>
        </w:tc>
      </w:tr>
      <w:tr w:rsidR="00F96AE3" w:rsidRPr="004138A3" w14:paraId="342D184F"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7016D87D" w14:textId="77777777" w:rsidR="00F96AE3" w:rsidRPr="004138A3" w:rsidRDefault="00F96AE3" w:rsidP="00F96AE3">
            <w:pPr>
              <w:spacing w:line="52" w:lineRule="exact"/>
              <w:rPr>
                <w:rFonts w:ascii="Times New Roman" w:hAnsi="Times New Roman"/>
                <w:sz w:val="22"/>
                <w:szCs w:val="22"/>
              </w:rPr>
            </w:pPr>
          </w:p>
          <w:p w14:paraId="377C2AD9"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Right</w:t>
            </w:r>
            <w:r w:rsidR="00F96AE3" w:rsidRPr="004138A3">
              <w:rPr>
                <w:rFonts w:ascii="Times New Roman" w:hAnsi="Times New Roman"/>
                <w:sz w:val="22"/>
                <w:szCs w:val="22"/>
              </w:rPr>
              <w:noBreakHyphen/>
              <w:t>of</w:t>
            </w:r>
            <w:r w:rsidR="00F96AE3" w:rsidRPr="004138A3">
              <w:rPr>
                <w:rFonts w:ascii="Times New Roman" w:hAnsi="Times New Roman"/>
                <w:sz w:val="22"/>
                <w:szCs w:val="22"/>
              </w:rPr>
              <w:noBreakHyphen/>
              <w:t>way</w:t>
            </w:r>
          </w:p>
        </w:tc>
        <w:tc>
          <w:tcPr>
            <w:tcW w:w="1350" w:type="dxa"/>
            <w:tcBorders>
              <w:top w:val="single" w:sz="6" w:space="0" w:color="000000"/>
              <w:left w:val="single" w:sz="6" w:space="0" w:color="000000"/>
              <w:bottom w:val="single" w:sz="6" w:space="0" w:color="000000"/>
              <w:right w:val="single" w:sz="6" w:space="0" w:color="000000"/>
            </w:tcBorders>
          </w:tcPr>
          <w:p w14:paraId="31848EFD" w14:textId="77777777" w:rsidR="00F96AE3" w:rsidRPr="004138A3" w:rsidRDefault="00F96AE3" w:rsidP="00F96AE3">
            <w:pPr>
              <w:spacing w:line="52" w:lineRule="exact"/>
              <w:rPr>
                <w:rFonts w:ascii="Times New Roman" w:hAnsi="Times New Roman"/>
                <w:sz w:val="22"/>
                <w:szCs w:val="22"/>
              </w:rPr>
            </w:pPr>
          </w:p>
          <w:p w14:paraId="456E56AD"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40'</w:t>
            </w:r>
          </w:p>
        </w:tc>
        <w:tc>
          <w:tcPr>
            <w:tcW w:w="1530" w:type="dxa"/>
            <w:tcBorders>
              <w:top w:val="single" w:sz="6" w:space="0" w:color="000000"/>
              <w:left w:val="single" w:sz="6" w:space="0" w:color="000000"/>
              <w:bottom w:val="single" w:sz="6" w:space="0" w:color="000000"/>
              <w:right w:val="single" w:sz="6" w:space="0" w:color="000000"/>
            </w:tcBorders>
          </w:tcPr>
          <w:p w14:paraId="350011BA" w14:textId="77777777" w:rsidR="00F96AE3" w:rsidRPr="004138A3" w:rsidRDefault="00F96AE3" w:rsidP="00F96AE3">
            <w:pPr>
              <w:spacing w:line="52" w:lineRule="exact"/>
              <w:rPr>
                <w:rFonts w:ascii="Times New Roman" w:hAnsi="Times New Roman"/>
                <w:sz w:val="22"/>
                <w:szCs w:val="22"/>
              </w:rPr>
            </w:pPr>
          </w:p>
          <w:p w14:paraId="5EB4CF1B"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4'</w:t>
            </w:r>
          </w:p>
        </w:tc>
        <w:tc>
          <w:tcPr>
            <w:tcW w:w="1350" w:type="dxa"/>
            <w:tcBorders>
              <w:top w:val="single" w:sz="6" w:space="0" w:color="000000"/>
              <w:left w:val="single" w:sz="6" w:space="0" w:color="000000"/>
              <w:bottom w:val="single" w:sz="6" w:space="0" w:color="000000"/>
              <w:right w:val="single" w:sz="6" w:space="0" w:color="000000"/>
            </w:tcBorders>
          </w:tcPr>
          <w:p w14:paraId="597A2409" w14:textId="77777777" w:rsidR="00F96AE3" w:rsidRPr="004138A3" w:rsidRDefault="00F96AE3" w:rsidP="00F96AE3">
            <w:pPr>
              <w:spacing w:line="52" w:lineRule="exact"/>
              <w:rPr>
                <w:rFonts w:ascii="Times New Roman" w:hAnsi="Times New Roman"/>
                <w:sz w:val="22"/>
                <w:szCs w:val="22"/>
              </w:rPr>
            </w:pPr>
          </w:p>
          <w:p w14:paraId="3DC55652"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1%</w:t>
            </w:r>
          </w:p>
        </w:tc>
        <w:tc>
          <w:tcPr>
            <w:tcW w:w="1440" w:type="dxa"/>
            <w:tcBorders>
              <w:top w:val="single" w:sz="6" w:space="0" w:color="000000"/>
              <w:left w:val="single" w:sz="6" w:space="0" w:color="000000"/>
              <w:bottom w:val="single" w:sz="6" w:space="0" w:color="000000"/>
              <w:right w:val="single" w:sz="7" w:space="0" w:color="000000"/>
            </w:tcBorders>
          </w:tcPr>
          <w:p w14:paraId="568D5497" w14:textId="77777777" w:rsidR="00F96AE3" w:rsidRPr="004138A3" w:rsidRDefault="00F96AE3" w:rsidP="00F96AE3">
            <w:pPr>
              <w:spacing w:line="52" w:lineRule="exact"/>
              <w:rPr>
                <w:rFonts w:ascii="Times New Roman" w:hAnsi="Times New Roman"/>
                <w:sz w:val="22"/>
                <w:szCs w:val="22"/>
              </w:rPr>
            </w:pPr>
          </w:p>
          <w:p w14:paraId="06F305AB"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12%</w:t>
            </w:r>
          </w:p>
        </w:tc>
      </w:tr>
      <w:tr w:rsidR="00F96AE3" w:rsidRPr="004138A3" w14:paraId="7BE5902C"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410A6877" w14:textId="77777777" w:rsidR="00F96AE3" w:rsidRPr="004138A3" w:rsidRDefault="00F96AE3" w:rsidP="00F96AE3">
            <w:pPr>
              <w:spacing w:line="52" w:lineRule="exact"/>
              <w:rPr>
                <w:rFonts w:ascii="Times New Roman" w:hAnsi="Times New Roman"/>
                <w:sz w:val="22"/>
                <w:szCs w:val="22"/>
              </w:rPr>
            </w:pPr>
          </w:p>
          <w:p w14:paraId="475667EF"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Cartway</w:t>
            </w:r>
          </w:p>
        </w:tc>
        <w:tc>
          <w:tcPr>
            <w:tcW w:w="1350" w:type="dxa"/>
            <w:tcBorders>
              <w:top w:val="single" w:sz="6" w:space="0" w:color="000000"/>
              <w:left w:val="single" w:sz="6" w:space="0" w:color="000000"/>
              <w:bottom w:val="single" w:sz="6" w:space="0" w:color="000000"/>
              <w:right w:val="single" w:sz="6" w:space="0" w:color="000000"/>
            </w:tcBorders>
          </w:tcPr>
          <w:p w14:paraId="58DE1955" w14:textId="77777777" w:rsidR="00F96AE3" w:rsidRPr="004138A3" w:rsidRDefault="00F96AE3" w:rsidP="00F96AE3">
            <w:pPr>
              <w:spacing w:line="52" w:lineRule="exact"/>
              <w:rPr>
                <w:rFonts w:ascii="Times New Roman" w:hAnsi="Times New Roman"/>
                <w:sz w:val="22"/>
                <w:szCs w:val="22"/>
              </w:rPr>
            </w:pPr>
          </w:p>
          <w:p w14:paraId="5B7EC617"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20'</w:t>
            </w:r>
          </w:p>
        </w:tc>
        <w:tc>
          <w:tcPr>
            <w:tcW w:w="1530" w:type="dxa"/>
            <w:tcBorders>
              <w:top w:val="single" w:sz="6" w:space="0" w:color="000000"/>
              <w:left w:val="single" w:sz="6" w:space="0" w:color="000000"/>
              <w:bottom w:val="single" w:sz="6" w:space="0" w:color="000000"/>
              <w:right w:val="single" w:sz="6" w:space="0" w:color="000000"/>
            </w:tcBorders>
          </w:tcPr>
          <w:p w14:paraId="298255FF" w14:textId="77777777" w:rsidR="00F96AE3" w:rsidRPr="004138A3" w:rsidRDefault="00F96AE3" w:rsidP="00F96AE3">
            <w:pPr>
              <w:spacing w:line="52" w:lineRule="exact"/>
              <w:rPr>
                <w:rFonts w:ascii="Times New Roman" w:hAnsi="Times New Roman"/>
                <w:sz w:val="22"/>
                <w:szCs w:val="22"/>
              </w:rPr>
            </w:pPr>
          </w:p>
          <w:p w14:paraId="0829D1DC"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47649D91" w14:textId="77777777" w:rsidR="00F96AE3" w:rsidRPr="004138A3" w:rsidRDefault="00F96AE3" w:rsidP="00F96AE3">
            <w:pPr>
              <w:spacing w:line="52" w:lineRule="exact"/>
              <w:rPr>
                <w:rFonts w:ascii="Times New Roman" w:hAnsi="Times New Roman"/>
                <w:sz w:val="22"/>
                <w:szCs w:val="22"/>
              </w:rPr>
            </w:pPr>
          </w:p>
          <w:p w14:paraId="79FDA9CD"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single" w:sz="6" w:space="0" w:color="000000"/>
              <w:bottom w:val="single" w:sz="6" w:space="0" w:color="000000"/>
              <w:right w:val="single" w:sz="7" w:space="0" w:color="000000"/>
            </w:tcBorders>
          </w:tcPr>
          <w:p w14:paraId="13680D6B" w14:textId="77777777" w:rsidR="00F96AE3" w:rsidRPr="004138A3" w:rsidRDefault="00F96AE3" w:rsidP="00F96AE3">
            <w:pPr>
              <w:spacing w:line="52" w:lineRule="exact"/>
              <w:rPr>
                <w:rFonts w:ascii="Times New Roman" w:hAnsi="Times New Roman"/>
                <w:sz w:val="22"/>
                <w:szCs w:val="22"/>
              </w:rPr>
            </w:pPr>
          </w:p>
          <w:p w14:paraId="19D783BC" w14:textId="77777777" w:rsidR="00F96AE3" w:rsidRPr="004138A3" w:rsidRDefault="00F96AE3" w:rsidP="00F96AE3">
            <w:pPr>
              <w:rPr>
                <w:rFonts w:ascii="Times New Roman" w:hAnsi="Times New Roman"/>
                <w:sz w:val="22"/>
                <w:szCs w:val="22"/>
              </w:rPr>
            </w:pPr>
          </w:p>
        </w:tc>
      </w:tr>
      <w:tr w:rsidR="00F96AE3" w:rsidRPr="004138A3" w14:paraId="359C423D" w14:textId="77777777" w:rsidTr="003852E6">
        <w:tc>
          <w:tcPr>
            <w:tcW w:w="3690" w:type="dxa"/>
            <w:tcBorders>
              <w:top w:val="single" w:sz="6" w:space="0" w:color="000000"/>
              <w:left w:val="single" w:sz="7" w:space="0" w:color="000000"/>
              <w:bottom w:val="single" w:sz="6" w:space="0" w:color="000000"/>
              <w:right w:val="nil"/>
            </w:tcBorders>
          </w:tcPr>
          <w:p w14:paraId="30D8CFC3" w14:textId="77777777" w:rsidR="00F96AE3" w:rsidRPr="004138A3" w:rsidRDefault="00F96AE3" w:rsidP="00F96AE3">
            <w:pPr>
              <w:spacing w:line="52" w:lineRule="exact"/>
              <w:rPr>
                <w:rFonts w:ascii="Times New Roman" w:hAnsi="Times New Roman"/>
                <w:sz w:val="22"/>
                <w:szCs w:val="22"/>
              </w:rPr>
            </w:pPr>
          </w:p>
          <w:p w14:paraId="08A73559" w14:textId="77777777" w:rsidR="00F96AE3" w:rsidRPr="004138A3" w:rsidRDefault="00F96AE3" w:rsidP="00F96AE3">
            <w:pPr>
              <w:rPr>
                <w:rFonts w:ascii="Times New Roman" w:hAnsi="Times New Roman"/>
                <w:sz w:val="22"/>
                <w:szCs w:val="22"/>
                <w:u w:val="single"/>
              </w:rPr>
            </w:pPr>
            <w:r w:rsidRPr="004138A3">
              <w:rPr>
                <w:rFonts w:ascii="Times New Roman" w:hAnsi="Times New Roman"/>
                <w:sz w:val="22"/>
                <w:szCs w:val="22"/>
                <w:u w:val="single"/>
              </w:rPr>
              <w:t>Turnaround of Cul</w:t>
            </w:r>
            <w:r w:rsidRPr="004138A3">
              <w:rPr>
                <w:rFonts w:ascii="Times New Roman" w:hAnsi="Times New Roman"/>
                <w:sz w:val="22"/>
                <w:szCs w:val="22"/>
                <w:u w:val="single"/>
              </w:rPr>
              <w:noBreakHyphen/>
              <w:t>De</w:t>
            </w:r>
            <w:r w:rsidRPr="004138A3">
              <w:rPr>
                <w:rFonts w:ascii="Times New Roman" w:hAnsi="Times New Roman"/>
                <w:sz w:val="22"/>
                <w:szCs w:val="22"/>
                <w:u w:val="single"/>
              </w:rPr>
              <w:noBreakHyphen/>
              <w:t>Sac</w:t>
            </w:r>
          </w:p>
        </w:tc>
        <w:tc>
          <w:tcPr>
            <w:tcW w:w="1350" w:type="dxa"/>
            <w:tcBorders>
              <w:top w:val="single" w:sz="6" w:space="0" w:color="000000"/>
              <w:left w:val="nil"/>
              <w:bottom w:val="single" w:sz="6" w:space="0" w:color="000000"/>
              <w:right w:val="nil"/>
            </w:tcBorders>
          </w:tcPr>
          <w:p w14:paraId="11B65214" w14:textId="77777777" w:rsidR="00F96AE3" w:rsidRPr="004138A3" w:rsidRDefault="00F96AE3" w:rsidP="00F96AE3">
            <w:pPr>
              <w:spacing w:line="52" w:lineRule="exact"/>
              <w:rPr>
                <w:rFonts w:ascii="Times New Roman" w:hAnsi="Times New Roman"/>
                <w:sz w:val="22"/>
                <w:szCs w:val="22"/>
                <w:u w:val="single"/>
              </w:rPr>
            </w:pPr>
          </w:p>
          <w:p w14:paraId="1A778C54" w14:textId="77777777" w:rsidR="00F96AE3" w:rsidRPr="004138A3" w:rsidRDefault="00F96AE3" w:rsidP="00F96AE3">
            <w:pPr>
              <w:rPr>
                <w:rFonts w:ascii="Times New Roman" w:hAnsi="Times New Roman"/>
                <w:sz w:val="22"/>
                <w:szCs w:val="22"/>
              </w:rPr>
            </w:pPr>
          </w:p>
        </w:tc>
        <w:tc>
          <w:tcPr>
            <w:tcW w:w="1530" w:type="dxa"/>
            <w:tcBorders>
              <w:top w:val="single" w:sz="6" w:space="0" w:color="000000"/>
              <w:left w:val="nil"/>
              <w:bottom w:val="single" w:sz="6" w:space="0" w:color="000000"/>
              <w:right w:val="nil"/>
            </w:tcBorders>
          </w:tcPr>
          <w:p w14:paraId="774F3BCB" w14:textId="77777777" w:rsidR="00F96AE3" w:rsidRPr="004138A3" w:rsidRDefault="00F96AE3" w:rsidP="00F96AE3">
            <w:pPr>
              <w:spacing w:line="52" w:lineRule="exact"/>
              <w:rPr>
                <w:rFonts w:ascii="Times New Roman" w:hAnsi="Times New Roman"/>
                <w:sz w:val="22"/>
                <w:szCs w:val="22"/>
              </w:rPr>
            </w:pPr>
          </w:p>
          <w:p w14:paraId="35B5CD50"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nil"/>
              <w:bottom w:val="single" w:sz="6" w:space="0" w:color="000000"/>
              <w:right w:val="nil"/>
            </w:tcBorders>
          </w:tcPr>
          <w:p w14:paraId="1A924590" w14:textId="77777777" w:rsidR="00F96AE3" w:rsidRPr="004138A3" w:rsidRDefault="00F96AE3" w:rsidP="00F96AE3">
            <w:pPr>
              <w:spacing w:line="52" w:lineRule="exact"/>
              <w:rPr>
                <w:rFonts w:ascii="Times New Roman" w:hAnsi="Times New Roman"/>
                <w:sz w:val="22"/>
                <w:szCs w:val="22"/>
              </w:rPr>
            </w:pPr>
          </w:p>
          <w:p w14:paraId="7883746F"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nil"/>
              <w:bottom w:val="single" w:sz="6" w:space="0" w:color="000000"/>
              <w:right w:val="single" w:sz="7" w:space="0" w:color="000000"/>
            </w:tcBorders>
          </w:tcPr>
          <w:p w14:paraId="6616BF55" w14:textId="77777777" w:rsidR="00F96AE3" w:rsidRPr="004138A3" w:rsidRDefault="00F96AE3" w:rsidP="00F96AE3">
            <w:pPr>
              <w:spacing w:line="52" w:lineRule="exact"/>
              <w:rPr>
                <w:rFonts w:ascii="Times New Roman" w:hAnsi="Times New Roman"/>
                <w:sz w:val="22"/>
                <w:szCs w:val="22"/>
              </w:rPr>
            </w:pPr>
          </w:p>
          <w:p w14:paraId="11B70735" w14:textId="77777777" w:rsidR="00F96AE3" w:rsidRPr="004138A3" w:rsidRDefault="00F96AE3" w:rsidP="00F96AE3">
            <w:pPr>
              <w:rPr>
                <w:rFonts w:ascii="Times New Roman" w:hAnsi="Times New Roman"/>
                <w:sz w:val="22"/>
                <w:szCs w:val="22"/>
              </w:rPr>
            </w:pPr>
          </w:p>
        </w:tc>
      </w:tr>
      <w:tr w:rsidR="00F96AE3" w:rsidRPr="004138A3" w14:paraId="2E713A05"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46A5EAA9" w14:textId="77777777" w:rsidR="00F96AE3" w:rsidRPr="004138A3" w:rsidRDefault="00F96AE3" w:rsidP="00F96AE3">
            <w:pPr>
              <w:spacing w:line="52" w:lineRule="exact"/>
              <w:rPr>
                <w:rFonts w:ascii="Times New Roman" w:hAnsi="Times New Roman"/>
                <w:sz w:val="22"/>
                <w:szCs w:val="22"/>
              </w:rPr>
            </w:pPr>
          </w:p>
          <w:p w14:paraId="662840B1"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Right</w:t>
            </w:r>
            <w:r w:rsidR="00F96AE3" w:rsidRPr="004138A3">
              <w:rPr>
                <w:rFonts w:ascii="Times New Roman" w:hAnsi="Times New Roman"/>
                <w:sz w:val="22"/>
                <w:szCs w:val="22"/>
              </w:rPr>
              <w:noBreakHyphen/>
              <w:t>of</w:t>
            </w:r>
            <w:r w:rsidR="00F96AE3" w:rsidRPr="004138A3">
              <w:rPr>
                <w:rFonts w:ascii="Times New Roman" w:hAnsi="Times New Roman"/>
                <w:sz w:val="22"/>
                <w:szCs w:val="22"/>
              </w:rPr>
              <w:noBreakHyphen/>
              <w:t>way (diameter)</w:t>
            </w:r>
          </w:p>
        </w:tc>
        <w:tc>
          <w:tcPr>
            <w:tcW w:w="1350" w:type="dxa"/>
            <w:tcBorders>
              <w:top w:val="single" w:sz="6" w:space="0" w:color="000000"/>
              <w:left w:val="single" w:sz="6" w:space="0" w:color="000000"/>
              <w:bottom w:val="single" w:sz="6" w:space="0" w:color="000000"/>
              <w:right w:val="single" w:sz="6" w:space="0" w:color="000000"/>
            </w:tcBorders>
          </w:tcPr>
          <w:p w14:paraId="3146A456" w14:textId="77777777" w:rsidR="00F96AE3" w:rsidRPr="004138A3" w:rsidRDefault="00F96AE3" w:rsidP="00F96AE3">
            <w:pPr>
              <w:spacing w:line="52" w:lineRule="exact"/>
              <w:rPr>
                <w:rFonts w:ascii="Times New Roman" w:hAnsi="Times New Roman"/>
                <w:sz w:val="22"/>
                <w:szCs w:val="22"/>
              </w:rPr>
            </w:pPr>
          </w:p>
          <w:p w14:paraId="7E1B4F81"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100'</w:t>
            </w:r>
          </w:p>
        </w:tc>
        <w:tc>
          <w:tcPr>
            <w:tcW w:w="1530" w:type="dxa"/>
            <w:tcBorders>
              <w:top w:val="single" w:sz="6" w:space="0" w:color="000000"/>
              <w:left w:val="single" w:sz="6" w:space="0" w:color="000000"/>
              <w:bottom w:val="single" w:sz="6" w:space="0" w:color="000000"/>
              <w:right w:val="single" w:sz="6" w:space="0" w:color="000000"/>
            </w:tcBorders>
          </w:tcPr>
          <w:p w14:paraId="78C60703" w14:textId="77777777" w:rsidR="00F96AE3" w:rsidRPr="004138A3" w:rsidRDefault="00F96AE3" w:rsidP="00F96AE3">
            <w:pPr>
              <w:spacing w:line="52" w:lineRule="exact"/>
              <w:rPr>
                <w:rFonts w:ascii="Times New Roman" w:hAnsi="Times New Roman"/>
                <w:sz w:val="22"/>
                <w:szCs w:val="22"/>
              </w:rPr>
            </w:pPr>
          </w:p>
          <w:p w14:paraId="600807BB"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N/A</w:t>
            </w:r>
          </w:p>
        </w:tc>
        <w:tc>
          <w:tcPr>
            <w:tcW w:w="1350" w:type="dxa"/>
            <w:tcBorders>
              <w:top w:val="single" w:sz="6" w:space="0" w:color="000000"/>
              <w:left w:val="single" w:sz="6" w:space="0" w:color="000000"/>
              <w:bottom w:val="single" w:sz="6" w:space="0" w:color="000000"/>
              <w:right w:val="single" w:sz="6" w:space="0" w:color="000000"/>
            </w:tcBorders>
          </w:tcPr>
          <w:p w14:paraId="2F1D84B3" w14:textId="77777777" w:rsidR="00F96AE3" w:rsidRPr="004138A3" w:rsidRDefault="00F96AE3" w:rsidP="00F96AE3">
            <w:pPr>
              <w:spacing w:line="52" w:lineRule="exact"/>
              <w:rPr>
                <w:rFonts w:ascii="Times New Roman" w:hAnsi="Times New Roman"/>
                <w:sz w:val="22"/>
                <w:szCs w:val="22"/>
              </w:rPr>
            </w:pPr>
          </w:p>
          <w:p w14:paraId="1A7892DB"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1%</w:t>
            </w:r>
          </w:p>
        </w:tc>
        <w:tc>
          <w:tcPr>
            <w:tcW w:w="1440" w:type="dxa"/>
            <w:tcBorders>
              <w:top w:val="single" w:sz="6" w:space="0" w:color="000000"/>
              <w:left w:val="single" w:sz="6" w:space="0" w:color="000000"/>
              <w:bottom w:val="single" w:sz="6" w:space="0" w:color="000000"/>
              <w:right w:val="single" w:sz="7" w:space="0" w:color="000000"/>
            </w:tcBorders>
          </w:tcPr>
          <w:p w14:paraId="1EA6AE82" w14:textId="77777777" w:rsidR="00F96AE3" w:rsidRPr="004138A3" w:rsidRDefault="00F96AE3" w:rsidP="00F96AE3">
            <w:pPr>
              <w:spacing w:line="52" w:lineRule="exact"/>
              <w:rPr>
                <w:rFonts w:ascii="Times New Roman" w:hAnsi="Times New Roman"/>
                <w:sz w:val="22"/>
                <w:szCs w:val="22"/>
              </w:rPr>
            </w:pPr>
          </w:p>
          <w:p w14:paraId="7B81679F"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5%</w:t>
            </w:r>
          </w:p>
        </w:tc>
      </w:tr>
      <w:tr w:rsidR="00F96AE3" w:rsidRPr="004138A3" w14:paraId="62A839E7" w14:textId="77777777" w:rsidTr="003852E6">
        <w:tc>
          <w:tcPr>
            <w:tcW w:w="5040" w:type="dxa"/>
            <w:gridSpan w:val="2"/>
            <w:tcBorders>
              <w:top w:val="single" w:sz="6" w:space="0" w:color="000000"/>
              <w:left w:val="single" w:sz="7" w:space="0" w:color="000000"/>
              <w:bottom w:val="single" w:sz="6" w:space="0" w:color="000000"/>
              <w:right w:val="single" w:sz="6" w:space="0" w:color="000000"/>
            </w:tcBorders>
          </w:tcPr>
          <w:p w14:paraId="48CBA403" w14:textId="77777777" w:rsidR="00F96AE3" w:rsidRPr="004138A3" w:rsidRDefault="00F96AE3" w:rsidP="00F96AE3">
            <w:pPr>
              <w:spacing w:line="52" w:lineRule="exact"/>
              <w:rPr>
                <w:rFonts w:ascii="Times New Roman" w:hAnsi="Times New Roman"/>
                <w:sz w:val="22"/>
                <w:szCs w:val="22"/>
              </w:rPr>
            </w:pPr>
          </w:p>
          <w:p w14:paraId="475FEAE5"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Cartway (diameter</w:t>
            </w:r>
            <w:r w:rsidR="00521A60" w:rsidRPr="004138A3">
              <w:rPr>
                <w:rFonts w:ascii="Times New Roman" w:hAnsi="Times New Roman"/>
                <w:sz w:val="22"/>
                <w:szCs w:val="22"/>
              </w:rPr>
              <w:t xml:space="preserve"> to outside </w:t>
            </w:r>
            <w:proofErr w:type="gramStart"/>
            <w:r w:rsidR="00521A60" w:rsidRPr="004138A3">
              <w:rPr>
                <w:rFonts w:ascii="Times New Roman" w:hAnsi="Times New Roman"/>
                <w:sz w:val="22"/>
                <w:szCs w:val="22"/>
              </w:rPr>
              <w:t>curb)</w:t>
            </w:r>
            <w:r w:rsidRPr="004138A3">
              <w:rPr>
                <w:rFonts w:ascii="Times New Roman" w:hAnsi="Times New Roman"/>
                <w:sz w:val="22"/>
                <w:szCs w:val="22"/>
              </w:rPr>
              <w:t xml:space="preserve">   </w:t>
            </w:r>
            <w:proofErr w:type="gramEnd"/>
            <w:r w:rsidRPr="004138A3">
              <w:rPr>
                <w:rFonts w:ascii="Times New Roman" w:hAnsi="Times New Roman"/>
                <w:sz w:val="22"/>
                <w:szCs w:val="22"/>
              </w:rPr>
              <w:t xml:space="preserve">  </w:t>
            </w:r>
            <w:r w:rsidR="00F96AE3" w:rsidRPr="004138A3">
              <w:rPr>
                <w:rFonts w:ascii="Times New Roman" w:hAnsi="Times New Roman"/>
                <w:sz w:val="22"/>
                <w:szCs w:val="22"/>
              </w:rPr>
              <w:t>80'</w:t>
            </w:r>
          </w:p>
        </w:tc>
        <w:tc>
          <w:tcPr>
            <w:tcW w:w="1530" w:type="dxa"/>
            <w:tcBorders>
              <w:top w:val="single" w:sz="6" w:space="0" w:color="000000"/>
              <w:left w:val="single" w:sz="6" w:space="0" w:color="000000"/>
              <w:bottom w:val="single" w:sz="6" w:space="0" w:color="000000"/>
              <w:right w:val="single" w:sz="6" w:space="0" w:color="000000"/>
            </w:tcBorders>
          </w:tcPr>
          <w:p w14:paraId="45C32AEF" w14:textId="77777777" w:rsidR="00F96AE3" w:rsidRPr="004138A3" w:rsidRDefault="00F96AE3" w:rsidP="00F96AE3">
            <w:pPr>
              <w:spacing w:line="52" w:lineRule="exact"/>
              <w:rPr>
                <w:rFonts w:ascii="Times New Roman" w:hAnsi="Times New Roman"/>
                <w:sz w:val="22"/>
                <w:szCs w:val="22"/>
              </w:rPr>
            </w:pPr>
          </w:p>
          <w:p w14:paraId="6B52E132"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65963B37" w14:textId="77777777" w:rsidR="00F96AE3" w:rsidRPr="004138A3" w:rsidRDefault="00F96AE3" w:rsidP="00F96AE3">
            <w:pPr>
              <w:spacing w:line="52" w:lineRule="exact"/>
              <w:rPr>
                <w:rFonts w:ascii="Times New Roman" w:hAnsi="Times New Roman"/>
                <w:sz w:val="22"/>
                <w:szCs w:val="22"/>
              </w:rPr>
            </w:pPr>
          </w:p>
          <w:p w14:paraId="4F6A9727"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single" w:sz="6" w:space="0" w:color="000000"/>
              <w:bottom w:val="single" w:sz="6" w:space="0" w:color="000000"/>
              <w:right w:val="single" w:sz="7" w:space="0" w:color="000000"/>
            </w:tcBorders>
          </w:tcPr>
          <w:p w14:paraId="47359BC5" w14:textId="77777777" w:rsidR="00F96AE3" w:rsidRPr="004138A3" w:rsidRDefault="00F96AE3" w:rsidP="00F96AE3">
            <w:pPr>
              <w:spacing w:line="52" w:lineRule="exact"/>
              <w:rPr>
                <w:rFonts w:ascii="Times New Roman" w:hAnsi="Times New Roman"/>
                <w:sz w:val="22"/>
                <w:szCs w:val="22"/>
              </w:rPr>
            </w:pPr>
          </w:p>
          <w:p w14:paraId="6EA59DEB" w14:textId="77777777" w:rsidR="00F96AE3" w:rsidRPr="004138A3" w:rsidRDefault="00F96AE3" w:rsidP="00F96AE3">
            <w:pPr>
              <w:rPr>
                <w:rFonts w:ascii="Times New Roman" w:hAnsi="Times New Roman"/>
                <w:sz w:val="22"/>
                <w:szCs w:val="22"/>
              </w:rPr>
            </w:pPr>
          </w:p>
        </w:tc>
      </w:tr>
      <w:tr w:rsidR="00F96AE3" w:rsidRPr="004138A3" w14:paraId="3B6F5E93"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6AC244BB" w14:textId="77777777" w:rsidR="00F96AE3" w:rsidRPr="004138A3" w:rsidRDefault="00F96AE3" w:rsidP="00F96AE3">
            <w:pPr>
              <w:spacing w:line="52" w:lineRule="exact"/>
              <w:rPr>
                <w:rFonts w:ascii="Times New Roman" w:hAnsi="Times New Roman"/>
                <w:sz w:val="22"/>
                <w:szCs w:val="22"/>
              </w:rPr>
            </w:pPr>
          </w:p>
          <w:p w14:paraId="39D3B6C4"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Length (maximum)</w:t>
            </w:r>
          </w:p>
        </w:tc>
        <w:tc>
          <w:tcPr>
            <w:tcW w:w="1350" w:type="dxa"/>
            <w:tcBorders>
              <w:top w:val="single" w:sz="6" w:space="0" w:color="000000"/>
              <w:left w:val="single" w:sz="6" w:space="0" w:color="000000"/>
              <w:bottom w:val="single" w:sz="6" w:space="0" w:color="000000"/>
              <w:right w:val="single" w:sz="6" w:space="0" w:color="000000"/>
            </w:tcBorders>
          </w:tcPr>
          <w:p w14:paraId="0A174836" w14:textId="77777777" w:rsidR="00F96AE3" w:rsidRPr="004138A3" w:rsidRDefault="00F96AE3" w:rsidP="00F96AE3">
            <w:pPr>
              <w:spacing w:line="52" w:lineRule="exact"/>
              <w:rPr>
                <w:rFonts w:ascii="Times New Roman" w:hAnsi="Times New Roman"/>
                <w:sz w:val="22"/>
                <w:szCs w:val="22"/>
              </w:rPr>
            </w:pPr>
          </w:p>
          <w:p w14:paraId="3A39EC46"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800'</w:t>
            </w:r>
          </w:p>
        </w:tc>
        <w:tc>
          <w:tcPr>
            <w:tcW w:w="1530" w:type="dxa"/>
            <w:tcBorders>
              <w:top w:val="single" w:sz="6" w:space="0" w:color="000000"/>
              <w:left w:val="single" w:sz="6" w:space="0" w:color="000000"/>
              <w:bottom w:val="single" w:sz="6" w:space="0" w:color="000000"/>
              <w:right w:val="single" w:sz="6" w:space="0" w:color="000000"/>
            </w:tcBorders>
          </w:tcPr>
          <w:p w14:paraId="5B2A1D28" w14:textId="77777777" w:rsidR="00F96AE3" w:rsidRPr="004138A3" w:rsidRDefault="00F96AE3" w:rsidP="00F96AE3">
            <w:pPr>
              <w:spacing w:line="52" w:lineRule="exact"/>
              <w:rPr>
                <w:rFonts w:ascii="Times New Roman" w:hAnsi="Times New Roman"/>
                <w:sz w:val="22"/>
                <w:szCs w:val="22"/>
              </w:rPr>
            </w:pPr>
          </w:p>
          <w:p w14:paraId="79AD7EAA"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0FE1389F" w14:textId="77777777" w:rsidR="00F96AE3" w:rsidRPr="004138A3" w:rsidRDefault="00F96AE3" w:rsidP="00F96AE3">
            <w:pPr>
              <w:spacing w:line="52" w:lineRule="exact"/>
              <w:rPr>
                <w:rFonts w:ascii="Times New Roman" w:hAnsi="Times New Roman"/>
                <w:sz w:val="22"/>
                <w:szCs w:val="22"/>
              </w:rPr>
            </w:pPr>
          </w:p>
          <w:p w14:paraId="4E45DECA"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single" w:sz="6" w:space="0" w:color="000000"/>
              <w:bottom w:val="single" w:sz="6" w:space="0" w:color="000000"/>
              <w:right w:val="single" w:sz="7" w:space="0" w:color="000000"/>
            </w:tcBorders>
          </w:tcPr>
          <w:p w14:paraId="6980B99B" w14:textId="77777777" w:rsidR="00F96AE3" w:rsidRPr="004138A3" w:rsidRDefault="00F96AE3" w:rsidP="00F96AE3">
            <w:pPr>
              <w:spacing w:line="52" w:lineRule="exact"/>
              <w:rPr>
                <w:rFonts w:ascii="Times New Roman" w:hAnsi="Times New Roman"/>
                <w:sz w:val="22"/>
                <w:szCs w:val="22"/>
              </w:rPr>
            </w:pPr>
          </w:p>
          <w:p w14:paraId="0A5D616E" w14:textId="77777777" w:rsidR="00F96AE3" w:rsidRPr="004138A3" w:rsidRDefault="00F96AE3" w:rsidP="00F96AE3">
            <w:pPr>
              <w:rPr>
                <w:rFonts w:ascii="Times New Roman" w:hAnsi="Times New Roman"/>
                <w:sz w:val="22"/>
                <w:szCs w:val="22"/>
              </w:rPr>
            </w:pPr>
          </w:p>
        </w:tc>
      </w:tr>
      <w:tr w:rsidR="00F96AE3" w:rsidRPr="004138A3" w14:paraId="17030EC1" w14:textId="77777777" w:rsidTr="003852E6">
        <w:tc>
          <w:tcPr>
            <w:tcW w:w="3690" w:type="dxa"/>
            <w:tcBorders>
              <w:top w:val="single" w:sz="6" w:space="0" w:color="000000"/>
              <w:left w:val="single" w:sz="7" w:space="0" w:color="000000"/>
              <w:bottom w:val="single" w:sz="6" w:space="0" w:color="000000"/>
              <w:right w:val="nil"/>
            </w:tcBorders>
          </w:tcPr>
          <w:p w14:paraId="3A8C0E49" w14:textId="77777777" w:rsidR="00F96AE3" w:rsidRPr="004138A3" w:rsidRDefault="00F96AE3" w:rsidP="00F96AE3">
            <w:pPr>
              <w:spacing w:line="52" w:lineRule="exact"/>
              <w:rPr>
                <w:rFonts w:ascii="Times New Roman" w:hAnsi="Times New Roman"/>
                <w:sz w:val="22"/>
                <w:szCs w:val="22"/>
              </w:rPr>
            </w:pPr>
          </w:p>
          <w:p w14:paraId="2A0CDB0A" w14:textId="77777777" w:rsidR="00F96AE3" w:rsidRPr="004138A3" w:rsidRDefault="00F96AE3" w:rsidP="00F96AE3">
            <w:pPr>
              <w:rPr>
                <w:rFonts w:ascii="Times New Roman" w:hAnsi="Times New Roman"/>
                <w:sz w:val="22"/>
                <w:szCs w:val="22"/>
                <w:u w:val="single"/>
              </w:rPr>
            </w:pPr>
            <w:r w:rsidRPr="004138A3">
              <w:rPr>
                <w:rFonts w:ascii="Times New Roman" w:hAnsi="Times New Roman"/>
                <w:sz w:val="22"/>
                <w:szCs w:val="22"/>
                <w:u w:val="single"/>
              </w:rPr>
              <w:t>Local (Minor)</w:t>
            </w:r>
          </w:p>
        </w:tc>
        <w:tc>
          <w:tcPr>
            <w:tcW w:w="1350" w:type="dxa"/>
            <w:tcBorders>
              <w:top w:val="single" w:sz="6" w:space="0" w:color="000000"/>
              <w:left w:val="nil"/>
              <w:bottom w:val="single" w:sz="6" w:space="0" w:color="000000"/>
              <w:right w:val="nil"/>
            </w:tcBorders>
          </w:tcPr>
          <w:p w14:paraId="4A3BE447" w14:textId="77777777" w:rsidR="00F96AE3" w:rsidRPr="004138A3" w:rsidRDefault="00F96AE3" w:rsidP="00F96AE3">
            <w:pPr>
              <w:spacing w:line="52" w:lineRule="exact"/>
              <w:rPr>
                <w:rFonts w:ascii="Times New Roman" w:hAnsi="Times New Roman"/>
                <w:sz w:val="22"/>
                <w:szCs w:val="22"/>
                <w:u w:val="single"/>
              </w:rPr>
            </w:pPr>
          </w:p>
          <w:p w14:paraId="76B142DE" w14:textId="77777777" w:rsidR="00F96AE3" w:rsidRPr="004138A3" w:rsidRDefault="00F96AE3" w:rsidP="00F96AE3">
            <w:pPr>
              <w:rPr>
                <w:rFonts w:ascii="Times New Roman" w:hAnsi="Times New Roman"/>
                <w:sz w:val="22"/>
                <w:szCs w:val="22"/>
              </w:rPr>
            </w:pPr>
          </w:p>
        </w:tc>
        <w:tc>
          <w:tcPr>
            <w:tcW w:w="1530" w:type="dxa"/>
            <w:tcBorders>
              <w:top w:val="single" w:sz="6" w:space="0" w:color="000000"/>
              <w:left w:val="nil"/>
              <w:bottom w:val="single" w:sz="6" w:space="0" w:color="000000"/>
              <w:right w:val="nil"/>
            </w:tcBorders>
          </w:tcPr>
          <w:p w14:paraId="095F3F01" w14:textId="77777777" w:rsidR="00F96AE3" w:rsidRPr="004138A3" w:rsidRDefault="00F96AE3" w:rsidP="00F96AE3">
            <w:pPr>
              <w:spacing w:line="52" w:lineRule="exact"/>
              <w:rPr>
                <w:rFonts w:ascii="Times New Roman" w:hAnsi="Times New Roman"/>
                <w:sz w:val="22"/>
                <w:szCs w:val="22"/>
              </w:rPr>
            </w:pPr>
          </w:p>
          <w:p w14:paraId="2600C2AF"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nil"/>
              <w:bottom w:val="single" w:sz="6" w:space="0" w:color="000000"/>
              <w:right w:val="nil"/>
            </w:tcBorders>
          </w:tcPr>
          <w:p w14:paraId="06398BB2" w14:textId="77777777" w:rsidR="00F96AE3" w:rsidRPr="004138A3" w:rsidRDefault="00F96AE3" w:rsidP="00F96AE3">
            <w:pPr>
              <w:spacing w:line="52" w:lineRule="exact"/>
              <w:rPr>
                <w:rFonts w:ascii="Times New Roman" w:hAnsi="Times New Roman"/>
                <w:sz w:val="22"/>
                <w:szCs w:val="22"/>
              </w:rPr>
            </w:pPr>
          </w:p>
          <w:p w14:paraId="68B0D027"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nil"/>
              <w:bottom w:val="single" w:sz="6" w:space="0" w:color="000000"/>
              <w:right w:val="single" w:sz="7" w:space="0" w:color="000000"/>
            </w:tcBorders>
          </w:tcPr>
          <w:p w14:paraId="622E539D" w14:textId="77777777" w:rsidR="00F96AE3" w:rsidRPr="004138A3" w:rsidRDefault="00F96AE3" w:rsidP="00F96AE3">
            <w:pPr>
              <w:spacing w:line="52" w:lineRule="exact"/>
              <w:rPr>
                <w:rFonts w:ascii="Times New Roman" w:hAnsi="Times New Roman"/>
                <w:sz w:val="22"/>
                <w:szCs w:val="22"/>
              </w:rPr>
            </w:pPr>
          </w:p>
          <w:p w14:paraId="264A9A02" w14:textId="77777777" w:rsidR="00F96AE3" w:rsidRPr="004138A3" w:rsidRDefault="00F96AE3" w:rsidP="00F96AE3">
            <w:pPr>
              <w:rPr>
                <w:rFonts w:ascii="Times New Roman" w:hAnsi="Times New Roman"/>
                <w:sz w:val="22"/>
                <w:szCs w:val="22"/>
              </w:rPr>
            </w:pPr>
          </w:p>
        </w:tc>
      </w:tr>
      <w:tr w:rsidR="00F96AE3" w:rsidRPr="004138A3" w14:paraId="2D712F44"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6B59B549" w14:textId="77777777" w:rsidR="00F96AE3" w:rsidRPr="004138A3" w:rsidRDefault="00F96AE3" w:rsidP="00F96AE3">
            <w:pPr>
              <w:spacing w:line="52" w:lineRule="exact"/>
              <w:rPr>
                <w:rFonts w:ascii="Times New Roman" w:hAnsi="Times New Roman"/>
                <w:sz w:val="22"/>
                <w:szCs w:val="22"/>
              </w:rPr>
            </w:pPr>
          </w:p>
          <w:p w14:paraId="6B8CB40B"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Right</w:t>
            </w:r>
            <w:r w:rsidR="00F96AE3" w:rsidRPr="004138A3">
              <w:rPr>
                <w:rFonts w:ascii="Times New Roman" w:hAnsi="Times New Roman"/>
                <w:sz w:val="22"/>
                <w:szCs w:val="22"/>
              </w:rPr>
              <w:noBreakHyphen/>
              <w:t>of</w:t>
            </w:r>
            <w:r w:rsidR="00F96AE3" w:rsidRPr="004138A3">
              <w:rPr>
                <w:rFonts w:ascii="Times New Roman" w:hAnsi="Times New Roman"/>
                <w:sz w:val="22"/>
                <w:szCs w:val="22"/>
              </w:rPr>
              <w:noBreakHyphen/>
              <w:t>way</w:t>
            </w:r>
          </w:p>
        </w:tc>
        <w:tc>
          <w:tcPr>
            <w:tcW w:w="1350" w:type="dxa"/>
            <w:tcBorders>
              <w:top w:val="single" w:sz="6" w:space="0" w:color="000000"/>
              <w:left w:val="single" w:sz="6" w:space="0" w:color="000000"/>
              <w:bottom w:val="single" w:sz="6" w:space="0" w:color="000000"/>
              <w:right w:val="single" w:sz="6" w:space="0" w:color="000000"/>
            </w:tcBorders>
          </w:tcPr>
          <w:p w14:paraId="0FE3F406" w14:textId="77777777" w:rsidR="00F96AE3" w:rsidRPr="004138A3" w:rsidRDefault="00F96AE3" w:rsidP="00F96AE3">
            <w:pPr>
              <w:spacing w:line="52" w:lineRule="exact"/>
              <w:rPr>
                <w:rFonts w:ascii="Times New Roman" w:hAnsi="Times New Roman"/>
                <w:sz w:val="22"/>
                <w:szCs w:val="22"/>
              </w:rPr>
            </w:pPr>
          </w:p>
          <w:p w14:paraId="37153E8E"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50'</w:t>
            </w:r>
          </w:p>
        </w:tc>
        <w:tc>
          <w:tcPr>
            <w:tcW w:w="1530" w:type="dxa"/>
            <w:tcBorders>
              <w:top w:val="single" w:sz="6" w:space="0" w:color="000000"/>
              <w:left w:val="single" w:sz="6" w:space="0" w:color="000000"/>
              <w:bottom w:val="single" w:sz="6" w:space="0" w:color="000000"/>
              <w:right w:val="single" w:sz="6" w:space="0" w:color="000000"/>
            </w:tcBorders>
          </w:tcPr>
          <w:p w14:paraId="450DA627" w14:textId="77777777" w:rsidR="00F96AE3" w:rsidRPr="004138A3" w:rsidRDefault="00F96AE3" w:rsidP="00F96AE3">
            <w:pPr>
              <w:spacing w:line="52" w:lineRule="exact"/>
              <w:rPr>
                <w:rFonts w:ascii="Times New Roman" w:hAnsi="Times New Roman"/>
                <w:sz w:val="22"/>
                <w:szCs w:val="22"/>
              </w:rPr>
            </w:pPr>
          </w:p>
          <w:p w14:paraId="37ABF478"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4'</w:t>
            </w:r>
          </w:p>
        </w:tc>
        <w:tc>
          <w:tcPr>
            <w:tcW w:w="1350" w:type="dxa"/>
            <w:tcBorders>
              <w:top w:val="single" w:sz="6" w:space="0" w:color="000000"/>
              <w:left w:val="single" w:sz="6" w:space="0" w:color="000000"/>
              <w:bottom w:val="single" w:sz="6" w:space="0" w:color="000000"/>
              <w:right w:val="single" w:sz="6" w:space="0" w:color="000000"/>
            </w:tcBorders>
          </w:tcPr>
          <w:p w14:paraId="5ACE7250" w14:textId="77777777" w:rsidR="00F96AE3" w:rsidRPr="004138A3" w:rsidRDefault="00F96AE3" w:rsidP="00F96AE3">
            <w:pPr>
              <w:spacing w:line="52" w:lineRule="exact"/>
              <w:rPr>
                <w:rFonts w:ascii="Times New Roman" w:hAnsi="Times New Roman"/>
                <w:sz w:val="22"/>
                <w:szCs w:val="22"/>
              </w:rPr>
            </w:pPr>
          </w:p>
          <w:p w14:paraId="3D045548"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w:t>
            </w:r>
          </w:p>
        </w:tc>
        <w:tc>
          <w:tcPr>
            <w:tcW w:w="1440" w:type="dxa"/>
            <w:tcBorders>
              <w:top w:val="single" w:sz="6" w:space="0" w:color="000000"/>
              <w:left w:val="single" w:sz="6" w:space="0" w:color="000000"/>
              <w:bottom w:val="single" w:sz="6" w:space="0" w:color="000000"/>
              <w:right w:val="single" w:sz="7" w:space="0" w:color="000000"/>
            </w:tcBorders>
          </w:tcPr>
          <w:p w14:paraId="6A488C69" w14:textId="77777777" w:rsidR="00F96AE3" w:rsidRPr="004138A3" w:rsidRDefault="00F96AE3" w:rsidP="00F96AE3">
            <w:pPr>
              <w:spacing w:line="52" w:lineRule="exact"/>
              <w:rPr>
                <w:rFonts w:ascii="Times New Roman" w:hAnsi="Times New Roman"/>
                <w:sz w:val="22"/>
                <w:szCs w:val="22"/>
              </w:rPr>
            </w:pPr>
          </w:p>
          <w:p w14:paraId="7C3F8F80"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12%</w:t>
            </w:r>
          </w:p>
        </w:tc>
      </w:tr>
      <w:tr w:rsidR="00F96AE3" w:rsidRPr="004138A3" w14:paraId="3755DCFF"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6A2F10A7" w14:textId="77777777" w:rsidR="00F96AE3" w:rsidRPr="004138A3" w:rsidRDefault="00F96AE3" w:rsidP="00F96AE3">
            <w:pPr>
              <w:spacing w:line="52" w:lineRule="exact"/>
              <w:rPr>
                <w:rFonts w:ascii="Times New Roman" w:hAnsi="Times New Roman"/>
                <w:sz w:val="22"/>
                <w:szCs w:val="22"/>
              </w:rPr>
            </w:pPr>
          </w:p>
          <w:p w14:paraId="2A9EC56A"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Cartway</w:t>
            </w:r>
          </w:p>
        </w:tc>
        <w:tc>
          <w:tcPr>
            <w:tcW w:w="1350" w:type="dxa"/>
            <w:tcBorders>
              <w:top w:val="single" w:sz="6" w:space="0" w:color="000000"/>
              <w:left w:val="single" w:sz="6" w:space="0" w:color="000000"/>
              <w:bottom w:val="single" w:sz="6" w:space="0" w:color="000000"/>
              <w:right w:val="single" w:sz="6" w:space="0" w:color="000000"/>
            </w:tcBorders>
          </w:tcPr>
          <w:p w14:paraId="280838D1" w14:textId="77777777" w:rsidR="00F96AE3" w:rsidRPr="004138A3" w:rsidRDefault="00F96AE3" w:rsidP="00F96AE3">
            <w:pPr>
              <w:spacing w:line="52" w:lineRule="exact"/>
              <w:rPr>
                <w:rFonts w:ascii="Times New Roman" w:hAnsi="Times New Roman"/>
                <w:sz w:val="22"/>
                <w:szCs w:val="22"/>
              </w:rPr>
            </w:pPr>
          </w:p>
          <w:p w14:paraId="5E788470"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20'</w:t>
            </w:r>
            <w:r w:rsidR="00503CEC" w:rsidRPr="004138A3">
              <w:rPr>
                <w:rFonts w:ascii="Times New Roman" w:hAnsi="Times New Roman"/>
                <w:sz w:val="22"/>
                <w:szCs w:val="22"/>
              </w:rPr>
              <w:t xml:space="preserve"> </w:t>
            </w:r>
          </w:p>
        </w:tc>
        <w:tc>
          <w:tcPr>
            <w:tcW w:w="1530" w:type="dxa"/>
            <w:tcBorders>
              <w:top w:val="single" w:sz="6" w:space="0" w:color="000000"/>
              <w:left w:val="single" w:sz="6" w:space="0" w:color="000000"/>
              <w:bottom w:val="single" w:sz="6" w:space="0" w:color="000000"/>
              <w:right w:val="single" w:sz="6" w:space="0" w:color="000000"/>
            </w:tcBorders>
          </w:tcPr>
          <w:p w14:paraId="507DA6B6" w14:textId="77777777" w:rsidR="00F96AE3" w:rsidRPr="004138A3" w:rsidRDefault="00F96AE3" w:rsidP="00F96AE3">
            <w:pPr>
              <w:spacing w:line="52" w:lineRule="exact"/>
              <w:rPr>
                <w:rFonts w:ascii="Times New Roman" w:hAnsi="Times New Roman"/>
                <w:sz w:val="22"/>
                <w:szCs w:val="22"/>
              </w:rPr>
            </w:pPr>
          </w:p>
          <w:p w14:paraId="7F716EC7"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3DB3C041" w14:textId="77777777" w:rsidR="00F96AE3" w:rsidRPr="004138A3" w:rsidRDefault="00F96AE3" w:rsidP="00F96AE3">
            <w:pPr>
              <w:spacing w:line="52" w:lineRule="exact"/>
              <w:rPr>
                <w:rFonts w:ascii="Times New Roman" w:hAnsi="Times New Roman"/>
                <w:sz w:val="22"/>
                <w:szCs w:val="22"/>
              </w:rPr>
            </w:pPr>
          </w:p>
          <w:p w14:paraId="33E3501C"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single" w:sz="6" w:space="0" w:color="000000"/>
              <w:bottom w:val="single" w:sz="6" w:space="0" w:color="000000"/>
              <w:right w:val="single" w:sz="7" w:space="0" w:color="000000"/>
            </w:tcBorders>
          </w:tcPr>
          <w:p w14:paraId="32851B7D" w14:textId="77777777" w:rsidR="00F96AE3" w:rsidRPr="004138A3" w:rsidRDefault="00F96AE3" w:rsidP="00F96AE3">
            <w:pPr>
              <w:spacing w:line="52" w:lineRule="exact"/>
              <w:rPr>
                <w:rFonts w:ascii="Times New Roman" w:hAnsi="Times New Roman"/>
                <w:sz w:val="22"/>
                <w:szCs w:val="22"/>
              </w:rPr>
            </w:pPr>
          </w:p>
          <w:p w14:paraId="377C51AB" w14:textId="77777777" w:rsidR="00F96AE3" w:rsidRPr="004138A3" w:rsidRDefault="00F96AE3" w:rsidP="00F96AE3">
            <w:pPr>
              <w:rPr>
                <w:rFonts w:ascii="Times New Roman" w:hAnsi="Times New Roman"/>
                <w:sz w:val="22"/>
                <w:szCs w:val="22"/>
              </w:rPr>
            </w:pPr>
          </w:p>
        </w:tc>
      </w:tr>
      <w:tr w:rsidR="00F96AE3" w:rsidRPr="004138A3" w14:paraId="5BBE2736" w14:textId="77777777" w:rsidTr="003852E6">
        <w:tc>
          <w:tcPr>
            <w:tcW w:w="3690" w:type="dxa"/>
            <w:tcBorders>
              <w:top w:val="single" w:sz="6" w:space="0" w:color="000000"/>
              <w:left w:val="single" w:sz="7" w:space="0" w:color="000000"/>
              <w:bottom w:val="single" w:sz="6" w:space="0" w:color="000000"/>
              <w:right w:val="nil"/>
            </w:tcBorders>
          </w:tcPr>
          <w:p w14:paraId="740BEE3D" w14:textId="77777777" w:rsidR="00F96AE3" w:rsidRPr="004138A3" w:rsidRDefault="00F96AE3" w:rsidP="00F96AE3">
            <w:pPr>
              <w:spacing w:line="52" w:lineRule="exact"/>
              <w:rPr>
                <w:rFonts w:ascii="Times New Roman" w:hAnsi="Times New Roman"/>
                <w:sz w:val="22"/>
                <w:szCs w:val="22"/>
              </w:rPr>
            </w:pPr>
          </w:p>
          <w:p w14:paraId="08BF7E91"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u w:val="single"/>
              </w:rPr>
              <w:t>Collector</w:t>
            </w:r>
          </w:p>
        </w:tc>
        <w:tc>
          <w:tcPr>
            <w:tcW w:w="1350" w:type="dxa"/>
            <w:tcBorders>
              <w:top w:val="single" w:sz="6" w:space="0" w:color="000000"/>
              <w:left w:val="nil"/>
              <w:bottom w:val="single" w:sz="6" w:space="0" w:color="000000"/>
              <w:right w:val="nil"/>
            </w:tcBorders>
          </w:tcPr>
          <w:p w14:paraId="35674370" w14:textId="77777777" w:rsidR="00F96AE3" w:rsidRPr="004138A3" w:rsidRDefault="00F96AE3" w:rsidP="00F96AE3">
            <w:pPr>
              <w:spacing w:line="52" w:lineRule="exact"/>
              <w:rPr>
                <w:rFonts w:ascii="Times New Roman" w:hAnsi="Times New Roman"/>
                <w:sz w:val="22"/>
                <w:szCs w:val="22"/>
              </w:rPr>
            </w:pPr>
          </w:p>
          <w:p w14:paraId="5592F375" w14:textId="77777777" w:rsidR="00F96AE3" w:rsidRPr="004138A3" w:rsidRDefault="00F96AE3" w:rsidP="00F96AE3">
            <w:pPr>
              <w:rPr>
                <w:rFonts w:ascii="Times New Roman" w:hAnsi="Times New Roman"/>
                <w:sz w:val="22"/>
                <w:szCs w:val="22"/>
              </w:rPr>
            </w:pPr>
          </w:p>
        </w:tc>
        <w:tc>
          <w:tcPr>
            <w:tcW w:w="1530" w:type="dxa"/>
            <w:tcBorders>
              <w:top w:val="single" w:sz="6" w:space="0" w:color="000000"/>
              <w:left w:val="nil"/>
              <w:bottom w:val="single" w:sz="6" w:space="0" w:color="000000"/>
              <w:right w:val="nil"/>
            </w:tcBorders>
          </w:tcPr>
          <w:p w14:paraId="0192AC32" w14:textId="77777777" w:rsidR="00F96AE3" w:rsidRPr="004138A3" w:rsidRDefault="00F96AE3" w:rsidP="00F96AE3">
            <w:pPr>
              <w:spacing w:line="52" w:lineRule="exact"/>
              <w:rPr>
                <w:rFonts w:ascii="Times New Roman" w:hAnsi="Times New Roman"/>
                <w:sz w:val="22"/>
                <w:szCs w:val="22"/>
              </w:rPr>
            </w:pPr>
          </w:p>
          <w:p w14:paraId="72E4A1B9"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nil"/>
              <w:bottom w:val="single" w:sz="6" w:space="0" w:color="000000"/>
              <w:right w:val="nil"/>
            </w:tcBorders>
          </w:tcPr>
          <w:p w14:paraId="481D32D0" w14:textId="77777777" w:rsidR="00F96AE3" w:rsidRPr="004138A3" w:rsidRDefault="00F96AE3" w:rsidP="00F96AE3">
            <w:pPr>
              <w:spacing w:line="52" w:lineRule="exact"/>
              <w:rPr>
                <w:rFonts w:ascii="Times New Roman" w:hAnsi="Times New Roman"/>
                <w:sz w:val="22"/>
                <w:szCs w:val="22"/>
              </w:rPr>
            </w:pPr>
          </w:p>
          <w:p w14:paraId="23333DA4"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nil"/>
              <w:bottom w:val="single" w:sz="6" w:space="0" w:color="000000"/>
              <w:right w:val="single" w:sz="7" w:space="0" w:color="000000"/>
            </w:tcBorders>
          </w:tcPr>
          <w:p w14:paraId="7FD07B84" w14:textId="77777777" w:rsidR="00F96AE3" w:rsidRPr="004138A3" w:rsidRDefault="00F96AE3" w:rsidP="00F96AE3">
            <w:pPr>
              <w:spacing w:line="52" w:lineRule="exact"/>
              <w:rPr>
                <w:rFonts w:ascii="Times New Roman" w:hAnsi="Times New Roman"/>
                <w:sz w:val="22"/>
                <w:szCs w:val="22"/>
              </w:rPr>
            </w:pPr>
          </w:p>
          <w:p w14:paraId="7C1F66F8" w14:textId="77777777" w:rsidR="00F96AE3" w:rsidRPr="004138A3" w:rsidRDefault="00F96AE3" w:rsidP="00F96AE3">
            <w:pPr>
              <w:rPr>
                <w:rFonts w:ascii="Times New Roman" w:hAnsi="Times New Roman"/>
                <w:sz w:val="22"/>
                <w:szCs w:val="22"/>
              </w:rPr>
            </w:pPr>
          </w:p>
        </w:tc>
      </w:tr>
      <w:tr w:rsidR="00F96AE3" w:rsidRPr="004138A3" w14:paraId="23BE09EA"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28F32AD8" w14:textId="77777777" w:rsidR="00F96AE3" w:rsidRPr="004138A3" w:rsidRDefault="00F96AE3" w:rsidP="00F96AE3">
            <w:pPr>
              <w:spacing w:line="52" w:lineRule="exact"/>
              <w:rPr>
                <w:rFonts w:ascii="Times New Roman" w:hAnsi="Times New Roman"/>
                <w:sz w:val="22"/>
                <w:szCs w:val="22"/>
              </w:rPr>
            </w:pPr>
          </w:p>
          <w:p w14:paraId="13BF6D59"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Right</w:t>
            </w:r>
            <w:r w:rsidR="00F96AE3" w:rsidRPr="004138A3">
              <w:rPr>
                <w:rFonts w:ascii="Times New Roman" w:hAnsi="Times New Roman"/>
                <w:sz w:val="22"/>
                <w:szCs w:val="22"/>
              </w:rPr>
              <w:noBreakHyphen/>
              <w:t>of</w:t>
            </w:r>
            <w:r w:rsidR="00F96AE3" w:rsidRPr="004138A3">
              <w:rPr>
                <w:rFonts w:ascii="Times New Roman" w:hAnsi="Times New Roman"/>
                <w:sz w:val="22"/>
                <w:szCs w:val="22"/>
              </w:rPr>
              <w:noBreakHyphen/>
              <w:t>way</w:t>
            </w:r>
          </w:p>
        </w:tc>
        <w:tc>
          <w:tcPr>
            <w:tcW w:w="1350" w:type="dxa"/>
            <w:tcBorders>
              <w:top w:val="single" w:sz="6" w:space="0" w:color="000000"/>
              <w:left w:val="single" w:sz="6" w:space="0" w:color="000000"/>
              <w:bottom w:val="single" w:sz="6" w:space="0" w:color="000000"/>
              <w:right w:val="single" w:sz="6" w:space="0" w:color="000000"/>
            </w:tcBorders>
          </w:tcPr>
          <w:p w14:paraId="31D2B0BF" w14:textId="77777777" w:rsidR="00F96AE3" w:rsidRPr="004138A3" w:rsidRDefault="00F96AE3" w:rsidP="00F96AE3">
            <w:pPr>
              <w:spacing w:line="52" w:lineRule="exact"/>
              <w:rPr>
                <w:rFonts w:ascii="Times New Roman" w:hAnsi="Times New Roman"/>
                <w:sz w:val="22"/>
                <w:szCs w:val="22"/>
              </w:rPr>
            </w:pPr>
          </w:p>
          <w:p w14:paraId="7AD358D0"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60'</w:t>
            </w:r>
          </w:p>
        </w:tc>
        <w:tc>
          <w:tcPr>
            <w:tcW w:w="1530" w:type="dxa"/>
            <w:tcBorders>
              <w:top w:val="single" w:sz="6" w:space="0" w:color="000000"/>
              <w:left w:val="single" w:sz="6" w:space="0" w:color="000000"/>
              <w:bottom w:val="single" w:sz="6" w:space="0" w:color="000000"/>
              <w:right w:val="single" w:sz="6" w:space="0" w:color="000000"/>
            </w:tcBorders>
          </w:tcPr>
          <w:p w14:paraId="19032411" w14:textId="77777777" w:rsidR="00F96AE3" w:rsidRPr="004138A3" w:rsidRDefault="00F96AE3" w:rsidP="00F96AE3">
            <w:pPr>
              <w:spacing w:line="52" w:lineRule="exact"/>
              <w:rPr>
                <w:rFonts w:ascii="Times New Roman" w:hAnsi="Times New Roman"/>
                <w:sz w:val="22"/>
                <w:szCs w:val="22"/>
              </w:rPr>
            </w:pPr>
          </w:p>
          <w:p w14:paraId="288B676F"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6'</w:t>
            </w:r>
          </w:p>
        </w:tc>
        <w:tc>
          <w:tcPr>
            <w:tcW w:w="1350" w:type="dxa"/>
            <w:tcBorders>
              <w:top w:val="single" w:sz="6" w:space="0" w:color="000000"/>
              <w:left w:val="single" w:sz="6" w:space="0" w:color="000000"/>
              <w:bottom w:val="single" w:sz="6" w:space="0" w:color="000000"/>
              <w:right w:val="single" w:sz="6" w:space="0" w:color="000000"/>
            </w:tcBorders>
          </w:tcPr>
          <w:p w14:paraId="070BDD34" w14:textId="77777777" w:rsidR="00F96AE3" w:rsidRPr="004138A3" w:rsidRDefault="00F96AE3" w:rsidP="00F96AE3">
            <w:pPr>
              <w:spacing w:line="52" w:lineRule="exact"/>
              <w:rPr>
                <w:rFonts w:ascii="Times New Roman" w:hAnsi="Times New Roman"/>
                <w:sz w:val="22"/>
                <w:szCs w:val="22"/>
              </w:rPr>
            </w:pPr>
          </w:p>
          <w:p w14:paraId="6D31B921"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1%</w:t>
            </w:r>
          </w:p>
        </w:tc>
        <w:tc>
          <w:tcPr>
            <w:tcW w:w="1440" w:type="dxa"/>
            <w:tcBorders>
              <w:top w:val="single" w:sz="6" w:space="0" w:color="000000"/>
              <w:left w:val="single" w:sz="6" w:space="0" w:color="000000"/>
              <w:bottom w:val="single" w:sz="6" w:space="0" w:color="000000"/>
              <w:right w:val="single" w:sz="7" w:space="0" w:color="000000"/>
            </w:tcBorders>
          </w:tcPr>
          <w:p w14:paraId="27980B65" w14:textId="77777777" w:rsidR="00F96AE3" w:rsidRPr="004138A3" w:rsidRDefault="00F96AE3" w:rsidP="00F96AE3">
            <w:pPr>
              <w:spacing w:line="52" w:lineRule="exact"/>
              <w:rPr>
                <w:rFonts w:ascii="Times New Roman" w:hAnsi="Times New Roman"/>
                <w:sz w:val="22"/>
                <w:szCs w:val="22"/>
              </w:rPr>
            </w:pPr>
          </w:p>
          <w:p w14:paraId="0EF9E475"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10%</w:t>
            </w:r>
          </w:p>
        </w:tc>
      </w:tr>
      <w:tr w:rsidR="00F96AE3" w:rsidRPr="004138A3" w14:paraId="23DA6922"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4C8F0C55" w14:textId="77777777" w:rsidR="00F96AE3" w:rsidRPr="004138A3" w:rsidRDefault="00F96AE3" w:rsidP="00F96AE3">
            <w:pPr>
              <w:spacing w:line="52" w:lineRule="exact"/>
              <w:rPr>
                <w:rFonts w:ascii="Times New Roman" w:hAnsi="Times New Roman"/>
                <w:sz w:val="22"/>
                <w:szCs w:val="22"/>
              </w:rPr>
            </w:pPr>
          </w:p>
          <w:p w14:paraId="26D8E6CE"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Cartway</w:t>
            </w:r>
          </w:p>
        </w:tc>
        <w:tc>
          <w:tcPr>
            <w:tcW w:w="1350" w:type="dxa"/>
            <w:tcBorders>
              <w:top w:val="single" w:sz="6" w:space="0" w:color="000000"/>
              <w:left w:val="single" w:sz="6" w:space="0" w:color="000000"/>
              <w:bottom w:val="single" w:sz="6" w:space="0" w:color="000000"/>
              <w:right w:val="single" w:sz="6" w:space="0" w:color="000000"/>
            </w:tcBorders>
          </w:tcPr>
          <w:p w14:paraId="6A1B4313" w14:textId="77777777" w:rsidR="00F96AE3" w:rsidRPr="004138A3" w:rsidRDefault="00F96AE3" w:rsidP="00F96AE3">
            <w:pPr>
              <w:spacing w:line="52" w:lineRule="exact"/>
              <w:rPr>
                <w:rFonts w:ascii="Times New Roman" w:hAnsi="Times New Roman"/>
                <w:sz w:val="22"/>
                <w:szCs w:val="22"/>
              </w:rPr>
            </w:pPr>
          </w:p>
          <w:p w14:paraId="32E932BA"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24'</w:t>
            </w:r>
          </w:p>
        </w:tc>
        <w:tc>
          <w:tcPr>
            <w:tcW w:w="1530" w:type="dxa"/>
            <w:tcBorders>
              <w:top w:val="single" w:sz="6" w:space="0" w:color="000000"/>
              <w:left w:val="single" w:sz="6" w:space="0" w:color="000000"/>
              <w:bottom w:val="single" w:sz="6" w:space="0" w:color="000000"/>
              <w:right w:val="single" w:sz="6" w:space="0" w:color="000000"/>
            </w:tcBorders>
          </w:tcPr>
          <w:p w14:paraId="374BE8F4" w14:textId="77777777" w:rsidR="00F96AE3" w:rsidRPr="004138A3" w:rsidRDefault="00F96AE3" w:rsidP="00F96AE3">
            <w:pPr>
              <w:spacing w:line="52" w:lineRule="exact"/>
              <w:rPr>
                <w:rFonts w:ascii="Times New Roman" w:hAnsi="Times New Roman"/>
                <w:sz w:val="22"/>
                <w:szCs w:val="22"/>
              </w:rPr>
            </w:pPr>
          </w:p>
          <w:p w14:paraId="7634BB3E"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p>
        </w:tc>
        <w:tc>
          <w:tcPr>
            <w:tcW w:w="1350" w:type="dxa"/>
            <w:tcBorders>
              <w:top w:val="single" w:sz="6" w:space="0" w:color="000000"/>
              <w:left w:val="single" w:sz="6" w:space="0" w:color="000000"/>
              <w:bottom w:val="single" w:sz="6" w:space="0" w:color="000000"/>
              <w:right w:val="single" w:sz="6" w:space="0" w:color="000000"/>
            </w:tcBorders>
          </w:tcPr>
          <w:p w14:paraId="60003B39" w14:textId="77777777" w:rsidR="00F96AE3" w:rsidRPr="004138A3" w:rsidRDefault="00F96AE3" w:rsidP="00F96AE3">
            <w:pPr>
              <w:spacing w:line="52" w:lineRule="exact"/>
              <w:rPr>
                <w:rFonts w:ascii="Times New Roman" w:hAnsi="Times New Roman"/>
                <w:sz w:val="22"/>
                <w:szCs w:val="22"/>
              </w:rPr>
            </w:pPr>
          </w:p>
          <w:p w14:paraId="03ECE3BC"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single" w:sz="6" w:space="0" w:color="000000"/>
              <w:bottom w:val="single" w:sz="6" w:space="0" w:color="000000"/>
              <w:right w:val="single" w:sz="7" w:space="0" w:color="000000"/>
            </w:tcBorders>
          </w:tcPr>
          <w:p w14:paraId="31E95799" w14:textId="77777777" w:rsidR="00F96AE3" w:rsidRPr="004138A3" w:rsidRDefault="00F96AE3" w:rsidP="00F96AE3">
            <w:pPr>
              <w:spacing w:line="52" w:lineRule="exact"/>
              <w:rPr>
                <w:rFonts w:ascii="Times New Roman" w:hAnsi="Times New Roman"/>
                <w:sz w:val="22"/>
                <w:szCs w:val="22"/>
              </w:rPr>
            </w:pPr>
          </w:p>
          <w:p w14:paraId="5FD25A2D" w14:textId="77777777" w:rsidR="00F96AE3" w:rsidRPr="004138A3" w:rsidRDefault="00F96AE3" w:rsidP="00F96AE3">
            <w:pPr>
              <w:rPr>
                <w:rFonts w:ascii="Times New Roman" w:hAnsi="Times New Roman"/>
                <w:sz w:val="22"/>
                <w:szCs w:val="22"/>
              </w:rPr>
            </w:pPr>
          </w:p>
        </w:tc>
      </w:tr>
      <w:tr w:rsidR="00F96AE3" w:rsidRPr="004138A3" w14:paraId="43B98C52" w14:textId="77777777" w:rsidTr="003852E6">
        <w:tc>
          <w:tcPr>
            <w:tcW w:w="3690" w:type="dxa"/>
            <w:tcBorders>
              <w:top w:val="single" w:sz="6" w:space="0" w:color="000000"/>
              <w:left w:val="single" w:sz="7" w:space="0" w:color="000000"/>
              <w:bottom w:val="single" w:sz="6" w:space="0" w:color="000000"/>
              <w:right w:val="nil"/>
            </w:tcBorders>
          </w:tcPr>
          <w:p w14:paraId="0D000FB4" w14:textId="77777777" w:rsidR="00F96AE3" w:rsidRPr="004138A3" w:rsidRDefault="00F96AE3" w:rsidP="00F96AE3">
            <w:pPr>
              <w:spacing w:line="52" w:lineRule="exact"/>
              <w:rPr>
                <w:rFonts w:ascii="Times New Roman" w:hAnsi="Times New Roman"/>
                <w:sz w:val="22"/>
                <w:szCs w:val="22"/>
              </w:rPr>
            </w:pPr>
          </w:p>
          <w:p w14:paraId="56671167" w14:textId="77777777" w:rsidR="00F96AE3" w:rsidRPr="004138A3" w:rsidRDefault="00F96AE3" w:rsidP="00F96AE3">
            <w:pPr>
              <w:rPr>
                <w:rFonts w:ascii="Times New Roman" w:hAnsi="Times New Roman"/>
                <w:sz w:val="22"/>
                <w:szCs w:val="22"/>
                <w:u w:val="single"/>
              </w:rPr>
            </w:pPr>
            <w:r w:rsidRPr="004138A3">
              <w:rPr>
                <w:rFonts w:ascii="Times New Roman" w:hAnsi="Times New Roman"/>
                <w:sz w:val="22"/>
                <w:szCs w:val="22"/>
                <w:u w:val="single"/>
              </w:rPr>
              <w:t>Arterial (Major)</w:t>
            </w:r>
          </w:p>
        </w:tc>
        <w:tc>
          <w:tcPr>
            <w:tcW w:w="1350" w:type="dxa"/>
            <w:tcBorders>
              <w:top w:val="single" w:sz="6" w:space="0" w:color="000000"/>
              <w:left w:val="nil"/>
              <w:bottom w:val="single" w:sz="6" w:space="0" w:color="000000"/>
              <w:right w:val="nil"/>
            </w:tcBorders>
          </w:tcPr>
          <w:p w14:paraId="4B139248" w14:textId="77777777" w:rsidR="00F96AE3" w:rsidRPr="004138A3" w:rsidRDefault="00F96AE3" w:rsidP="00F96AE3">
            <w:pPr>
              <w:spacing w:line="52" w:lineRule="exact"/>
              <w:rPr>
                <w:rFonts w:ascii="Times New Roman" w:hAnsi="Times New Roman"/>
                <w:sz w:val="22"/>
                <w:szCs w:val="22"/>
                <w:u w:val="single"/>
              </w:rPr>
            </w:pPr>
          </w:p>
          <w:p w14:paraId="48DFA348" w14:textId="77777777" w:rsidR="00F96AE3" w:rsidRPr="004138A3" w:rsidRDefault="00F96AE3" w:rsidP="00F96AE3">
            <w:pPr>
              <w:rPr>
                <w:rFonts w:ascii="Times New Roman" w:hAnsi="Times New Roman"/>
                <w:sz w:val="22"/>
                <w:szCs w:val="22"/>
              </w:rPr>
            </w:pPr>
          </w:p>
        </w:tc>
        <w:tc>
          <w:tcPr>
            <w:tcW w:w="1530" w:type="dxa"/>
            <w:tcBorders>
              <w:top w:val="single" w:sz="6" w:space="0" w:color="000000"/>
              <w:left w:val="nil"/>
              <w:bottom w:val="single" w:sz="6" w:space="0" w:color="000000"/>
              <w:right w:val="nil"/>
            </w:tcBorders>
          </w:tcPr>
          <w:p w14:paraId="4687D3CD" w14:textId="77777777" w:rsidR="00F96AE3" w:rsidRPr="004138A3" w:rsidRDefault="00F96AE3" w:rsidP="00F96AE3">
            <w:pPr>
              <w:spacing w:line="52" w:lineRule="exact"/>
              <w:rPr>
                <w:rFonts w:ascii="Times New Roman" w:hAnsi="Times New Roman"/>
                <w:sz w:val="22"/>
                <w:szCs w:val="22"/>
              </w:rPr>
            </w:pPr>
          </w:p>
          <w:p w14:paraId="63D546B9" w14:textId="77777777" w:rsidR="00F96AE3" w:rsidRPr="004138A3" w:rsidRDefault="00F96AE3" w:rsidP="00F96AE3">
            <w:pPr>
              <w:rPr>
                <w:rFonts w:ascii="Times New Roman" w:hAnsi="Times New Roman"/>
                <w:sz w:val="22"/>
                <w:szCs w:val="22"/>
              </w:rPr>
            </w:pPr>
          </w:p>
        </w:tc>
        <w:tc>
          <w:tcPr>
            <w:tcW w:w="1350" w:type="dxa"/>
            <w:tcBorders>
              <w:top w:val="single" w:sz="6" w:space="0" w:color="000000"/>
              <w:left w:val="nil"/>
              <w:bottom w:val="single" w:sz="6" w:space="0" w:color="000000"/>
              <w:right w:val="nil"/>
            </w:tcBorders>
          </w:tcPr>
          <w:p w14:paraId="08070C97" w14:textId="77777777" w:rsidR="00F96AE3" w:rsidRPr="004138A3" w:rsidRDefault="00F96AE3" w:rsidP="00F96AE3">
            <w:pPr>
              <w:spacing w:line="52" w:lineRule="exact"/>
              <w:rPr>
                <w:rFonts w:ascii="Times New Roman" w:hAnsi="Times New Roman"/>
                <w:sz w:val="22"/>
                <w:szCs w:val="22"/>
              </w:rPr>
            </w:pPr>
          </w:p>
          <w:p w14:paraId="117AA71E" w14:textId="77777777" w:rsidR="00F96AE3" w:rsidRPr="004138A3" w:rsidRDefault="00F96AE3" w:rsidP="00F96AE3">
            <w:pPr>
              <w:rPr>
                <w:rFonts w:ascii="Times New Roman" w:hAnsi="Times New Roman"/>
                <w:sz w:val="22"/>
                <w:szCs w:val="22"/>
              </w:rPr>
            </w:pPr>
          </w:p>
        </w:tc>
        <w:tc>
          <w:tcPr>
            <w:tcW w:w="1440" w:type="dxa"/>
            <w:tcBorders>
              <w:top w:val="single" w:sz="6" w:space="0" w:color="000000"/>
              <w:left w:val="nil"/>
              <w:bottom w:val="single" w:sz="6" w:space="0" w:color="000000"/>
              <w:right w:val="single" w:sz="7" w:space="0" w:color="000000"/>
            </w:tcBorders>
          </w:tcPr>
          <w:p w14:paraId="2969EE76" w14:textId="77777777" w:rsidR="00F96AE3" w:rsidRPr="004138A3" w:rsidRDefault="00F96AE3" w:rsidP="00F96AE3">
            <w:pPr>
              <w:spacing w:line="52" w:lineRule="exact"/>
              <w:rPr>
                <w:rFonts w:ascii="Times New Roman" w:hAnsi="Times New Roman"/>
                <w:sz w:val="22"/>
                <w:szCs w:val="22"/>
              </w:rPr>
            </w:pPr>
          </w:p>
          <w:p w14:paraId="5FEDE00F" w14:textId="77777777" w:rsidR="00F96AE3" w:rsidRPr="004138A3" w:rsidRDefault="00F96AE3" w:rsidP="00F96AE3">
            <w:pPr>
              <w:rPr>
                <w:rFonts w:ascii="Times New Roman" w:hAnsi="Times New Roman"/>
                <w:sz w:val="22"/>
                <w:szCs w:val="22"/>
              </w:rPr>
            </w:pPr>
          </w:p>
        </w:tc>
      </w:tr>
      <w:tr w:rsidR="00F96AE3" w:rsidRPr="004138A3" w14:paraId="6AFF67A1" w14:textId="77777777" w:rsidTr="003852E6">
        <w:tc>
          <w:tcPr>
            <w:tcW w:w="3690" w:type="dxa"/>
            <w:tcBorders>
              <w:top w:val="single" w:sz="6" w:space="0" w:color="000000"/>
              <w:left w:val="single" w:sz="7" w:space="0" w:color="000000"/>
              <w:bottom w:val="single" w:sz="6" w:space="0" w:color="000000"/>
              <w:right w:val="single" w:sz="6" w:space="0" w:color="000000"/>
            </w:tcBorders>
          </w:tcPr>
          <w:p w14:paraId="4048FCB5" w14:textId="77777777" w:rsidR="00F96AE3" w:rsidRPr="004138A3" w:rsidRDefault="00F96AE3" w:rsidP="00F96AE3">
            <w:pPr>
              <w:spacing w:line="52" w:lineRule="exact"/>
              <w:rPr>
                <w:rFonts w:ascii="Times New Roman" w:hAnsi="Times New Roman"/>
                <w:sz w:val="22"/>
                <w:szCs w:val="22"/>
              </w:rPr>
            </w:pPr>
          </w:p>
          <w:p w14:paraId="4B137A34"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Right</w:t>
            </w:r>
            <w:r w:rsidR="00F96AE3" w:rsidRPr="004138A3">
              <w:rPr>
                <w:rFonts w:ascii="Times New Roman" w:hAnsi="Times New Roman"/>
                <w:sz w:val="22"/>
                <w:szCs w:val="22"/>
              </w:rPr>
              <w:noBreakHyphen/>
              <w:t>of</w:t>
            </w:r>
            <w:r w:rsidR="00F96AE3" w:rsidRPr="004138A3">
              <w:rPr>
                <w:rFonts w:ascii="Times New Roman" w:hAnsi="Times New Roman"/>
                <w:sz w:val="22"/>
                <w:szCs w:val="22"/>
              </w:rPr>
              <w:noBreakHyphen/>
              <w:t>way*</w:t>
            </w:r>
          </w:p>
        </w:tc>
        <w:tc>
          <w:tcPr>
            <w:tcW w:w="1350" w:type="dxa"/>
            <w:tcBorders>
              <w:top w:val="single" w:sz="6" w:space="0" w:color="000000"/>
              <w:left w:val="single" w:sz="6" w:space="0" w:color="000000"/>
              <w:bottom w:val="single" w:sz="6" w:space="0" w:color="000000"/>
              <w:right w:val="single" w:sz="6" w:space="0" w:color="000000"/>
            </w:tcBorders>
          </w:tcPr>
          <w:p w14:paraId="4543FD8C" w14:textId="77777777" w:rsidR="00F96AE3" w:rsidRPr="004138A3" w:rsidRDefault="00F96AE3" w:rsidP="00F96AE3">
            <w:pPr>
              <w:spacing w:line="52" w:lineRule="exact"/>
              <w:rPr>
                <w:rFonts w:ascii="Times New Roman" w:hAnsi="Times New Roman"/>
                <w:sz w:val="22"/>
                <w:szCs w:val="22"/>
              </w:rPr>
            </w:pPr>
          </w:p>
          <w:p w14:paraId="5C62C9D6"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80'</w:t>
            </w:r>
          </w:p>
        </w:tc>
        <w:tc>
          <w:tcPr>
            <w:tcW w:w="1530" w:type="dxa"/>
            <w:tcBorders>
              <w:top w:val="single" w:sz="6" w:space="0" w:color="000000"/>
              <w:left w:val="single" w:sz="6" w:space="0" w:color="000000"/>
              <w:bottom w:val="single" w:sz="6" w:space="0" w:color="000000"/>
              <w:right w:val="single" w:sz="6" w:space="0" w:color="000000"/>
            </w:tcBorders>
          </w:tcPr>
          <w:p w14:paraId="54E5F8BF" w14:textId="77777777" w:rsidR="00F96AE3" w:rsidRPr="004138A3" w:rsidRDefault="00F96AE3" w:rsidP="00F96AE3">
            <w:pPr>
              <w:spacing w:line="52" w:lineRule="exact"/>
              <w:rPr>
                <w:rFonts w:ascii="Times New Roman" w:hAnsi="Times New Roman"/>
                <w:sz w:val="22"/>
                <w:szCs w:val="22"/>
              </w:rPr>
            </w:pPr>
          </w:p>
          <w:p w14:paraId="1584A7B5"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10'</w:t>
            </w:r>
          </w:p>
        </w:tc>
        <w:tc>
          <w:tcPr>
            <w:tcW w:w="1350" w:type="dxa"/>
            <w:tcBorders>
              <w:top w:val="single" w:sz="6" w:space="0" w:color="000000"/>
              <w:left w:val="single" w:sz="6" w:space="0" w:color="000000"/>
              <w:bottom w:val="single" w:sz="6" w:space="0" w:color="000000"/>
              <w:right w:val="single" w:sz="6" w:space="0" w:color="000000"/>
            </w:tcBorders>
          </w:tcPr>
          <w:p w14:paraId="1D2288F2" w14:textId="77777777" w:rsidR="00F96AE3" w:rsidRPr="004138A3" w:rsidRDefault="00F96AE3" w:rsidP="00F96AE3">
            <w:pPr>
              <w:spacing w:line="52" w:lineRule="exact"/>
              <w:rPr>
                <w:rFonts w:ascii="Times New Roman" w:hAnsi="Times New Roman"/>
                <w:sz w:val="22"/>
                <w:szCs w:val="22"/>
              </w:rPr>
            </w:pPr>
          </w:p>
          <w:p w14:paraId="50EC7C9C"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1%</w:t>
            </w:r>
          </w:p>
        </w:tc>
        <w:tc>
          <w:tcPr>
            <w:tcW w:w="1440" w:type="dxa"/>
            <w:tcBorders>
              <w:top w:val="single" w:sz="6" w:space="0" w:color="000000"/>
              <w:left w:val="single" w:sz="6" w:space="0" w:color="000000"/>
              <w:bottom w:val="single" w:sz="6" w:space="0" w:color="000000"/>
              <w:right w:val="single" w:sz="7" w:space="0" w:color="000000"/>
            </w:tcBorders>
          </w:tcPr>
          <w:p w14:paraId="1B755E91" w14:textId="77777777" w:rsidR="00F96AE3" w:rsidRPr="004138A3" w:rsidRDefault="00F96AE3" w:rsidP="00F96AE3">
            <w:pPr>
              <w:spacing w:line="52" w:lineRule="exact"/>
              <w:rPr>
                <w:rFonts w:ascii="Times New Roman" w:hAnsi="Times New Roman"/>
                <w:sz w:val="22"/>
                <w:szCs w:val="22"/>
              </w:rPr>
            </w:pPr>
          </w:p>
          <w:p w14:paraId="00B997C1" w14:textId="77777777" w:rsidR="00F96AE3" w:rsidRPr="004138A3" w:rsidRDefault="001F54C6" w:rsidP="00F96AE3">
            <w:pPr>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5%</w:t>
            </w:r>
          </w:p>
        </w:tc>
      </w:tr>
      <w:tr w:rsidR="00F96AE3" w:rsidRPr="004138A3" w14:paraId="4AF180AB" w14:textId="77777777" w:rsidTr="003852E6">
        <w:tc>
          <w:tcPr>
            <w:tcW w:w="3690" w:type="dxa"/>
            <w:tcBorders>
              <w:top w:val="single" w:sz="6" w:space="0" w:color="000000"/>
              <w:left w:val="single" w:sz="7" w:space="0" w:color="000000"/>
              <w:bottom w:val="single" w:sz="7" w:space="0" w:color="000000"/>
              <w:right w:val="single" w:sz="6" w:space="0" w:color="000000"/>
            </w:tcBorders>
          </w:tcPr>
          <w:p w14:paraId="6337853F" w14:textId="77777777" w:rsidR="00F96AE3" w:rsidRPr="004138A3" w:rsidRDefault="00F96AE3" w:rsidP="00F96AE3">
            <w:pPr>
              <w:spacing w:line="52" w:lineRule="exact"/>
              <w:rPr>
                <w:rFonts w:ascii="Times New Roman" w:hAnsi="Times New Roman"/>
                <w:sz w:val="22"/>
                <w:szCs w:val="22"/>
              </w:rPr>
            </w:pPr>
          </w:p>
          <w:p w14:paraId="63FFADB5" w14:textId="77777777" w:rsidR="00F96AE3" w:rsidRPr="004138A3" w:rsidRDefault="001F54C6" w:rsidP="00F96AE3">
            <w:pPr>
              <w:spacing w:after="19"/>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Cartway*</w:t>
            </w:r>
          </w:p>
        </w:tc>
        <w:tc>
          <w:tcPr>
            <w:tcW w:w="1350" w:type="dxa"/>
            <w:tcBorders>
              <w:top w:val="single" w:sz="6" w:space="0" w:color="000000"/>
              <w:left w:val="single" w:sz="6" w:space="0" w:color="000000"/>
              <w:bottom w:val="single" w:sz="7" w:space="0" w:color="000000"/>
              <w:right w:val="single" w:sz="6" w:space="0" w:color="000000"/>
            </w:tcBorders>
          </w:tcPr>
          <w:p w14:paraId="62B7E134" w14:textId="77777777" w:rsidR="00F96AE3" w:rsidRPr="004138A3" w:rsidRDefault="00F96AE3" w:rsidP="00F96AE3">
            <w:pPr>
              <w:spacing w:line="52" w:lineRule="exact"/>
              <w:rPr>
                <w:rFonts w:ascii="Times New Roman" w:hAnsi="Times New Roman"/>
                <w:sz w:val="22"/>
                <w:szCs w:val="22"/>
              </w:rPr>
            </w:pPr>
          </w:p>
          <w:p w14:paraId="434769AC" w14:textId="77777777" w:rsidR="00F96AE3" w:rsidRPr="004138A3" w:rsidRDefault="001F54C6" w:rsidP="00F96AE3">
            <w:pPr>
              <w:spacing w:after="19"/>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44'</w:t>
            </w:r>
          </w:p>
        </w:tc>
        <w:tc>
          <w:tcPr>
            <w:tcW w:w="1530" w:type="dxa"/>
            <w:tcBorders>
              <w:top w:val="single" w:sz="6" w:space="0" w:color="000000"/>
              <w:left w:val="single" w:sz="6" w:space="0" w:color="000000"/>
              <w:bottom w:val="single" w:sz="7" w:space="0" w:color="000000"/>
              <w:right w:val="single" w:sz="6" w:space="0" w:color="000000"/>
            </w:tcBorders>
          </w:tcPr>
          <w:p w14:paraId="25ADC6E6" w14:textId="77777777" w:rsidR="00F96AE3" w:rsidRPr="004138A3" w:rsidRDefault="00F96AE3" w:rsidP="00F96AE3">
            <w:pPr>
              <w:spacing w:line="52" w:lineRule="exact"/>
              <w:rPr>
                <w:rFonts w:ascii="Times New Roman" w:hAnsi="Times New Roman"/>
                <w:sz w:val="22"/>
                <w:szCs w:val="22"/>
              </w:rPr>
            </w:pPr>
          </w:p>
          <w:p w14:paraId="16B4301C" w14:textId="77777777" w:rsidR="00F96AE3" w:rsidRPr="004138A3" w:rsidRDefault="00F96AE3" w:rsidP="00F96AE3">
            <w:pPr>
              <w:spacing w:after="19"/>
              <w:rPr>
                <w:rFonts w:ascii="Times New Roman" w:hAnsi="Times New Roman"/>
                <w:sz w:val="22"/>
                <w:szCs w:val="22"/>
              </w:rPr>
            </w:pPr>
          </w:p>
        </w:tc>
        <w:tc>
          <w:tcPr>
            <w:tcW w:w="1350" w:type="dxa"/>
            <w:tcBorders>
              <w:top w:val="single" w:sz="6" w:space="0" w:color="000000"/>
              <w:left w:val="single" w:sz="6" w:space="0" w:color="000000"/>
              <w:bottom w:val="single" w:sz="7" w:space="0" w:color="000000"/>
              <w:right w:val="single" w:sz="6" w:space="0" w:color="000000"/>
            </w:tcBorders>
          </w:tcPr>
          <w:p w14:paraId="19A671C0" w14:textId="77777777" w:rsidR="00F96AE3" w:rsidRPr="004138A3" w:rsidRDefault="00F96AE3" w:rsidP="00F96AE3">
            <w:pPr>
              <w:spacing w:line="52" w:lineRule="exact"/>
              <w:rPr>
                <w:rFonts w:ascii="Times New Roman" w:hAnsi="Times New Roman"/>
                <w:sz w:val="22"/>
                <w:szCs w:val="22"/>
              </w:rPr>
            </w:pPr>
          </w:p>
          <w:p w14:paraId="2166827B" w14:textId="77777777" w:rsidR="00F96AE3" w:rsidRPr="004138A3" w:rsidRDefault="00F96AE3" w:rsidP="00F96AE3">
            <w:pPr>
              <w:spacing w:after="19"/>
              <w:rPr>
                <w:rFonts w:ascii="Times New Roman" w:hAnsi="Times New Roman"/>
                <w:sz w:val="22"/>
                <w:szCs w:val="22"/>
              </w:rPr>
            </w:pPr>
          </w:p>
        </w:tc>
        <w:tc>
          <w:tcPr>
            <w:tcW w:w="1440" w:type="dxa"/>
            <w:tcBorders>
              <w:top w:val="single" w:sz="6" w:space="0" w:color="000000"/>
              <w:left w:val="single" w:sz="6" w:space="0" w:color="000000"/>
              <w:bottom w:val="single" w:sz="7" w:space="0" w:color="000000"/>
              <w:right w:val="single" w:sz="7" w:space="0" w:color="000000"/>
            </w:tcBorders>
          </w:tcPr>
          <w:p w14:paraId="74A87735" w14:textId="77777777" w:rsidR="00F96AE3" w:rsidRPr="004138A3" w:rsidRDefault="00F96AE3" w:rsidP="00F96AE3">
            <w:pPr>
              <w:spacing w:line="52" w:lineRule="exact"/>
              <w:rPr>
                <w:rFonts w:ascii="Times New Roman" w:hAnsi="Times New Roman"/>
                <w:sz w:val="22"/>
                <w:szCs w:val="22"/>
              </w:rPr>
            </w:pPr>
          </w:p>
          <w:p w14:paraId="7DF213E0" w14:textId="77777777" w:rsidR="00F96AE3" w:rsidRPr="004138A3" w:rsidRDefault="00F96AE3" w:rsidP="00F96AE3">
            <w:pPr>
              <w:spacing w:after="19"/>
              <w:rPr>
                <w:rFonts w:ascii="Times New Roman" w:hAnsi="Times New Roman"/>
                <w:sz w:val="22"/>
                <w:szCs w:val="22"/>
              </w:rPr>
            </w:pPr>
          </w:p>
        </w:tc>
      </w:tr>
    </w:tbl>
    <w:p w14:paraId="2DE2098C" w14:textId="77777777" w:rsidR="00F96AE3" w:rsidRPr="004138A3" w:rsidRDefault="00F96AE3" w:rsidP="00F96AE3">
      <w:pPr>
        <w:rPr>
          <w:rFonts w:ascii="Times New Roman" w:hAnsi="Times New Roman"/>
          <w:sz w:val="22"/>
          <w:szCs w:val="22"/>
        </w:rPr>
      </w:pPr>
    </w:p>
    <w:p w14:paraId="53950923" w14:textId="77777777" w:rsidR="00F96AE3" w:rsidRPr="004138A3" w:rsidRDefault="00F96AE3" w:rsidP="00EE5931">
      <w:pPr>
        <w:ind w:left="720"/>
        <w:jc w:val="both"/>
        <w:rPr>
          <w:rFonts w:ascii="Times New Roman" w:hAnsi="Times New Roman"/>
          <w:sz w:val="22"/>
          <w:szCs w:val="22"/>
        </w:rPr>
      </w:pPr>
      <w:r w:rsidRPr="004138A3">
        <w:rPr>
          <w:rFonts w:ascii="Times New Roman" w:hAnsi="Times New Roman"/>
          <w:sz w:val="22"/>
          <w:szCs w:val="22"/>
        </w:rPr>
        <w:t xml:space="preserve">*NOTE: The Board of Supervisors retain the option to allow the determination of right-of-way width, cartway width, and shoulder width of arterial streets to be determined </w:t>
      </w:r>
      <w:proofErr w:type="gramStart"/>
      <w:r w:rsidRPr="004138A3">
        <w:rPr>
          <w:rFonts w:ascii="Times New Roman" w:hAnsi="Times New Roman"/>
          <w:sz w:val="22"/>
          <w:szCs w:val="22"/>
        </w:rPr>
        <w:t>on the basis of</w:t>
      </w:r>
      <w:proofErr w:type="gramEnd"/>
      <w:r w:rsidRPr="004138A3">
        <w:rPr>
          <w:rFonts w:ascii="Times New Roman" w:hAnsi="Times New Roman"/>
          <w:sz w:val="22"/>
          <w:szCs w:val="22"/>
        </w:rPr>
        <w:t xml:space="preserve"> a traffic study furnished by the Applicant and reviewed by the Township Engineer.</w:t>
      </w:r>
    </w:p>
    <w:p w14:paraId="178C7648" w14:textId="77777777" w:rsidR="00F96AE3" w:rsidRPr="004138A3" w:rsidRDefault="00F96AE3" w:rsidP="00F96AE3">
      <w:pPr>
        <w:rPr>
          <w:rFonts w:ascii="Times New Roman" w:hAnsi="Times New Roman"/>
          <w:sz w:val="22"/>
          <w:szCs w:val="22"/>
        </w:rPr>
      </w:pPr>
    </w:p>
    <w:p w14:paraId="02A27796"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DD25749" w14:textId="77777777" w:rsidR="00F96AE3" w:rsidRPr="004138A3" w:rsidRDefault="00B95026" w:rsidP="00EE5931">
      <w:pPr>
        <w:tabs>
          <w:tab w:val="left" w:pos="-1440"/>
        </w:tabs>
        <w:ind w:left="1440" w:hanging="720"/>
        <w:jc w:val="both"/>
        <w:rPr>
          <w:rFonts w:ascii="Times New Roman" w:hAnsi="Times New Roman"/>
          <w:sz w:val="22"/>
          <w:szCs w:val="22"/>
        </w:rPr>
      </w:pPr>
      <w:bookmarkStart w:id="259" w:name="_Toc283544908"/>
      <w:bookmarkStart w:id="260" w:name="_Toc283573418"/>
      <w:bookmarkStart w:id="261" w:name="_Toc283573734"/>
      <w:bookmarkStart w:id="262" w:name="_Toc283585305"/>
      <w:r w:rsidRPr="004138A3">
        <w:rPr>
          <w:rStyle w:val="SALDO3Char"/>
          <w:rFonts w:ascii="Times New Roman" w:hAnsi="Times New Roman"/>
          <w:szCs w:val="22"/>
        </w:rPr>
        <w:t>6</w:t>
      </w:r>
      <w:r w:rsidR="00F96AE3" w:rsidRPr="004138A3">
        <w:rPr>
          <w:rStyle w:val="SALDO3Char"/>
          <w:rFonts w:ascii="Times New Roman" w:hAnsi="Times New Roman"/>
          <w:szCs w:val="22"/>
        </w:rPr>
        <w:t>03.2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Alignment</w:t>
      </w:r>
      <w:bookmarkEnd w:id="259"/>
      <w:bookmarkEnd w:id="260"/>
      <w:bookmarkEnd w:id="261"/>
      <w:bookmarkEnd w:id="262"/>
      <w:r w:rsidR="00F96AE3" w:rsidRPr="004138A3">
        <w:rPr>
          <w:rFonts w:ascii="Times New Roman" w:hAnsi="Times New Roman"/>
          <w:sz w:val="22"/>
          <w:szCs w:val="22"/>
        </w:rPr>
        <w:t xml:space="preserve">: </w:t>
      </w:r>
      <w:proofErr w:type="gramStart"/>
      <w:r w:rsidR="00F96AE3" w:rsidRPr="004138A3">
        <w:rPr>
          <w:rFonts w:ascii="Times New Roman" w:hAnsi="Times New Roman"/>
          <w:sz w:val="22"/>
          <w:szCs w:val="22"/>
        </w:rPr>
        <w:t>Minimum street</w:t>
      </w:r>
      <w:proofErr w:type="gramEnd"/>
      <w:r w:rsidR="00F96AE3" w:rsidRPr="004138A3">
        <w:rPr>
          <w:rFonts w:ascii="Times New Roman" w:hAnsi="Times New Roman"/>
          <w:sz w:val="22"/>
          <w:szCs w:val="22"/>
        </w:rPr>
        <w:t xml:space="preserve"> alignment standards shall be as follows:</w:t>
      </w:r>
    </w:p>
    <w:p w14:paraId="796B6249" w14:textId="77777777" w:rsidR="00F96AE3" w:rsidRPr="004138A3" w:rsidRDefault="00F96AE3" w:rsidP="00EE5931">
      <w:pPr>
        <w:pStyle w:val="Level1"/>
        <w:numPr>
          <w:ilvl w:val="0"/>
          <w:numId w:val="36"/>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minimum radius at the center line for horizontal curves on arterial streets shall be seven hundred (700) feet; for collector streets, four hundred (400) feet; and for minor streets, two hundred (200) feet.</w:t>
      </w:r>
      <w:r w:rsidR="001F54C6" w:rsidRPr="004138A3">
        <w:rPr>
          <w:rFonts w:ascii="Times New Roman" w:hAnsi="Times New Roman"/>
          <w:sz w:val="22"/>
          <w:szCs w:val="22"/>
        </w:rPr>
        <w:t xml:space="preserve"> </w:t>
      </w:r>
      <w:r w:rsidRPr="004138A3">
        <w:rPr>
          <w:rFonts w:ascii="Times New Roman" w:hAnsi="Times New Roman"/>
          <w:sz w:val="22"/>
          <w:szCs w:val="22"/>
        </w:rPr>
        <w:t>Proper super-elevation shall be provided for curves on arterial streets.</w:t>
      </w:r>
    </w:p>
    <w:p w14:paraId="27A68867" w14:textId="77777777" w:rsidR="00F96AE3" w:rsidRPr="004138A3" w:rsidRDefault="00F96AE3" w:rsidP="00EE5931">
      <w:pPr>
        <w:ind w:left="2160" w:hanging="720"/>
        <w:jc w:val="both"/>
        <w:rPr>
          <w:rFonts w:ascii="Times New Roman" w:hAnsi="Times New Roman"/>
          <w:sz w:val="22"/>
          <w:szCs w:val="22"/>
        </w:rPr>
      </w:pPr>
      <w:r w:rsidRPr="004138A3">
        <w:rPr>
          <w:rFonts w:ascii="Times New Roman" w:hAnsi="Times New Roman"/>
          <w:sz w:val="22"/>
          <w:szCs w:val="22"/>
        </w:rPr>
        <w:t>(b)</w:t>
      </w:r>
      <w:r w:rsidRPr="004138A3">
        <w:rPr>
          <w:rFonts w:ascii="Times New Roman" w:hAnsi="Times New Roman"/>
          <w:sz w:val="22"/>
          <w:szCs w:val="22"/>
        </w:rPr>
        <w:tab/>
        <w:t>Between reverse curves, a tangent of not less than the following dimensions shall be provided:</w:t>
      </w:r>
    </w:p>
    <w:p w14:paraId="3ACB90E3" w14:textId="77777777" w:rsidR="00F96AE3" w:rsidRPr="004138A3" w:rsidRDefault="00F96AE3" w:rsidP="00F96AE3">
      <w:pPr>
        <w:ind w:firstLine="2160"/>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 xml:space="preserve">Arterial Streets - 200 </w:t>
      </w:r>
      <w:proofErr w:type="gramStart"/>
      <w:r w:rsidRPr="004138A3">
        <w:rPr>
          <w:rFonts w:ascii="Times New Roman" w:hAnsi="Times New Roman"/>
          <w:sz w:val="22"/>
          <w:szCs w:val="22"/>
        </w:rPr>
        <w:t>feet;</w:t>
      </w:r>
      <w:proofErr w:type="gramEnd"/>
    </w:p>
    <w:p w14:paraId="2E823A85" w14:textId="77777777" w:rsidR="00F96AE3" w:rsidRPr="004138A3" w:rsidRDefault="00F96AE3" w:rsidP="00F96AE3">
      <w:pPr>
        <w:ind w:firstLine="216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t>Collector Streets - 100 feet; and</w:t>
      </w:r>
    </w:p>
    <w:p w14:paraId="550BC2ED" w14:textId="77777777" w:rsidR="00F96AE3" w:rsidRPr="004138A3" w:rsidRDefault="00F96AE3" w:rsidP="00F96AE3">
      <w:pPr>
        <w:ind w:firstLine="2160"/>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t>Minor Streets - 50 feet.</w:t>
      </w:r>
    </w:p>
    <w:p w14:paraId="3F41EA4B" w14:textId="77777777" w:rsidR="00F96AE3" w:rsidRPr="004138A3" w:rsidRDefault="00F96AE3" w:rsidP="00EE5931">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(c)</w:t>
      </w:r>
      <w:r w:rsidRPr="004138A3">
        <w:rPr>
          <w:rFonts w:ascii="Times New Roman" w:hAnsi="Times New Roman"/>
          <w:sz w:val="22"/>
          <w:szCs w:val="22"/>
        </w:rPr>
        <w:tab/>
        <w:t>Proper sight distance shall be provided with respect to both horizontal and vertical alignment.</w:t>
      </w:r>
      <w:r w:rsidR="001F54C6" w:rsidRPr="004138A3">
        <w:rPr>
          <w:rFonts w:ascii="Times New Roman" w:hAnsi="Times New Roman"/>
          <w:sz w:val="22"/>
          <w:szCs w:val="22"/>
        </w:rPr>
        <w:t xml:space="preserve"> </w:t>
      </w:r>
      <w:r w:rsidRPr="004138A3">
        <w:rPr>
          <w:rFonts w:ascii="Times New Roman" w:hAnsi="Times New Roman"/>
          <w:sz w:val="22"/>
          <w:szCs w:val="22"/>
        </w:rPr>
        <w:t>Measured along the cen</w:t>
      </w:r>
      <w:r w:rsidR="00503CEC" w:rsidRPr="004138A3">
        <w:rPr>
          <w:rFonts w:ascii="Times New Roman" w:hAnsi="Times New Roman"/>
          <w:sz w:val="22"/>
          <w:szCs w:val="22"/>
        </w:rPr>
        <w:t>ter line, three and one-half (3 1/2</w:t>
      </w:r>
      <w:r w:rsidRPr="004138A3">
        <w:rPr>
          <w:rFonts w:ascii="Times New Roman" w:hAnsi="Times New Roman"/>
          <w:sz w:val="22"/>
          <w:szCs w:val="22"/>
        </w:rPr>
        <w:t>) feet above grade, the minimum sight distance shall be all follows:</w:t>
      </w:r>
    </w:p>
    <w:p w14:paraId="5EC6242C" w14:textId="77777777" w:rsidR="00503CEC" w:rsidRPr="004138A3" w:rsidRDefault="00503CEC" w:rsidP="003852E6">
      <w:pPr>
        <w:tabs>
          <w:tab w:val="left" w:pos="-1440"/>
        </w:tabs>
        <w:ind w:left="2160"/>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 xml:space="preserve">Arterial Streets – 400 </w:t>
      </w:r>
      <w:proofErr w:type="gramStart"/>
      <w:r w:rsidRPr="004138A3">
        <w:rPr>
          <w:rFonts w:ascii="Times New Roman" w:hAnsi="Times New Roman"/>
          <w:sz w:val="22"/>
          <w:szCs w:val="22"/>
        </w:rPr>
        <w:t>feet;</w:t>
      </w:r>
      <w:proofErr w:type="gramEnd"/>
    </w:p>
    <w:p w14:paraId="72669F85" w14:textId="77777777" w:rsidR="00503CEC" w:rsidRPr="004138A3" w:rsidRDefault="00503CEC" w:rsidP="003852E6">
      <w:pPr>
        <w:tabs>
          <w:tab w:val="left" w:pos="-1440"/>
        </w:tabs>
        <w:ind w:left="216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t xml:space="preserve">Collector Streets – 200 feet; and </w:t>
      </w:r>
    </w:p>
    <w:p w14:paraId="6602B4F7" w14:textId="77777777" w:rsidR="00503CEC" w:rsidRPr="004138A3" w:rsidRDefault="00503CEC" w:rsidP="003852E6">
      <w:pPr>
        <w:tabs>
          <w:tab w:val="left" w:pos="-1440"/>
        </w:tabs>
        <w:ind w:left="2160"/>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t>Minor Streets – 150 feet.</w:t>
      </w:r>
    </w:p>
    <w:p w14:paraId="10E5471E" w14:textId="77777777" w:rsidR="00CB24B5" w:rsidRPr="004138A3" w:rsidRDefault="00CB24B5" w:rsidP="003852E6">
      <w:pPr>
        <w:tabs>
          <w:tab w:val="left" w:pos="-1440"/>
        </w:tabs>
        <w:ind w:left="2160"/>
        <w:rPr>
          <w:rFonts w:ascii="Times New Roman" w:hAnsi="Times New Roman"/>
          <w:sz w:val="22"/>
          <w:szCs w:val="22"/>
        </w:rPr>
      </w:pPr>
      <w:r w:rsidRPr="004138A3">
        <w:rPr>
          <w:rFonts w:ascii="Times New Roman" w:hAnsi="Times New Roman"/>
          <w:sz w:val="22"/>
          <w:szCs w:val="22"/>
        </w:rPr>
        <w:t>4.</w:t>
      </w:r>
      <w:r w:rsidR="001F54C6" w:rsidRPr="004138A3">
        <w:rPr>
          <w:rFonts w:ascii="Times New Roman" w:hAnsi="Times New Roman"/>
          <w:sz w:val="22"/>
          <w:szCs w:val="22"/>
        </w:rPr>
        <w:t xml:space="preserve">    </w:t>
      </w:r>
      <w:r w:rsidR="003852E6" w:rsidRPr="004138A3">
        <w:rPr>
          <w:rFonts w:ascii="Times New Roman" w:hAnsi="Times New Roman"/>
          <w:sz w:val="22"/>
          <w:szCs w:val="22"/>
        </w:rPr>
        <w:tab/>
      </w:r>
      <w:r w:rsidRPr="004138A3">
        <w:rPr>
          <w:rFonts w:ascii="Times New Roman" w:hAnsi="Times New Roman"/>
          <w:sz w:val="22"/>
          <w:szCs w:val="22"/>
        </w:rPr>
        <w:t>Private driveways connecting to Township Roads –</w:t>
      </w:r>
      <w:r w:rsidR="005C185C" w:rsidRPr="004138A3">
        <w:rPr>
          <w:rFonts w:ascii="Times New Roman" w:hAnsi="Times New Roman"/>
          <w:sz w:val="22"/>
          <w:szCs w:val="22"/>
        </w:rPr>
        <w:t xml:space="preserve"> 500</w:t>
      </w:r>
      <w:r w:rsidRPr="004138A3">
        <w:rPr>
          <w:rFonts w:ascii="Times New Roman" w:hAnsi="Times New Roman"/>
          <w:sz w:val="22"/>
          <w:szCs w:val="22"/>
        </w:rPr>
        <w:t xml:space="preserve"> </w:t>
      </w:r>
      <w:r w:rsidR="005C185C" w:rsidRPr="004138A3">
        <w:rPr>
          <w:rFonts w:ascii="Times New Roman" w:hAnsi="Times New Roman"/>
          <w:sz w:val="22"/>
          <w:szCs w:val="22"/>
        </w:rPr>
        <w:t>feet</w:t>
      </w:r>
    </w:p>
    <w:p w14:paraId="46E60624" w14:textId="77777777" w:rsidR="00F96AE3" w:rsidRPr="004138A3" w:rsidRDefault="00F96AE3" w:rsidP="00F96AE3">
      <w:pPr>
        <w:rPr>
          <w:rFonts w:ascii="Times New Roman" w:hAnsi="Times New Roman"/>
          <w:sz w:val="22"/>
          <w:szCs w:val="22"/>
        </w:rPr>
      </w:pPr>
    </w:p>
    <w:p w14:paraId="01866E6B" w14:textId="77777777" w:rsidR="00F96AE3" w:rsidRPr="004138A3" w:rsidRDefault="00B95026" w:rsidP="00EE5931">
      <w:pPr>
        <w:tabs>
          <w:tab w:val="left" w:pos="-1440"/>
        </w:tabs>
        <w:ind w:left="1440" w:hanging="720"/>
        <w:jc w:val="both"/>
        <w:rPr>
          <w:rFonts w:ascii="Times New Roman" w:hAnsi="Times New Roman"/>
          <w:sz w:val="22"/>
          <w:szCs w:val="22"/>
        </w:rPr>
      </w:pPr>
      <w:bookmarkStart w:id="263" w:name="_Toc283544909"/>
      <w:bookmarkStart w:id="264" w:name="_Toc283573419"/>
      <w:bookmarkStart w:id="265" w:name="_Toc283573735"/>
      <w:bookmarkStart w:id="266" w:name="_Toc283585306"/>
      <w:r w:rsidRPr="004138A3">
        <w:rPr>
          <w:rStyle w:val="SALDO3Char"/>
          <w:rFonts w:ascii="Times New Roman" w:hAnsi="Times New Roman"/>
          <w:szCs w:val="22"/>
        </w:rPr>
        <w:lastRenderedPageBreak/>
        <w:t>6</w:t>
      </w:r>
      <w:r w:rsidR="00F96AE3" w:rsidRPr="004138A3">
        <w:rPr>
          <w:rStyle w:val="SALDO3Char"/>
          <w:rFonts w:ascii="Times New Roman" w:hAnsi="Times New Roman"/>
          <w:szCs w:val="22"/>
        </w:rPr>
        <w:t>03.3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Grades</w:t>
      </w:r>
      <w:bookmarkEnd w:id="263"/>
      <w:bookmarkEnd w:id="264"/>
      <w:bookmarkEnd w:id="265"/>
      <w:bookmarkEnd w:id="266"/>
      <w:r w:rsidR="00F96AE3" w:rsidRPr="004138A3">
        <w:rPr>
          <w:rFonts w:ascii="Times New Roman" w:hAnsi="Times New Roman"/>
          <w:sz w:val="22"/>
          <w:szCs w:val="22"/>
        </w:rPr>
        <w:t xml:space="preserve">: </w:t>
      </w:r>
      <w:proofErr w:type="gramStart"/>
      <w:r w:rsidR="00F96AE3" w:rsidRPr="004138A3">
        <w:rPr>
          <w:rFonts w:ascii="Times New Roman" w:hAnsi="Times New Roman"/>
          <w:sz w:val="22"/>
          <w:szCs w:val="22"/>
        </w:rPr>
        <w:t>Minimum street</w:t>
      </w:r>
      <w:proofErr w:type="gramEnd"/>
      <w:r w:rsidR="00F96AE3" w:rsidRPr="004138A3">
        <w:rPr>
          <w:rFonts w:ascii="Times New Roman" w:hAnsi="Times New Roman"/>
          <w:sz w:val="22"/>
          <w:szCs w:val="22"/>
        </w:rPr>
        <w:t xml:space="preserve"> grade standards shall be as follows:</w:t>
      </w:r>
    </w:p>
    <w:p w14:paraId="1D46C275" w14:textId="77777777" w:rsidR="00F96AE3" w:rsidRPr="004138A3" w:rsidRDefault="00F96AE3" w:rsidP="00EE5931">
      <w:pPr>
        <w:ind w:left="2160" w:hanging="720"/>
        <w:jc w:val="both"/>
        <w:rPr>
          <w:rFonts w:ascii="Times New Roman" w:hAnsi="Times New Roman"/>
          <w:sz w:val="22"/>
          <w:szCs w:val="22"/>
        </w:rPr>
      </w:pPr>
      <w:r w:rsidRPr="004138A3">
        <w:rPr>
          <w:rFonts w:ascii="Times New Roman" w:hAnsi="Times New Roman"/>
          <w:sz w:val="22"/>
          <w:szCs w:val="22"/>
        </w:rPr>
        <w:t>(a)</w:t>
      </w:r>
      <w:r w:rsidRPr="004138A3">
        <w:rPr>
          <w:rFonts w:ascii="Times New Roman" w:hAnsi="Times New Roman"/>
          <w:sz w:val="22"/>
          <w:szCs w:val="22"/>
        </w:rPr>
        <w:tab/>
        <w:t>The minimum grade on all streets shall be one (1) percent.</w:t>
      </w:r>
      <w:r w:rsidR="001F54C6" w:rsidRPr="004138A3">
        <w:rPr>
          <w:rFonts w:ascii="Times New Roman" w:hAnsi="Times New Roman"/>
          <w:sz w:val="22"/>
          <w:szCs w:val="22"/>
        </w:rPr>
        <w:t xml:space="preserve"> </w:t>
      </w:r>
      <w:r w:rsidRPr="004138A3">
        <w:rPr>
          <w:rFonts w:ascii="Times New Roman" w:hAnsi="Times New Roman"/>
          <w:sz w:val="22"/>
          <w:szCs w:val="22"/>
        </w:rPr>
        <w:t>The maximum permitted grade shall be as follows:</w:t>
      </w:r>
    </w:p>
    <w:p w14:paraId="3E9ED633" w14:textId="77777777" w:rsidR="00F96AE3" w:rsidRPr="004138A3" w:rsidRDefault="00F96AE3" w:rsidP="00F96AE3">
      <w:pPr>
        <w:ind w:firstLine="2160"/>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 xml:space="preserve">Arterial Streets - Five (5) </w:t>
      </w:r>
      <w:proofErr w:type="gramStart"/>
      <w:r w:rsidRPr="004138A3">
        <w:rPr>
          <w:rFonts w:ascii="Times New Roman" w:hAnsi="Times New Roman"/>
          <w:sz w:val="22"/>
          <w:szCs w:val="22"/>
        </w:rPr>
        <w:t>percent;</w:t>
      </w:r>
      <w:proofErr w:type="gramEnd"/>
    </w:p>
    <w:p w14:paraId="6E8C43BF" w14:textId="77777777" w:rsidR="00F96AE3" w:rsidRPr="004138A3" w:rsidRDefault="003852E6" w:rsidP="003852E6">
      <w:pPr>
        <w:pStyle w:val="Level1"/>
        <w:numPr>
          <w:ilvl w:val="0"/>
          <w:numId w:val="0"/>
        </w:numPr>
        <w:ind w:left="216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F96AE3" w:rsidRPr="004138A3">
        <w:rPr>
          <w:rFonts w:ascii="Times New Roman" w:hAnsi="Times New Roman"/>
          <w:sz w:val="22"/>
          <w:szCs w:val="22"/>
        </w:rPr>
        <w:t>Collector Streets - Ten (10) percent; and</w:t>
      </w:r>
    </w:p>
    <w:p w14:paraId="160FD70C" w14:textId="77777777" w:rsidR="00F96AE3" w:rsidRPr="004138A3" w:rsidRDefault="003852E6" w:rsidP="003852E6">
      <w:pPr>
        <w:pStyle w:val="Level1"/>
        <w:numPr>
          <w:ilvl w:val="0"/>
          <w:numId w:val="0"/>
        </w:numPr>
        <w:ind w:left="216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F96AE3" w:rsidRPr="004138A3">
        <w:rPr>
          <w:rFonts w:ascii="Times New Roman" w:hAnsi="Times New Roman"/>
          <w:sz w:val="22"/>
          <w:szCs w:val="22"/>
        </w:rPr>
        <w:t>Minor Streets - Twelve (12) percent, for a maximum distance of twelve hundred (1,200) feet.</w:t>
      </w:r>
    </w:p>
    <w:p w14:paraId="78B9A71F" w14:textId="77777777" w:rsidR="00F96AE3" w:rsidRPr="004138A3" w:rsidRDefault="00F96AE3" w:rsidP="00EE5931">
      <w:pPr>
        <w:pStyle w:val="Level1"/>
        <w:numPr>
          <w:ilvl w:val="0"/>
          <w:numId w:val="39"/>
        </w:numPr>
        <w:tabs>
          <w:tab w:val="left" w:pos="-1440"/>
          <w:tab w:val="num" w:pos="2160"/>
        </w:tabs>
        <w:jc w:val="both"/>
        <w:rPr>
          <w:rFonts w:ascii="Times New Roman" w:hAnsi="Times New Roman"/>
          <w:sz w:val="22"/>
          <w:szCs w:val="22"/>
        </w:rPr>
      </w:pPr>
      <w:r w:rsidRPr="004138A3">
        <w:rPr>
          <w:rFonts w:ascii="Times New Roman" w:hAnsi="Times New Roman"/>
          <w:sz w:val="22"/>
          <w:szCs w:val="22"/>
        </w:rPr>
        <w:t>Intersection shall be approached on all sides by leveling areas.</w:t>
      </w:r>
      <w:r w:rsidR="001F54C6" w:rsidRPr="004138A3">
        <w:rPr>
          <w:rFonts w:ascii="Times New Roman" w:hAnsi="Times New Roman"/>
          <w:sz w:val="22"/>
          <w:szCs w:val="22"/>
        </w:rPr>
        <w:t xml:space="preserve"> </w:t>
      </w:r>
      <w:r w:rsidRPr="004138A3">
        <w:rPr>
          <w:rFonts w:ascii="Times New Roman" w:hAnsi="Times New Roman"/>
          <w:sz w:val="22"/>
          <w:szCs w:val="22"/>
        </w:rPr>
        <w:t>Where the grade exceeds five (5) percent, such leveling areas shall have a minimum length of seventy-five (75) feet (measured from the intersection of the center lines), within which no grade shall exceed a maximum of three (3) percent.</w:t>
      </w:r>
    </w:p>
    <w:p w14:paraId="054D4035" w14:textId="77777777" w:rsidR="00F96AE3" w:rsidRPr="004138A3" w:rsidRDefault="00F96AE3" w:rsidP="00F96AE3">
      <w:pPr>
        <w:rPr>
          <w:rFonts w:ascii="Times New Roman" w:hAnsi="Times New Roman"/>
          <w:sz w:val="22"/>
          <w:szCs w:val="22"/>
        </w:rPr>
      </w:pPr>
    </w:p>
    <w:p w14:paraId="7FA4F31D" w14:textId="77777777" w:rsidR="00F96AE3" w:rsidRPr="004138A3" w:rsidRDefault="00B95026" w:rsidP="00EE5931">
      <w:pPr>
        <w:tabs>
          <w:tab w:val="left" w:pos="-1440"/>
        </w:tabs>
        <w:ind w:left="1440" w:hanging="720"/>
        <w:jc w:val="both"/>
        <w:rPr>
          <w:rFonts w:ascii="Times New Roman" w:hAnsi="Times New Roman"/>
          <w:sz w:val="22"/>
          <w:szCs w:val="22"/>
        </w:rPr>
      </w:pPr>
      <w:bookmarkStart w:id="267" w:name="_Toc283544910"/>
      <w:bookmarkStart w:id="268" w:name="_Toc283573420"/>
      <w:bookmarkStart w:id="269" w:name="_Toc283573736"/>
      <w:bookmarkStart w:id="270" w:name="_Toc283585307"/>
      <w:r w:rsidRPr="004138A3">
        <w:rPr>
          <w:rStyle w:val="SALDO3Char"/>
          <w:rFonts w:ascii="Times New Roman" w:hAnsi="Times New Roman"/>
          <w:szCs w:val="22"/>
        </w:rPr>
        <w:t>6</w:t>
      </w:r>
      <w:r w:rsidR="00F96AE3" w:rsidRPr="004138A3">
        <w:rPr>
          <w:rStyle w:val="SALDO3Char"/>
          <w:rFonts w:ascii="Times New Roman" w:hAnsi="Times New Roman"/>
          <w:szCs w:val="22"/>
        </w:rPr>
        <w:t>03.4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Horizontal Curves</w:t>
      </w:r>
      <w:bookmarkEnd w:id="267"/>
      <w:bookmarkEnd w:id="268"/>
      <w:bookmarkEnd w:id="269"/>
      <w:bookmarkEnd w:id="270"/>
      <w:r w:rsidR="00F96AE3" w:rsidRPr="004138A3">
        <w:rPr>
          <w:rFonts w:ascii="Times New Roman" w:hAnsi="Times New Roman"/>
          <w:sz w:val="22"/>
          <w:szCs w:val="22"/>
        </w:rPr>
        <w:t>: Minimum horizontal curves shall be as follows:</w:t>
      </w:r>
    </w:p>
    <w:p w14:paraId="760F92C6" w14:textId="77777777" w:rsidR="00F96AE3" w:rsidRPr="004138A3" w:rsidRDefault="00F96AE3" w:rsidP="00EE5931">
      <w:pPr>
        <w:pStyle w:val="Level3"/>
        <w:numPr>
          <w:ilvl w:val="2"/>
          <w:numId w:val="4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Whenever street lines are deflected </w:t>
      </w:r>
      <w:proofErr w:type="gramStart"/>
      <w:r w:rsidRPr="004138A3">
        <w:rPr>
          <w:rFonts w:ascii="Times New Roman" w:hAnsi="Times New Roman"/>
          <w:sz w:val="22"/>
          <w:szCs w:val="22"/>
        </w:rPr>
        <w:t>in excess of</w:t>
      </w:r>
      <w:proofErr w:type="gramEnd"/>
      <w:r w:rsidRPr="004138A3">
        <w:rPr>
          <w:rFonts w:ascii="Times New Roman" w:hAnsi="Times New Roman"/>
          <w:sz w:val="22"/>
          <w:szCs w:val="22"/>
        </w:rPr>
        <w:t xml:space="preserve"> five (5) degrees, connection shall be made by horizontal curves.</w:t>
      </w:r>
    </w:p>
    <w:p w14:paraId="4E7E9DDB" w14:textId="77777777" w:rsidR="00F96AE3" w:rsidRPr="004138A3" w:rsidRDefault="00F96AE3" w:rsidP="00EE5931">
      <w:pPr>
        <w:pStyle w:val="Level3"/>
        <w:numPr>
          <w:ilvl w:val="2"/>
          <w:numId w:val="40"/>
        </w:numPr>
        <w:tabs>
          <w:tab w:val="left" w:pos="-1440"/>
          <w:tab w:val="num" w:pos="2160"/>
        </w:tabs>
        <w:jc w:val="both"/>
        <w:rPr>
          <w:rFonts w:ascii="Times New Roman" w:hAnsi="Times New Roman"/>
          <w:sz w:val="22"/>
          <w:szCs w:val="22"/>
        </w:rPr>
      </w:pPr>
      <w:r w:rsidRPr="004138A3">
        <w:rPr>
          <w:rFonts w:ascii="Times New Roman" w:hAnsi="Times New Roman"/>
          <w:sz w:val="22"/>
          <w:szCs w:val="22"/>
        </w:rPr>
        <w:t>To ensure adequate sight distance, minimum centerline radii for horizontal curves shall be as follows:</w:t>
      </w:r>
    </w:p>
    <w:p w14:paraId="6A7AB1FF" w14:textId="77777777" w:rsidR="00F96AE3" w:rsidRPr="004138A3" w:rsidRDefault="00F96AE3" w:rsidP="00EE5931">
      <w:pPr>
        <w:pStyle w:val="Level4"/>
        <w:numPr>
          <w:ilvl w:val="3"/>
          <w:numId w:val="41"/>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Minor Streets - One hundred fifty (150) </w:t>
      </w:r>
      <w:proofErr w:type="gramStart"/>
      <w:r w:rsidRPr="004138A3">
        <w:rPr>
          <w:rFonts w:ascii="Times New Roman" w:hAnsi="Times New Roman"/>
          <w:sz w:val="22"/>
          <w:szCs w:val="22"/>
        </w:rPr>
        <w:t>feet;</w:t>
      </w:r>
      <w:proofErr w:type="gramEnd"/>
    </w:p>
    <w:p w14:paraId="000B82DF" w14:textId="77777777" w:rsidR="00F96AE3" w:rsidRPr="004138A3" w:rsidRDefault="00F96AE3" w:rsidP="00EE5931">
      <w:pPr>
        <w:pStyle w:val="Level4"/>
        <w:numPr>
          <w:ilvl w:val="3"/>
          <w:numId w:val="41"/>
        </w:numPr>
        <w:tabs>
          <w:tab w:val="left" w:pos="-1440"/>
          <w:tab w:val="num" w:pos="2880"/>
        </w:tabs>
        <w:jc w:val="both"/>
        <w:rPr>
          <w:rFonts w:ascii="Times New Roman" w:hAnsi="Times New Roman"/>
          <w:sz w:val="22"/>
          <w:szCs w:val="22"/>
        </w:rPr>
      </w:pPr>
      <w:r w:rsidRPr="004138A3">
        <w:rPr>
          <w:rFonts w:ascii="Times New Roman" w:hAnsi="Times New Roman"/>
          <w:sz w:val="22"/>
          <w:szCs w:val="22"/>
        </w:rPr>
        <w:t>Collector Streets - Three hundred (300) feet; and</w:t>
      </w:r>
    </w:p>
    <w:p w14:paraId="54A84275" w14:textId="77777777" w:rsidR="00F96AE3" w:rsidRPr="004138A3" w:rsidRDefault="00F96AE3" w:rsidP="009C2F49">
      <w:pPr>
        <w:pStyle w:val="Level4"/>
        <w:numPr>
          <w:ilvl w:val="3"/>
          <w:numId w:val="41"/>
        </w:numPr>
        <w:tabs>
          <w:tab w:val="left" w:pos="-1440"/>
          <w:tab w:val="num" w:pos="2880"/>
        </w:tabs>
        <w:rPr>
          <w:rFonts w:ascii="Times New Roman" w:hAnsi="Times New Roman"/>
          <w:sz w:val="22"/>
          <w:szCs w:val="22"/>
        </w:rPr>
      </w:pPr>
      <w:r w:rsidRPr="004138A3">
        <w:rPr>
          <w:rFonts w:ascii="Times New Roman" w:hAnsi="Times New Roman"/>
          <w:sz w:val="22"/>
          <w:szCs w:val="22"/>
        </w:rPr>
        <w:t>Major Streets - Five hundred (500) feet.</w:t>
      </w:r>
    </w:p>
    <w:p w14:paraId="560A6B1B" w14:textId="77777777" w:rsidR="00F96AE3" w:rsidRPr="004138A3" w:rsidRDefault="00F96AE3" w:rsidP="00EE5931">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(c)</w:t>
      </w:r>
      <w:r w:rsidRPr="004138A3">
        <w:rPr>
          <w:rFonts w:ascii="Times New Roman" w:hAnsi="Times New Roman"/>
          <w:sz w:val="22"/>
          <w:szCs w:val="22"/>
        </w:rPr>
        <w:tab/>
        <w:t>A tangent of at least one hundred (100) feet shall be introduced between all horizontal curves on collector and major streets.</w:t>
      </w:r>
    </w:p>
    <w:p w14:paraId="68BBC1CC" w14:textId="77777777" w:rsidR="00F96AE3" w:rsidRPr="004138A3" w:rsidRDefault="00F96AE3" w:rsidP="00EE5931">
      <w:pPr>
        <w:pStyle w:val="Level1"/>
        <w:numPr>
          <w:ilvl w:val="0"/>
          <w:numId w:val="42"/>
        </w:numPr>
        <w:tabs>
          <w:tab w:val="left" w:pos="-1440"/>
          <w:tab w:val="num" w:pos="2160"/>
        </w:tabs>
        <w:jc w:val="both"/>
        <w:rPr>
          <w:rFonts w:ascii="Times New Roman" w:hAnsi="Times New Roman"/>
          <w:sz w:val="22"/>
          <w:szCs w:val="22"/>
        </w:rPr>
      </w:pPr>
      <w:r w:rsidRPr="004138A3">
        <w:rPr>
          <w:rFonts w:ascii="Times New Roman" w:hAnsi="Times New Roman"/>
          <w:sz w:val="22"/>
          <w:szCs w:val="22"/>
        </w:rPr>
        <w:t>To the greatest extent possible, combinations of the minimum radius and maximum grade shall be avoided.</w:t>
      </w:r>
    </w:p>
    <w:p w14:paraId="0606AAE5" w14:textId="77777777" w:rsidR="00F96AE3" w:rsidRPr="004138A3" w:rsidRDefault="00F96AE3" w:rsidP="00F96AE3">
      <w:pPr>
        <w:rPr>
          <w:rFonts w:ascii="Times New Roman" w:hAnsi="Times New Roman"/>
          <w:sz w:val="22"/>
          <w:szCs w:val="22"/>
        </w:rPr>
      </w:pPr>
    </w:p>
    <w:p w14:paraId="48D6C95D" w14:textId="77777777" w:rsidR="00F96AE3" w:rsidRPr="004138A3" w:rsidRDefault="00B95026" w:rsidP="00EE5931">
      <w:pPr>
        <w:tabs>
          <w:tab w:val="left" w:pos="-1440"/>
        </w:tabs>
        <w:ind w:left="1440" w:hanging="720"/>
        <w:jc w:val="both"/>
        <w:rPr>
          <w:rFonts w:ascii="Times New Roman" w:hAnsi="Times New Roman"/>
          <w:sz w:val="22"/>
          <w:szCs w:val="22"/>
        </w:rPr>
      </w:pPr>
      <w:bookmarkStart w:id="271" w:name="_Toc283544911"/>
      <w:bookmarkStart w:id="272" w:name="_Toc283573421"/>
      <w:bookmarkStart w:id="273" w:name="_Toc283573737"/>
      <w:bookmarkStart w:id="274" w:name="_Toc283585308"/>
      <w:r w:rsidRPr="004138A3">
        <w:rPr>
          <w:rStyle w:val="SALDO3Char"/>
          <w:rFonts w:ascii="Times New Roman" w:hAnsi="Times New Roman"/>
          <w:szCs w:val="22"/>
        </w:rPr>
        <w:t>6</w:t>
      </w:r>
      <w:r w:rsidR="00F96AE3" w:rsidRPr="004138A3">
        <w:rPr>
          <w:rStyle w:val="SALDO3Char"/>
          <w:rFonts w:ascii="Times New Roman" w:hAnsi="Times New Roman"/>
          <w:szCs w:val="22"/>
        </w:rPr>
        <w:t>03.5</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Vertical Curves</w:t>
      </w:r>
      <w:bookmarkEnd w:id="271"/>
      <w:bookmarkEnd w:id="272"/>
      <w:bookmarkEnd w:id="273"/>
      <w:bookmarkEnd w:id="274"/>
      <w:r w:rsidR="00F96AE3" w:rsidRPr="004138A3">
        <w:rPr>
          <w:rFonts w:ascii="Times New Roman" w:hAnsi="Times New Roman"/>
          <w:sz w:val="22"/>
          <w:szCs w:val="22"/>
        </w:rPr>
        <w:t>: When all changes of street grades occur where the algebraic difference exceeds one (1) percent, vertical curves shall be provided to permit the following minimum sight distances:</w:t>
      </w:r>
    </w:p>
    <w:p w14:paraId="72F7DB22" w14:textId="77777777" w:rsidR="00F96AE3" w:rsidRPr="004138A3" w:rsidRDefault="00F96AE3" w:rsidP="009C2F49">
      <w:pPr>
        <w:pStyle w:val="Level3"/>
        <w:numPr>
          <w:ilvl w:val="2"/>
          <w:numId w:val="43"/>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Minor Streets - Two hundred (200) </w:t>
      </w:r>
      <w:proofErr w:type="gramStart"/>
      <w:r w:rsidRPr="004138A3">
        <w:rPr>
          <w:rFonts w:ascii="Times New Roman" w:hAnsi="Times New Roman"/>
          <w:sz w:val="22"/>
          <w:szCs w:val="22"/>
        </w:rPr>
        <w:t>feet;</w:t>
      </w:r>
      <w:proofErr w:type="gramEnd"/>
    </w:p>
    <w:p w14:paraId="299EAC33" w14:textId="77777777" w:rsidR="00F96AE3" w:rsidRPr="004138A3" w:rsidRDefault="00F96AE3" w:rsidP="009C2F49">
      <w:pPr>
        <w:pStyle w:val="Level3"/>
        <w:numPr>
          <w:ilvl w:val="2"/>
          <w:numId w:val="43"/>
        </w:numPr>
        <w:tabs>
          <w:tab w:val="left" w:pos="-1440"/>
          <w:tab w:val="num" w:pos="2160"/>
        </w:tabs>
        <w:rPr>
          <w:rFonts w:ascii="Times New Roman" w:hAnsi="Times New Roman"/>
          <w:sz w:val="22"/>
          <w:szCs w:val="22"/>
        </w:rPr>
      </w:pPr>
      <w:r w:rsidRPr="004138A3">
        <w:rPr>
          <w:rFonts w:ascii="Times New Roman" w:hAnsi="Times New Roman"/>
          <w:sz w:val="22"/>
          <w:szCs w:val="22"/>
        </w:rPr>
        <w:t>Collector Streets - Three hundred (300) feet; and</w:t>
      </w:r>
    </w:p>
    <w:p w14:paraId="4740FC50" w14:textId="77777777" w:rsidR="00F96AE3" w:rsidRPr="004138A3" w:rsidRDefault="00F96AE3" w:rsidP="009C2F49">
      <w:pPr>
        <w:pStyle w:val="Level3"/>
        <w:numPr>
          <w:ilvl w:val="2"/>
          <w:numId w:val="43"/>
        </w:numPr>
        <w:tabs>
          <w:tab w:val="left" w:pos="-1440"/>
          <w:tab w:val="num" w:pos="2160"/>
        </w:tabs>
        <w:rPr>
          <w:rFonts w:ascii="Times New Roman" w:hAnsi="Times New Roman"/>
          <w:sz w:val="22"/>
          <w:szCs w:val="22"/>
        </w:rPr>
      </w:pPr>
      <w:r w:rsidRPr="004138A3">
        <w:rPr>
          <w:rFonts w:ascii="Times New Roman" w:hAnsi="Times New Roman"/>
          <w:sz w:val="22"/>
          <w:szCs w:val="22"/>
        </w:rPr>
        <w:t>Major Streets - Four hundred (400) feet.</w:t>
      </w:r>
    </w:p>
    <w:p w14:paraId="231C7676" w14:textId="77777777" w:rsidR="00F96AE3" w:rsidRPr="004138A3" w:rsidRDefault="00F96AE3" w:rsidP="00F96AE3">
      <w:pPr>
        <w:rPr>
          <w:rFonts w:ascii="Times New Roman" w:hAnsi="Times New Roman"/>
          <w:sz w:val="22"/>
          <w:szCs w:val="22"/>
        </w:rPr>
      </w:pPr>
    </w:p>
    <w:p w14:paraId="15F947D7" w14:textId="77777777" w:rsidR="00F96AE3" w:rsidRPr="004138A3" w:rsidRDefault="00B95026" w:rsidP="00F96AE3">
      <w:pPr>
        <w:tabs>
          <w:tab w:val="left" w:pos="-1440"/>
        </w:tabs>
        <w:ind w:left="1440" w:hanging="720"/>
        <w:rPr>
          <w:rFonts w:ascii="Times New Roman" w:hAnsi="Times New Roman"/>
          <w:sz w:val="22"/>
          <w:szCs w:val="22"/>
        </w:rPr>
      </w:pPr>
      <w:bookmarkStart w:id="275" w:name="_Toc283544912"/>
      <w:bookmarkStart w:id="276" w:name="_Toc283573422"/>
      <w:bookmarkStart w:id="277" w:name="_Toc283573738"/>
      <w:bookmarkStart w:id="278" w:name="_Toc283585309"/>
      <w:r w:rsidRPr="004138A3">
        <w:rPr>
          <w:rStyle w:val="SALDO3Char"/>
          <w:rFonts w:ascii="Times New Roman" w:hAnsi="Times New Roman"/>
          <w:szCs w:val="22"/>
        </w:rPr>
        <w:t>6</w:t>
      </w:r>
      <w:r w:rsidR="00F96AE3" w:rsidRPr="004138A3">
        <w:rPr>
          <w:rStyle w:val="SALDO3Char"/>
          <w:rFonts w:ascii="Times New Roman" w:hAnsi="Times New Roman"/>
          <w:szCs w:val="22"/>
        </w:rPr>
        <w:t>03.6</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Intersections</w:t>
      </w:r>
      <w:bookmarkEnd w:id="275"/>
      <w:bookmarkEnd w:id="276"/>
      <w:bookmarkEnd w:id="277"/>
      <w:bookmarkEnd w:id="278"/>
      <w:r w:rsidR="00F96AE3" w:rsidRPr="004138A3">
        <w:rPr>
          <w:rFonts w:ascii="Times New Roman" w:hAnsi="Times New Roman"/>
          <w:sz w:val="22"/>
          <w:szCs w:val="22"/>
        </w:rPr>
        <w:t>: The following standards shall apply to all street intersections:</w:t>
      </w:r>
    </w:p>
    <w:p w14:paraId="1745B4B6" w14:textId="77777777" w:rsidR="00F96AE3" w:rsidRPr="004138A3" w:rsidRDefault="00F96AE3" w:rsidP="00EE5931">
      <w:pPr>
        <w:pStyle w:val="Level3"/>
        <w:numPr>
          <w:ilvl w:val="2"/>
          <w:numId w:val="44"/>
        </w:numPr>
        <w:tabs>
          <w:tab w:val="left" w:pos="-1440"/>
          <w:tab w:val="num" w:pos="2160"/>
        </w:tabs>
        <w:jc w:val="both"/>
        <w:rPr>
          <w:rFonts w:ascii="Times New Roman" w:hAnsi="Times New Roman"/>
          <w:sz w:val="22"/>
          <w:szCs w:val="22"/>
        </w:rPr>
      </w:pPr>
      <w:r w:rsidRPr="004138A3">
        <w:rPr>
          <w:rFonts w:ascii="Times New Roman" w:hAnsi="Times New Roman"/>
          <w:sz w:val="22"/>
          <w:szCs w:val="22"/>
        </w:rPr>
        <w:t>Streets shall intersect as nearly as possible at right angles.</w:t>
      </w:r>
      <w:r w:rsidR="001F54C6" w:rsidRPr="004138A3">
        <w:rPr>
          <w:rFonts w:ascii="Times New Roman" w:hAnsi="Times New Roman"/>
          <w:sz w:val="22"/>
          <w:szCs w:val="22"/>
        </w:rPr>
        <w:t xml:space="preserve"> </w:t>
      </w:r>
      <w:r w:rsidRPr="004138A3">
        <w:rPr>
          <w:rFonts w:ascii="Times New Roman" w:hAnsi="Times New Roman"/>
          <w:sz w:val="22"/>
          <w:szCs w:val="22"/>
        </w:rPr>
        <w:t>No street shall intersect another at an angle less than seventy-five (75) degrees or more than one hundred five (105) degrees.</w:t>
      </w:r>
    </w:p>
    <w:p w14:paraId="68326708" w14:textId="77777777" w:rsidR="00F96AE3" w:rsidRPr="004138A3" w:rsidRDefault="00F96AE3" w:rsidP="009C2F49">
      <w:pPr>
        <w:pStyle w:val="Level3"/>
        <w:numPr>
          <w:ilvl w:val="2"/>
          <w:numId w:val="44"/>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0A79198" w14:textId="77777777" w:rsidR="00F96AE3" w:rsidRPr="004138A3" w:rsidRDefault="00F96AE3" w:rsidP="00EE5931">
      <w:pPr>
        <w:pStyle w:val="Level3"/>
        <w:numPr>
          <w:ilvl w:val="2"/>
          <w:numId w:val="45"/>
        </w:numPr>
        <w:tabs>
          <w:tab w:val="left" w:pos="-1440"/>
          <w:tab w:val="num" w:pos="2160"/>
        </w:tabs>
        <w:jc w:val="both"/>
        <w:rPr>
          <w:rFonts w:ascii="Times New Roman" w:hAnsi="Times New Roman"/>
          <w:sz w:val="22"/>
          <w:szCs w:val="22"/>
        </w:rPr>
      </w:pPr>
      <w:r w:rsidRPr="004138A3">
        <w:rPr>
          <w:rFonts w:ascii="Times New Roman" w:hAnsi="Times New Roman"/>
          <w:sz w:val="22"/>
          <w:szCs w:val="22"/>
        </w:rPr>
        <w:t>No more than two (2) streets shall intersect at the same point.</w:t>
      </w:r>
    </w:p>
    <w:p w14:paraId="67895F70" w14:textId="77777777" w:rsidR="00F96AE3" w:rsidRPr="004138A3" w:rsidRDefault="00F96AE3" w:rsidP="00EE5931">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(c)</w:t>
      </w:r>
      <w:r w:rsidRPr="004138A3">
        <w:rPr>
          <w:rFonts w:ascii="Times New Roman" w:hAnsi="Times New Roman"/>
          <w:sz w:val="22"/>
          <w:szCs w:val="22"/>
        </w:rPr>
        <w:tab/>
        <w:t>Streets intersecting another street shall either intersect directly opposite to each other or shall be separated by a least one hundred twenty-five (125) feet between center lines measured along the centerline of the street being intersected.</w:t>
      </w:r>
    </w:p>
    <w:p w14:paraId="1C1F4932" w14:textId="77777777" w:rsidR="00F96AE3" w:rsidRPr="004138A3" w:rsidRDefault="00F96AE3" w:rsidP="00EE5931">
      <w:pPr>
        <w:pStyle w:val="Level1"/>
        <w:numPr>
          <w:ilvl w:val="0"/>
          <w:numId w:val="46"/>
        </w:numPr>
        <w:tabs>
          <w:tab w:val="left" w:pos="-1440"/>
          <w:tab w:val="num" w:pos="2160"/>
        </w:tabs>
        <w:jc w:val="both"/>
        <w:rPr>
          <w:rFonts w:ascii="Times New Roman" w:hAnsi="Times New Roman"/>
          <w:sz w:val="22"/>
          <w:szCs w:val="22"/>
        </w:rPr>
      </w:pPr>
      <w:r w:rsidRPr="004138A3">
        <w:rPr>
          <w:rFonts w:ascii="Times New Roman" w:hAnsi="Times New Roman"/>
          <w:sz w:val="22"/>
          <w:szCs w:val="22"/>
        </w:rPr>
        <w:t>Intersections with major streets shall be located not less than one thousand (1,000) feet apart measured from centerline to centerline along the centerline of the major street.</w:t>
      </w:r>
    </w:p>
    <w:p w14:paraId="7747C027" w14:textId="77777777" w:rsidR="00F96AE3" w:rsidRPr="004138A3" w:rsidRDefault="00F96AE3" w:rsidP="00EE5931">
      <w:pPr>
        <w:pStyle w:val="Level1"/>
        <w:numPr>
          <w:ilvl w:val="0"/>
          <w:numId w:val="47"/>
        </w:numPr>
        <w:tabs>
          <w:tab w:val="left" w:pos="-1440"/>
          <w:tab w:val="num" w:pos="2160"/>
        </w:tabs>
        <w:jc w:val="both"/>
        <w:rPr>
          <w:rFonts w:ascii="Times New Roman" w:hAnsi="Times New Roman"/>
          <w:sz w:val="22"/>
          <w:szCs w:val="22"/>
        </w:rPr>
      </w:pPr>
      <w:r w:rsidRPr="004138A3">
        <w:rPr>
          <w:rFonts w:ascii="Times New Roman" w:hAnsi="Times New Roman"/>
          <w:sz w:val="22"/>
          <w:szCs w:val="22"/>
        </w:rPr>
        <w:t>Where provided, street curb intersections shall be rounded by a tangential arch with a minimum radius of:</w:t>
      </w:r>
    </w:p>
    <w:p w14:paraId="16A392D4" w14:textId="77777777" w:rsidR="00F96AE3" w:rsidRPr="004138A3" w:rsidRDefault="00F96AE3" w:rsidP="003852E6">
      <w:pPr>
        <w:ind w:left="2160"/>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 xml:space="preserve">Twenty (20) feet for intersections involving only minor </w:t>
      </w:r>
      <w:proofErr w:type="gramStart"/>
      <w:r w:rsidRPr="004138A3">
        <w:rPr>
          <w:rFonts w:ascii="Times New Roman" w:hAnsi="Times New Roman"/>
          <w:sz w:val="22"/>
          <w:szCs w:val="22"/>
        </w:rPr>
        <w:t>streets;</w:t>
      </w:r>
      <w:proofErr w:type="gramEnd"/>
    </w:p>
    <w:p w14:paraId="1C448FD5" w14:textId="77777777" w:rsidR="00F96AE3" w:rsidRPr="004138A3" w:rsidRDefault="00F96AE3" w:rsidP="003852E6">
      <w:pPr>
        <w:ind w:left="216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t>Thirty (30) feet for all intersections involving a collector street; and</w:t>
      </w:r>
    </w:p>
    <w:p w14:paraId="0D4E966E" w14:textId="77777777" w:rsidR="00F96AE3" w:rsidRPr="004138A3" w:rsidRDefault="00F96AE3" w:rsidP="003852E6">
      <w:pPr>
        <w:ind w:left="2160"/>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t>Forty (40) feet for all intersections involving a major street.</w:t>
      </w:r>
    </w:p>
    <w:p w14:paraId="1AEDA858" w14:textId="77777777" w:rsidR="00F96AE3" w:rsidRPr="004138A3" w:rsidRDefault="00F96AE3" w:rsidP="009C2F49">
      <w:pPr>
        <w:pStyle w:val="Level1"/>
        <w:numPr>
          <w:ilvl w:val="0"/>
          <w:numId w:val="48"/>
        </w:numPr>
        <w:tabs>
          <w:tab w:val="left" w:pos="-1440"/>
          <w:tab w:val="num" w:pos="2160"/>
        </w:tabs>
        <w:rPr>
          <w:rFonts w:ascii="Times New Roman" w:hAnsi="Times New Roman"/>
          <w:sz w:val="22"/>
          <w:szCs w:val="22"/>
        </w:rPr>
      </w:pPr>
      <w:r w:rsidRPr="004138A3">
        <w:rPr>
          <w:rFonts w:ascii="Times New Roman" w:hAnsi="Times New Roman"/>
          <w:sz w:val="22"/>
          <w:szCs w:val="22"/>
        </w:rPr>
        <w:t>Street right-of-way lines shall be parallel to (concentric with) curb arcs at intersections.</w:t>
      </w:r>
    </w:p>
    <w:p w14:paraId="2A5FFC28" w14:textId="77777777" w:rsidR="00F96AE3" w:rsidRPr="004138A3" w:rsidRDefault="00F96AE3" w:rsidP="00F96AE3">
      <w:pPr>
        <w:rPr>
          <w:rFonts w:ascii="Times New Roman" w:hAnsi="Times New Roman"/>
          <w:sz w:val="22"/>
          <w:szCs w:val="22"/>
        </w:rPr>
      </w:pPr>
    </w:p>
    <w:p w14:paraId="3F59493F" w14:textId="77777777" w:rsidR="00F96AE3" w:rsidRPr="004138A3" w:rsidRDefault="00B95026" w:rsidP="00EE5931">
      <w:pPr>
        <w:tabs>
          <w:tab w:val="left" w:pos="-1440"/>
        </w:tabs>
        <w:ind w:left="1440" w:hanging="720"/>
        <w:jc w:val="both"/>
        <w:rPr>
          <w:rFonts w:ascii="Times New Roman" w:hAnsi="Times New Roman"/>
          <w:sz w:val="22"/>
          <w:szCs w:val="22"/>
        </w:rPr>
      </w:pPr>
      <w:bookmarkStart w:id="279" w:name="_Toc283544913"/>
      <w:bookmarkStart w:id="280" w:name="_Toc283573423"/>
      <w:bookmarkStart w:id="281" w:name="_Toc283573739"/>
      <w:bookmarkStart w:id="282" w:name="_Toc283585310"/>
      <w:r w:rsidRPr="004138A3">
        <w:rPr>
          <w:rStyle w:val="SALDO3Char"/>
          <w:rFonts w:ascii="Times New Roman" w:hAnsi="Times New Roman"/>
          <w:szCs w:val="22"/>
        </w:rPr>
        <w:t>6</w:t>
      </w:r>
      <w:r w:rsidR="00F96AE3" w:rsidRPr="004138A3">
        <w:rPr>
          <w:rStyle w:val="SALDO3Char"/>
          <w:rFonts w:ascii="Times New Roman" w:hAnsi="Times New Roman"/>
          <w:szCs w:val="22"/>
        </w:rPr>
        <w:t>03.7</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Alleys</w:t>
      </w:r>
      <w:bookmarkEnd w:id="279"/>
      <w:bookmarkEnd w:id="280"/>
      <w:bookmarkEnd w:id="281"/>
      <w:bookmarkEnd w:id="282"/>
      <w:r w:rsidR="00F96AE3" w:rsidRPr="004138A3">
        <w:rPr>
          <w:rFonts w:ascii="Times New Roman" w:hAnsi="Times New Roman"/>
          <w:sz w:val="22"/>
          <w:szCs w:val="22"/>
        </w:rPr>
        <w:t>: Alleys shall not be permitted in residential subdivisions except in cases where other methods of entrance and exit are impractical.</w:t>
      </w:r>
      <w:r w:rsidR="001F54C6" w:rsidRPr="004138A3">
        <w:rPr>
          <w:rFonts w:ascii="Times New Roman" w:hAnsi="Times New Roman"/>
          <w:sz w:val="22"/>
          <w:szCs w:val="22"/>
        </w:rPr>
        <w:t xml:space="preserve"> </w:t>
      </w:r>
      <w:r w:rsidR="00F96AE3" w:rsidRPr="004138A3">
        <w:rPr>
          <w:rFonts w:ascii="Times New Roman" w:hAnsi="Times New Roman"/>
          <w:sz w:val="22"/>
          <w:szCs w:val="22"/>
        </w:rPr>
        <w:t>In other types of development, where permitted, their design standards shall be determined by the Township.</w:t>
      </w:r>
    </w:p>
    <w:p w14:paraId="5F5BD0FF" w14:textId="77777777" w:rsidR="00F96AE3" w:rsidRPr="004138A3" w:rsidRDefault="00F96AE3" w:rsidP="00F96AE3">
      <w:pPr>
        <w:rPr>
          <w:rFonts w:ascii="Times New Roman" w:hAnsi="Times New Roman"/>
          <w:sz w:val="22"/>
          <w:szCs w:val="22"/>
        </w:rPr>
      </w:pPr>
    </w:p>
    <w:p w14:paraId="606DC20B" w14:textId="77777777" w:rsidR="00F96AE3" w:rsidRPr="004138A3" w:rsidRDefault="00B95026" w:rsidP="00EE5931">
      <w:pPr>
        <w:tabs>
          <w:tab w:val="left" w:pos="-1440"/>
        </w:tabs>
        <w:ind w:left="1440" w:hanging="720"/>
        <w:jc w:val="both"/>
        <w:rPr>
          <w:rFonts w:ascii="Times New Roman" w:hAnsi="Times New Roman"/>
          <w:sz w:val="22"/>
          <w:szCs w:val="22"/>
        </w:rPr>
      </w:pPr>
      <w:r w:rsidRPr="004138A3">
        <w:rPr>
          <w:rFonts w:ascii="Times New Roman" w:hAnsi="Times New Roman"/>
          <w:sz w:val="22"/>
          <w:szCs w:val="22"/>
        </w:rPr>
        <w:t>6</w:t>
      </w:r>
      <w:r w:rsidR="00F96AE3" w:rsidRPr="004138A3">
        <w:rPr>
          <w:rFonts w:ascii="Times New Roman" w:hAnsi="Times New Roman"/>
          <w:sz w:val="22"/>
          <w:szCs w:val="22"/>
        </w:rPr>
        <w:t>03.8</w:t>
      </w:r>
      <w:r w:rsidR="00F96AE3" w:rsidRPr="004138A3">
        <w:rPr>
          <w:rFonts w:ascii="Times New Roman" w:hAnsi="Times New Roman"/>
          <w:sz w:val="22"/>
          <w:szCs w:val="22"/>
        </w:rPr>
        <w:tab/>
      </w:r>
      <w:r w:rsidR="00F96AE3" w:rsidRPr="004138A3">
        <w:rPr>
          <w:rStyle w:val="SALDO3Char"/>
          <w:rFonts w:ascii="Times New Roman" w:hAnsi="Times New Roman"/>
          <w:szCs w:val="22"/>
          <w:u w:val="single"/>
        </w:rPr>
        <w:t>Names</w:t>
      </w:r>
      <w:r w:rsidR="00F96AE3" w:rsidRPr="004138A3">
        <w:rPr>
          <w:rFonts w:ascii="Times New Roman" w:hAnsi="Times New Roman"/>
          <w:sz w:val="22"/>
          <w:szCs w:val="22"/>
        </w:rPr>
        <w:t>: The subdivider may choose street names subject to the approval of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Proposed streets which are in alignment with others already existing and named, shall be assigned the names of the existing streets.</w:t>
      </w:r>
      <w:r w:rsidR="001F54C6" w:rsidRPr="004138A3">
        <w:rPr>
          <w:rFonts w:ascii="Times New Roman" w:hAnsi="Times New Roman"/>
          <w:sz w:val="22"/>
          <w:szCs w:val="22"/>
        </w:rPr>
        <w:t xml:space="preserve"> </w:t>
      </w:r>
      <w:r w:rsidR="00F96AE3" w:rsidRPr="004138A3">
        <w:rPr>
          <w:rFonts w:ascii="Times New Roman" w:hAnsi="Times New Roman"/>
          <w:sz w:val="22"/>
          <w:szCs w:val="22"/>
        </w:rPr>
        <w:t>In no case shall the name of a proposed street duplicate or confuse an existing street name in the Township, irrespective of the use of the suffix street, road, avenue, boulevard, driveway, place, court, lane, etc.</w:t>
      </w:r>
    </w:p>
    <w:p w14:paraId="6DBA000D" w14:textId="77777777" w:rsidR="00F96AE3" w:rsidRPr="004138A3" w:rsidRDefault="00F96AE3" w:rsidP="00F96AE3">
      <w:pPr>
        <w:rPr>
          <w:rFonts w:ascii="Times New Roman" w:hAnsi="Times New Roman"/>
          <w:sz w:val="22"/>
          <w:szCs w:val="22"/>
          <w:u w:val="single"/>
        </w:rPr>
      </w:pPr>
    </w:p>
    <w:p w14:paraId="13A0EDAF" w14:textId="77777777" w:rsidR="00F96AE3" w:rsidRPr="004138A3" w:rsidRDefault="00B95026" w:rsidP="00633F36">
      <w:pPr>
        <w:pStyle w:val="SALDO2"/>
        <w:rPr>
          <w:rFonts w:cs="Times New Roman"/>
        </w:rPr>
      </w:pPr>
      <w:bookmarkStart w:id="283" w:name="_Toc283544914"/>
      <w:bookmarkStart w:id="284" w:name="_Toc283573424"/>
      <w:bookmarkStart w:id="285" w:name="_Toc283573740"/>
      <w:bookmarkStart w:id="286" w:name="_Toc283585311"/>
      <w:r w:rsidRPr="004138A3">
        <w:rPr>
          <w:rFonts w:cs="Times New Roman"/>
        </w:rPr>
        <w:t>Section 6</w:t>
      </w:r>
      <w:r w:rsidR="00F96AE3" w:rsidRPr="004138A3">
        <w:rPr>
          <w:rFonts w:cs="Times New Roman"/>
        </w:rPr>
        <w:t>04</w:t>
      </w:r>
      <w:r w:rsidR="00F96AE3" w:rsidRPr="004138A3">
        <w:rPr>
          <w:rFonts w:cs="Times New Roman"/>
          <w:u w:val="none"/>
        </w:rPr>
        <w:tab/>
      </w:r>
      <w:r w:rsidR="00F96AE3" w:rsidRPr="004138A3">
        <w:rPr>
          <w:rFonts w:cs="Times New Roman"/>
        </w:rPr>
        <w:t>Blocks</w:t>
      </w:r>
      <w:bookmarkEnd w:id="283"/>
      <w:bookmarkEnd w:id="284"/>
      <w:bookmarkEnd w:id="285"/>
      <w:bookmarkEnd w:id="286"/>
    </w:p>
    <w:p w14:paraId="1FCB08E6" w14:textId="77777777" w:rsidR="00C703AB" w:rsidRPr="004138A3" w:rsidRDefault="00C703AB" w:rsidP="00EE5931">
      <w:pPr>
        <w:ind w:left="1440"/>
        <w:jc w:val="both"/>
        <w:rPr>
          <w:rFonts w:ascii="Times New Roman" w:hAnsi="Times New Roman"/>
          <w:sz w:val="22"/>
          <w:szCs w:val="22"/>
        </w:rPr>
      </w:pPr>
    </w:p>
    <w:p w14:paraId="4B212D7B" w14:textId="77777777" w:rsidR="00F96AE3" w:rsidRPr="004138A3" w:rsidRDefault="00F96AE3" w:rsidP="00EE5931">
      <w:pPr>
        <w:ind w:left="1440"/>
        <w:jc w:val="both"/>
        <w:rPr>
          <w:rFonts w:ascii="Times New Roman" w:hAnsi="Times New Roman"/>
          <w:sz w:val="22"/>
          <w:szCs w:val="22"/>
        </w:rPr>
      </w:pPr>
      <w:r w:rsidRPr="004138A3">
        <w:rPr>
          <w:rFonts w:ascii="Times New Roman" w:hAnsi="Times New Roman"/>
          <w:sz w:val="22"/>
          <w:szCs w:val="22"/>
        </w:rPr>
        <w:t>The length, width, and shape of blocks shall be determined with due regard to the following:</w:t>
      </w:r>
    </w:p>
    <w:p w14:paraId="52DA9DED" w14:textId="77777777" w:rsidR="00C703AB" w:rsidRPr="004138A3" w:rsidRDefault="00C703AB" w:rsidP="00EE5931">
      <w:pPr>
        <w:ind w:left="1440"/>
        <w:jc w:val="both"/>
        <w:rPr>
          <w:rFonts w:ascii="Times New Roman" w:hAnsi="Times New Roman"/>
          <w:sz w:val="22"/>
          <w:szCs w:val="22"/>
        </w:rPr>
      </w:pPr>
    </w:p>
    <w:p w14:paraId="27E96990" w14:textId="77777777" w:rsidR="00F96AE3" w:rsidRPr="004138A3" w:rsidRDefault="00F96AE3" w:rsidP="009C2F49">
      <w:pPr>
        <w:pStyle w:val="Level3"/>
        <w:numPr>
          <w:ilvl w:val="2"/>
          <w:numId w:val="4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Provision of adequate sites for building of the type </w:t>
      </w:r>
      <w:proofErr w:type="gramStart"/>
      <w:r w:rsidRPr="004138A3">
        <w:rPr>
          <w:rFonts w:ascii="Times New Roman" w:hAnsi="Times New Roman"/>
          <w:sz w:val="22"/>
          <w:szCs w:val="22"/>
        </w:rPr>
        <w:t>proposed;</w:t>
      </w:r>
      <w:proofErr w:type="gramEnd"/>
    </w:p>
    <w:p w14:paraId="40837255" w14:textId="77777777" w:rsidR="00F96AE3" w:rsidRPr="004138A3" w:rsidRDefault="00F96AE3" w:rsidP="009C2F49">
      <w:pPr>
        <w:pStyle w:val="Level3"/>
        <w:numPr>
          <w:ilvl w:val="2"/>
          <w:numId w:val="49"/>
        </w:numPr>
        <w:tabs>
          <w:tab w:val="left" w:pos="-1440"/>
          <w:tab w:val="num" w:pos="2160"/>
        </w:tabs>
        <w:rPr>
          <w:rFonts w:ascii="Times New Roman" w:hAnsi="Times New Roman"/>
          <w:sz w:val="22"/>
          <w:szCs w:val="22"/>
        </w:rPr>
      </w:pPr>
      <w:r w:rsidRPr="004138A3">
        <w:rPr>
          <w:rFonts w:ascii="Times New Roman" w:hAnsi="Times New Roman"/>
          <w:sz w:val="22"/>
          <w:szCs w:val="22"/>
        </w:rPr>
        <w:t>Natural drainage areas</w:t>
      </w:r>
    </w:p>
    <w:p w14:paraId="0DC6097D" w14:textId="77777777" w:rsidR="00F96AE3" w:rsidRPr="004138A3" w:rsidRDefault="00F96AE3" w:rsidP="009C2F49">
      <w:pPr>
        <w:pStyle w:val="Level3"/>
        <w:numPr>
          <w:ilvl w:val="2"/>
          <w:numId w:val="49"/>
        </w:numPr>
        <w:tabs>
          <w:tab w:val="left" w:pos="-1440"/>
          <w:tab w:val="num" w:pos="2160"/>
        </w:tabs>
        <w:rPr>
          <w:rFonts w:ascii="Times New Roman" w:hAnsi="Times New Roman"/>
          <w:sz w:val="22"/>
          <w:szCs w:val="22"/>
        </w:rPr>
      </w:pPr>
      <w:proofErr w:type="gramStart"/>
      <w:r w:rsidRPr="004138A3">
        <w:rPr>
          <w:rFonts w:ascii="Times New Roman" w:hAnsi="Times New Roman"/>
          <w:sz w:val="22"/>
          <w:szCs w:val="22"/>
        </w:rPr>
        <w:t>Topography;</w:t>
      </w:r>
      <w:proofErr w:type="gramEnd"/>
    </w:p>
    <w:p w14:paraId="0166B563" w14:textId="77777777" w:rsidR="00F96AE3" w:rsidRPr="004138A3" w:rsidRDefault="00F96AE3" w:rsidP="00EE5931">
      <w:pPr>
        <w:pStyle w:val="Level3"/>
        <w:numPr>
          <w:ilvl w:val="2"/>
          <w:numId w:val="49"/>
        </w:numPr>
        <w:tabs>
          <w:tab w:val="left" w:pos="-1440"/>
          <w:tab w:val="num" w:pos="2160"/>
        </w:tabs>
        <w:jc w:val="both"/>
        <w:rPr>
          <w:rFonts w:ascii="Times New Roman" w:hAnsi="Times New Roman"/>
          <w:sz w:val="22"/>
          <w:szCs w:val="22"/>
        </w:rPr>
      </w:pPr>
      <w:r w:rsidRPr="004138A3">
        <w:rPr>
          <w:rFonts w:ascii="Times New Roman" w:hAnsi="Times New Roman"/>
          <w:sz w:val="22"/>
          <w:szCs w:val="22"/>
        </w:rPr>
        <w:t>Requirements for safe and convenient vehicular and pedestrian circulation; and</w:t>
      </w:r>
    </w:p>
    <w:p w14:paraId="5C495A8C" w14:textId="77777777" w:rsidR="00F96AE3" w:rsidRPr="004138A3" w:rsidRDefault="00F96AE3" w:rsidP="009C2F49">
      <w:pPr>
        <w:pStyle w:val="Level3"/>
        <w:numPr>
          <w:ilvl w:val="2"/>
          <w:numId w:val="49"/>
        </w:numPr>
        <w:tabs>
          <w:tab w:val="left" w:pos="-1440"/>
          <w:tab w:val="num" w:pos="2160"/>
        </w:tabs>
        <w:rPr>
          <w:rFonts w:ascii="Times New Roman" w:hAnsi="Times New Roman"/>
          <w:sz w:val="22"/>
          <w:szCs w:val="22"/>
        </w:rPr>
      </w:pPr>
      <w:r w:rsidRPr="004138A3">
        <w:rPr>
          <w:rFonts w:ascii="Times New Roman" w:hAnsi="Times New Roman"/>
          <w:sz w:val="22"/>
          <w:szCs w:val="22"/>
        </w:rPr>
        <w:t>Other site constraints.</w:t>
      </w:r>
    </w:p>
    <w:p w14:paraId="0523A6EC" w14:textId="77777777" w:rsidR="00F96AE3" w:rsidRPr="004138A3" w:rsidRDefault="00F96AE3" w:rsidP="00F96AE3">
      <w:pPr>
        <w:rPr>
          <w:rFonts w:ascii="Times New Roman" w:hAnsi="Times New Roman"/>
          <w:sz w:val="22"/>
          <w:szCs w:val="22"/>
        </w:rPr>
      </w:pPr>
    </w:p>
    <w:p w14:paraId="43C7668E" w14:textId="77777777" w:rsidR="00F96AE3" w:rsidRPr="004138A3" w:rsidRDefault="00B95026" w:rsidP="00EE5931">
      <w:pPr>
        <w:tabs>
          <w:tab w:val="left" w:pos="-1440"/>
        </w:tabs>
        <w:ind w:left="1440" w:hanging="720"/>
        <w:jc w:val="both"/>
        <w:rPr>
          <w:rFonts w:ascii="Times New Roman" w:hAnsi="Times New Roman"/>
          <w:sz w:val="22"/>
          <w:szCs w:val="22"/>
        </w:rPr>
      </w:pPr>
      <w:bookmarkStart w:id="287" w:name="_Toc283544915"/>
      <w:bookmarkStart w:id="288" w:name="_Toc283573425"/>
      <w:bookmarkStart w:id="289" w:name="_Toc283573741"/>
      <w:bookmarkStart w:id="290" w:name="_Toc283585312"/>
      <w:r w:rsidRPr="004138A3">
        <w:rPr>
          <w:rStyle w:val="SALDO3Char"/>
          <w:rFonts w:ascii="Times New Roman" w:hAnsi="Times New Roman"/>
          <w:szCs w:val="22"/>
        </w:rPr>
        <w:t>6</w:t>
      </w:r>
      <w:r w:rsidR="00F96AE3" w:rsidRPr="004138A3">
        <w:rPr>
          <w:rStyle w:val="SALDO3Char"/>
          <w:rFonts w:ascii="Times New Roman" w:hAnsi="Times New Roman"/>
          <w:szCs w:val="22"/>
        </w:rPr>
        <w:t>04.1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Width</w:t>
      </w:r>
      <w:bookmarkEnd w:id="287"/>
      <w:bookmarkEnd w:id="288"/>
      <w:bookmarkEnd w:id="289"/>
      <w:bookmarkEnd w:id="290"/>
      <w:r w:rsidR="00F96AE3" w:rsidRPr="004138A3">
        <w:rPr>
          <w:rFonts w:ascii="Times New Roman" w:hAnsi="Times New Roman"/>
          <w:sz w:val="22"/>
          <w:szCs w:val="22"/>
        </w:rPr>
        <w:t xml:space="preserve">: Blocks subdivided into lots will be </w:t>
      </w:r>
      <w:r w:rsidR="00F96AE3" w:rsidRPr="004138A3">
        <w:rPr>
          <w:rFonts w:ascii="Times New Roman" w:hAnsi="Times New Roman"/>
          <w:sz w:val="22"/>
          <w:szCs w:val="22"/>
          <w:u w:val="single"/>
        </w:rPr>
        <w:t>two (2)</w:t>
      </w:r>
      <w:r w:rsidR="00F96AE3" w:rsidRPr="004138A3">
        <w:rPr>
          <w:rFonts w:ascii="Times New Roman" w:hAnsi="Times New Roman"/>
          <w:sz w:val="22"/>
          <w:szCs w:val="22"/>
        </w:rPr>
        <w:t xml:space="preserve"> lot depths in width excepting lots along a major thoroughfare which front on an interior </w:t>
      </w:r>
      <w:proofErr w:type="gramStart"/>
      <w:r w:rsidR="00F96AE3" w:rsidRPr="004138A3">
        <w:rPr>
          <w:rFonts w:ascii="Times New Roman" w:hAnsi="Times New Roman"/>
          <w:sz w:val="22"/>
          <w:szCs w:val="22"/>
        </w:rPr>
        <w:t>street, or</w:t>
      </w:r>
      <w:proofErr w:type="gramEnd"/>
      <w:r w:rsidR="00F96AE3" w:rsidRPr="004138A3">
        <w:rPr>
          <w:rFonts w:ascii="Times New Roman" w:hAnsi="Times New Roman"/>
          <w:sz w:val="22"/>
          <w:szCs w:val="22"/>
        </w:rPr>
        <w:t xml:space="preserve"> are prevented by the site topographic conditions or other inherent conditions of the property in which case the Township may approve a single tier of lots.</w:t>
      </w:r>
    </w:p>
    <w:p w14:paraId="53B61F9D" w14:textId="77777777" w:rsidR="00F96AE3" w:rsidRPr="004138A3" w:rsidRDefault="00F96AE3" w:rsidP="00F96AE3">
      <w:pPr>
        <w:rPr>
          <w:rFonts w:ascii="Times New Roman" w:hAnsi="Times New Roman"/>
          <w:sz w:val="22"/>
          <w:szCs w:val="22"/>
        </w:rPr>
      </w:pPr>
    </w:p>
    <w:p w14:paraId="0CE7B590" w14:textId="77777777" w:rsidR="00F96AE3" w:rsidRPr="004138A3" w:rsidRDefault="00B95026" w:rsidP="00EE5931">
      <w:pPr>
        <w:tabs>
          <w:tab w:val="left" w:pos="-1440"/>
        </w:tabs>
        <w:ind w:left="1440" w:hanging="720"/>
        <w:jc w:val="both"/>
        <w:rPr>
          <w:rFonts w:ascii="Times New Roman" w:hAnsi="Times New Roman"/>
          <w:sz w:val="22"/>
          <w:szCs w:val="22"/>
        </w:rPr>
      </w:pPr>
      <w:bookmarkStart w:id="291" w:name="_Toc283544916"/>
      <w:bookmarkStart w:id="292" w:name="_Toc283573426"/>
      <w:bookmarkStart w:id="293" w:name="_Toc283573742"/>
      <w:bookmarkStart w:id="294" w:name="_Toc283585313"/>
      <w:r w:rsidRPr="004138A3">
        <w:rPr>
          <w:rStyle w:val="SALDO3Char"/>
          <w:rFonts w:ascii="Times New Roman" w:hAnsi="Times New Roman"/>
          <w:szCs w:val="22"/>
        </w:rPr>
        <w:t>6</w:t>
      </w:r>
      <w:r w:rsidR="00F96AE3" w:rsidRPr="004138A3">
        <w:rPr>
          <w:rStyle w:val="SALDO3Char"/>
          <w:rFonts w:ascii="Times New Roman" w:hAnsi="Times New Roman"/>
          <w:szCs w:val="22"/>
        </w:rPr>
        <w:t>04.2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Length</w:t>
      </w:r>
      <w:bookmarkEnd w:id="291"/>
      <w:bookmarkEnd w:id="292"/>
      <w:bookmarkEnd w:id="293"/>
      <w:bookmarkEnd w:id="294"/>
      <w:r w:rsidR="00F96AE3" w:rsidRPr="004138A3">
        <w:rPr>
          <w:rFonts w:ascii="Times New Roman" w:hAnsi="Times New Roman"/>
          <w:sz w:val="22"/>
          <w:szCs w:val="22"/>
        </w:rPr>
        <w:t>: All blocks in a subdivision shall have a maximum length of 1,600 feet and a minimum length of 400 feet.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Blocks over 600 feet in length shall require </w:t>
      </w:r>
      <w:proofErr w:type="gramStart"/>
      <w:r w:rsidR="00F96AE3" w:rsidRPr="004138A3">
        <w:rPr>
          <w:rFonts w:ascii="Times New Roman" w:hAnsi="Times New Roman"/>
          <w:sz w:val="22"/>
          <w:szCs w:val="22"/>
        </w:rPr>
        <w:t>cross walks</w:t>
      </w:r>
      <w:proofErr w:type="gramEnd"/>
      <w:r w:rsidR="00F96AE3" w:rsidRPr="004138A3">
        <w:rPr>
          <w:rFonts w:ascii="Times New Roman" w:hAnsi="Times New Roman"/>
          <w:sz w:val="22"/>
          <w:szCs w:val="22"/>
        </w:rPr>
        <w:t xml:space="preserve"> wherever necessary to facilitate pedestrian circulation and to give access to community facilities.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Such </w:t>
      </w:r>
      <w:proofErr w:type="gramStart"/>
      <w:r w:rsidR="00F96AE3" w:rsidRPr="004138A3">
        <w:rPr>
          <w:rFonts w:ascii="Times New Roman" w:hAnsi="Times New Roman"/>
          <w:sz w:val="22"/>
          <w:szCs w:val="22"/>
        </w:rPr>
        <w:t>cross walks</w:t>
      </w:r>
      <w:proofErr w:type="gramEnd"/>
      <w:r w:rsidR="00F96AE3" w:rsidRPr="004138A3">
        <w:rPr>
          <w:rFonts w:ascii="Times New Roman" w:hAnsi="Times New Roman"/>
          <w:sz w:val="22"/>
          <w:szCs w:val="22"/>
        </w:rPr>
        <w:t xml:space="preserve"> shall have a marked width of not less than ten (10) feet and a stabilized walkway of not less than five (5) feet in width.</w:t>
      </w:r>
    </w:p>
    <w:p w14:paraId="302CFB87" w14:textId="77777777" w:rsidR="00F96AE3" w:rsidRPr="004138A3" w:rsidRDefault="00F96AE3" w:rsidP="00F96AE3">
      <w:pPr>
        <w:rPr>
          <w:rFonts w:ascii="Times New Roman" w:hAnsi="Times New Roman"/>
          <w:sz w:val="22"/>
          <w:szCs w:val="22"/>
          <w:u w:val="single"/>
        </w:rPr>
      </w:pPr>
    </w:p>
    <w:p w14:paraId="48BA35F2" w14:textId="77777777" w:rsidR="00F96AE3" w:rsidRPr="004138A3" w:rsidRDefault="00B95026" w:rsidP="00633F36">
      <w:pPr>
        <w:pStyle w:val="SALDO2"/>
        <w:rPr>
          <w:rFonts w:cs="Times New Roman"/>
        </w:rPr>
      </w:pPr>
      <w:bookmarkStart w:id="295" w:name="_Toc283544917"/>
      <w:bookmarkStart w:id="296" w:name="_Toc283573427"/>
      <w:bookmarkStart w:id="297" w:name="_Toc283573743"/>
      <w:bookmarkStart w:id="298" w:name="_Toc283585314"/>
      <w:r w:rsidRPr="004138A3">
        <w:rPr>
          <w:rFonts w:cs="Times New Roman"/>
        </w:rPr>
        <w:t>Section 6</w:t>
      </w:r>
      <w:r w:rsidR="00F96AE3" w:rsidRPr="004138A3">
        <w:rPr>
          <w:rFonts w:cs="Times New Roman"/>
        </w:rPr>
        <w:t>05</w:t>
      </w:r>
      <w:r w:rsidR="00F96AE3" w:rsidRPr="004138A3">
        <w:rPr>
          <w:rFonts w:cs="Times New Roman"/>
          <w:u w:val="none"/>
        </w:rPr>
        <w:tab/>
      </w:r>
      <w:r w:rsidR="00F96AE3" w:rsidRPr="004138A3">
        <w:rPr>
          <w:rFonts w:cs="Times New Roman"/>
        </w:rPr>
        <w:t>Lots</w:t>
      </w:r>
      <w:bookmarkEnd w:id="295"/>
      <w:bookmarkEnd w:id="296"/>
      <w:bookmarkEnd w:id="297"/>
      <w:bookmarkEnd w:id="298"/>
    </w:p>
    <w:p w14:paraId="2AB45ED4" w14:textId="77777777" w:rsidR="00C703AB" w:rsidRPr="004138A3" w:rsidRDefault="00C703AB" w:rsidP="00EE5931">
      <w:pPr>
        <w:ind w:left="1440"/>
        <w:jc w:val="both"/>
        <w:rPr>
          <w:rFonts w:ascii="Times New Roman" w:hAnsi="Times New Roman"/>
          <w:sz w:val="22"/>
          <w:szCs w:val="22"/>
        </w:rPr>
      </w:pPr>
    </w:p>
    <w:p w14:paraId="64A6C3A7" w14:textId="77777777" w:rsidR="00F96AE3" w:rsidRPr="004138A3" w:rsidRDefault="00F96AE3" w:rsidP="00EE5931">
      <w:pPr>
        <w:ind w:left="1440"/>
        <w:jc w:val="both"/>
        <w:rPr>
          <w:rFonts w:ascii="Times New Roman" w:hAnsi="Times New Roman"/>
          <w:sz w:val="22"/>
          <w:szCs w:val="22"/>
        </w:rPr>
      </w:pPr>
      <w:r w:rsidRPr="004138A3">
        <w:rPr>
          <w:rFonts w:ascii="Times New Roman" w:hAnsi="Times New Roman"/>
          <w:sz w:val="22"/>
          <w:szCs w:val="22"/>
        </w:rPr>
        <w:t>Within the Township, the width and area of lots shall be no less than provided in any application or ordinance.</w:t>
      </w:r>
      <w:r w:rsidR="001F54C6" w:rsidRPr="004138A3">
        <w:rPr>
          <w:rFonts w:ascii="Times New Roman" w:hAnsi="Times New Roman"/>
          <w:sz w:val="22"/>
          <w:szCs w:val="22"/>
        </w:rPr>
        <w:t xml:space="preserve"> </w:t>
      </w:r>
      <w:r w:rsidRPr="004138A3">
        <w:rPr>
          <w:rFonts w:ascii="Times New Roman" w:hAnsi="Times New Roman"/>
          <w:sz w:val="22"/>
          <w:szCs w:val="22"/>
        </w:rPr>
        <w:t>In so far as practical, side lot lines should be at right angles to straight street lines or radial to curved street lines.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Lot lines should tend to follow municipal boundaries rather than cross them </w:t>
      </w:r>
      <w:proofErr w:type="gramStart"/>
      <w:r w:rsidRPr="004138A3">
        <w:rPr>
          <w:rFonts w:ascii="Times New Roman" w:hAnsi="Times New Roman"/>
          <w:sz w:val="22"/>
          <w:szCs w:val="22"/>
        </w:rPr>
        <w:t>in order to</w:t>
      </w:r>
      <w:proofErr w:type="gramEnd"/>
      <w:r w:rsidRPr="004138A3">
        <w:rPr>
          <w:rFonts w:ascii="Times New Roman" w:hAnsi="Times New Roman"/>
          <w:sz w:val="22"/>
          <w:szCs w:val="22"/>
        </w:rPr>
        <w:t xml:space="preserve"> avoid inter-jurisdiction problems.</w:t>
      </w:r>
    </w:p>
    <w:p w14:paraId="6CACD94C" w14:textId="77777777" w:rsidR="00F96AE3" w:rsidRPr="004138A3" w:rsidRDefault="00F96AE3" w:rsidP="00F96AE3">
      <w:pPr>
        <w:rPr>
          <w:rFonts w:ascii="Times New Roman" w:hAnsi="Times New Roman"/>
          <w:sz w:val="22"/>
          <w:szCs w:val="22"/>
        </w:rPr>
      </w:pPr>
    </w:p>
    <w:p w14:paraId="3E192D93" w14:textId="77777777" w:rsidR="00F96AE3" w:rsidRPr="004138A3" w:rsidRDefault="00B95026" w:rsidP="00EE5931">
      <w:pPr>
        <w:tabs>
          <w:tab w:val="left" w:pos="-1440"/>
        </w:tabs>
        <w:ind w:left="1440" w:hanging="720"/>
        <w:jc w:val="both"/>
        <w:rPr>
          <w:rFonts w:ascii="Times New Roman" w:hAnsi="Times New Roman"/>
          <w:sz w:val="22"/>
          <w:szCs w:val="22"/>
        </w:rPr>
      </w:pPr>
      <w:bookmarkStart w:id="299" w:name="_Toc283544918"/>
      <w:bookmarkStart w:id="300" w:name="_Toc283573428"/>
      <w:bookmarkStart w:id="301" w:name="_Toc283573744"/>
      <w:bookmarkStart w:id="302" w:name="_Toc283585315"/>
      <w:r w:rsidRPr="004138A3">
        <w:rPr>
          <w:rStyle w:val="SALDO3Char"/>
          <w:rFonts w:ascii="Times New Roman" w:hAnsi="Times New Roman"/>
          <w:szCs w:val="22"/>
        </w:rPr>
        <w:t>6</w:t>
      </w:r>
      <w:r w:rsidR="00F96AE3" w:rsidRPr="004138A3">
        <w:rPr>
          <w:rStyle w:val="SALDO3Char"/>
          <w:rFonts w:ascii="Times New Roman" w:hAnsi="Times New Roman"/>
          <w:szCs w:val="22"/>
        </w:rPr>
        <w:t>05.1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Frontage</w:t>
      </w:r>
      <w:bookmarkEnd w:id="299"/>
      <w:bookmarkEnd w:id="300"/>
      <w:bookmarkEnd w:id="301"/>
      <w:bookmarkEnd w:id="302"/>
      <w:r w:rsidR="00F96AE3" w:rsidRPr="004138A3">
        <w:rPr>
          <w:rFonts w:ascii="Times New Roman" w:hAnsi="Times New Roman"/>
          <w:sz w:val="22"/>
          <w:szCs w:val="22"/>
        </w:rPr>
        <w:t>: All lots shall meet the following frontage requirements:</w:t>
      </w:r>
    </w:p>
    <w:p w14:paraId="66F628B5" w14:textId="77777777" w:rsidR="00F96AE3" w:rsidRPr="004138A3" w:rsidRDefault="00F96AE3" w:rsidP="00EE5931">
      <w:pPr>
        <w:pStyle w:val="Level1"/>
        <w:numPr>
          <w:ilvl w:val="0"/>
          <w:numId w:val="5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All lots shall have direct access to a public street existing or </w:t>
      </w:r>
      <w:proofErr w:type="gramStart"/>
      <w:r w:rsidRPr="004138A3">
        <w:rPr>
          <w:rFonts w:ascii="Times New Roman" w:hAnsi="Times New Roman"/>
          <w:sz w:val="22"/>
          <w:szCs w:val="22"/>
        </w:rPr>
        <w:t>proposed;</w:t>
      </w:r>
      <w:proofErr w:type="gramEnd"/>
    </w:p>
    <w:p w14:paraId="0C848C76" w14:textId="77777777" w:rsidR="00F96AE3" w:rsidRPr="004138A3" w:rsidRDefault="00F96AE3" w:rsidP="00EE5931">
      <w:pPr>
        <w:pStyle w:val="Level1"/>
        <w:numPr>
          <w:ilvl w:val="0"/>
          <w:numId w:val="50"/>
        </w:numPr>
        <w:tabs>
          <w:tab w:val="left" w:pos="-1440"/>
          <w:tab w:val="num" w:pos="2160"/>
        </w:tabs>
        <w:jc w:val="both"/>
        <w:rPr>
          <w:rFonts w:ascii="Times New Roman" w:hAnsi="Times New Roman"/>
          <w:sz w:val="22"/>
          <w:szCs w:val="22"/>
        </w:rPr>
      </w:pPr>
      <w:r w:rsidRPr="004138A3">
        <w:rPr>
          <w:rFonts w:ascii="Times New Roman" w:hAnsi="Times New Roman"/>
          <w:sz w:val="22"/>
          <w:szCs w:val="22"/>
        </w:rPr>
        <w:t>Double or reverse frontage lots shall be avoided except where required to provide separation of residential development from major streets or to overcome specific topographic problems.</w:t>
      </w:r>
    </w:p>
    <w:p w14:paraId="540D4323" w14:textId="77777777" w:rsidR="00F96AE3" w:rsidRPr="004138A3" w:rsidRDefault="00F96AE3" w:rsidP="00F96AE3">
      <w:pPr>
        <w:rPr>
          <w:rFonts w:ascii="Times New Roman" w:hAnsi="Times New Roman"/>
          <w:sz w:val="22"/>
          <w:szCs w:val="22"/>
        </w:rPr>
      </w:pPr>
    </w:p>
    <w:p w14:paraId="1BD57F5E" w14:textId="77777777" w:rsidR="00F96AE3" w:rsidRPr="004138A3" w:rsidRDefault="00B95026" w:rsidP="00F96AE3">
      <w:pPr>
        <w:tabs>
          <w:tab w:val="left" w:pos="-1440"/>
        </w:tabs>
        <w:ind w:left="1440" w:hanging="720"/>
        <w:rPr>
          <w:rFonts w:ascii="Times New Roman" w:hAnsi="Times New Roman"/>
          <w:sz w:val="22"/>
          <w:szCs w:val="22"/>
        </w:rPr>
      </w:pPr>
      <w:bookmarkStart w:id="303" w:name="_Toc283544919"/>
      <w:bookmarkStart w:id="304" w:name="_Toc283573429"/>
      <w:bookmarkStart w:id="305" w:name="_Toc283573745"/>
      <w:bookmarkStart w:id="306" w:name="_Toc283585316"/>
      <w:r w:rsidRPr="004138A3">
        <w:rPr>
          <w:rStyle w:val="SALDO3Char"/>
          <w:rFonts w:ascii="Times New Roman" w:hAnsi="Times New Roman"/>
          <w:szCs w:val="22"/>
        </w:rPr>
        <w:t>6</w:t>
      </w:r>
      <w:r w:rsidR="00F96AE3" w:rsidRPr="004138A3">
        <w:rPr>
          <w:rStyle w:val="SALDO3Char"/>
          <w:rFonts w:ascii="Times New Roman" w:hAnsi="Times New Roman"/>
          <w:szCs w:val="22"/>
        </w:rPr>
        <w:t>05.2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Size</w:t>
      </w:r>
      <w:bookmarkEnd w:id="303"/>
      <w:bookmarkEnd w:id="304"/>
      <w:bookmarkEnd w:id="305"/>
      <w:bookmarkEnd w:id="306"/>
      <w:r w:rsidR="00F96AE3" w:rsidRPr="004138A3">
        <w:rPr>
          <w:rFonts w:ascii="Times New Roman" w:hAnsi="Times New Roman"/>
          <w:sz w:val="22"/>
          <w:szCs w:val="22"/>
        </w:rPr>
        <w:t>: All lots shall meet the following minimum requirements:</w:t>
      </w:r>
    </w:p>
    <w:p w14:paraId="6883F0F8" w14:textId="77777777" w:rsidR="00F96AE3" w:rsidRPr="004138A3" w:rsidRDefault="00F96AE3" w:rsidP="00EE5931">
      <w:pPr>
        <w:pStyle w:val="Level3"/>
        <w:numPr>
          <w:ilvl w:val="2"/>
          <w:numId w:val="5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In all sections of the Township not served by sanitary sewer nor public water facilities, each lot shall have a minimum width of one hundred fifty (150) feet at the building line and a minimum area of forty-three thousand, five hundred sixty </w:t>
      </w:r>
      <w:r w:rsidRPr="004138A3">
        <w:rPr>
          <w:rFonts w:ascii="Times New Roman" w:hAnsi="Times New Roman"/>
          <w:sz w:val="22"/>
          <w:szCs w:val="22"/>
        </w:rPr>
        <w:lastRenderedPageBreak/>
        <w:t>(43,560) square feet.</w:t>
      </w:r>
    </w:p>
    <w:p w14:paraId="28C0404C" w14:textId="77777777" w:rsidR="00F96AE3" w:rsidRPr="004138A3" w:rsidRDefault="00F96AE3" w:rsidP="00EE5931">
      <w:pPr>
        <w:pStyle w:val="Level3"/>
        <w:numPr>
          <w:ilvl w:val="2"/>
          <w:numId w:val="5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In all sections of the Township served by either public water supply </w:t>
      </w:r>
      <w:r w:rsidRPr="004138A3">
        <w:rPr>
          <w:rFonts w:ascii="Times New Roman" w:hAnsi="Times New Roman"/>
          <w:sz w:val="22"/>
          <w:szCs w:val="22"/>
          <w:u w:val="single"/>
        </w:rPr>
        <w:t>or</w:t>
      </w:r>
      <w:r w:rsidRPr="004138A3">
        <w:rPr>
          <w:rFonts w:ascii="Times New Roman" w:hAnsi="Times New Roman"/>
          <w:sz w:val="22"/>
          <w:szCs w:val="22"/>
        </w:rPr>
        <w:t xml:space="preserve"> public sewerage, each lot shall have a minimum width of one hundred fifty (150) feet at the building line and at least twenty-one thousand seven hundred eighty (21,780) square feet in area per single family dwelling; not less than twelve thousand (12,000) square feet in area per family for duplex dwellings with a width of not less than seventy-five (75) feet at the building line; and not less than seventy-five hundred (7,500) square feet in area per family for row houses and apartments.</w:t>
      </w:r>
    </w:p>
    <w:p w14:paraId="726F7428" w14:textId="77777777" w:rsidR="00F96AE3" w:rsidRPr="004138A3" w:rsidRDefault="00F96AE3" w:rsidP="00EE5931">
      <w:pPr>
        <w:pStyle w:val="Level3"/>
        <w:numPr>
          <w:ilvl w:val="2"/>
          <w:numId w:val="5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In all sections of the Township </w:t>
      </w:r>
      <w:proofErr w:type="gramStart"/>
      <w:r w:rsidRPr="004138A3">
        <w:rPr>
          <w:rFonts w:ascii="Times New Roman" w:hAnsi="Times New Roman"/>
          <w:sz w:val="22"/>
          <w:szCs w:val="22"/>
        </w:rPr>
        <w:t>serves</w:t>
      </w:r>
      <w:proofErr w:type="gramEnd"/>
      <w:r w:rsidRPr="004138A3">
        <w:rPr>
          <w:rFonts w:ascii="Times New Roman" w:hAnsi="Times New Roman"/>
          <w:sz w:val="22"/>
          <w:szCs w:val="22"/>
        </w:rPr>
        <w:t xml:space="preserve"> by both public water supply and public sewerage, each lot shall have a minimum width of seventy-five (75) feet at the building line and a minimum area of ten thousand (10,000) square feet.</w:t>
      </w:r>
    </w:p>
    <w:p w14:paraId="38C8067D" w14:textId="77777777" w:rsidR="00F96AE3" w:rsidRPr="004138A3" w:rsidRDefault="00F96AE3" w:rsidP="00EE5931">
      <w:pPr>
        <w:pStyle w:val="Level3"/>
        <w:numPr>
          <w:ilvl w:val="2"/>
          <w:numId w:val="51"/>
        </w:numPr>
        <w:tabs>
          <w:tab w:val="left" w:pos="-1440"/>
          <w:tab w:val="num" w:pos="2160"/>
        </w:tabs>
        <w:jc w:val="both"/>
        <w:rPr>
          <w:rFonts w:ascii="Times New Roman" w:hAnsi="Times New Roman"/>
          <w:sz w:val="22"/>
          <w:szCs w:val="22"/>
        </w:rPr>
      </w:pPr>
      <w:r w:rsidRPr="004138A3">
        <w:rPr>
          <w:rFonts w:ascii="Times New Roman" w:hAnsi="Times New Roman"/>
          <w:sz w:val="22"/>
          <w:szCs w:val="22"/>
        </w:rPr>
        <w:t>In sections of the Township requiring the utilization of on-lot sewage disposal, the minimum lot size shall be large enough to accommodate the original absorption bed, and a tested, preserved, and reserved area for a replacement absorption bed.</w:t>
      </w:r>
    </w:p>
    <w:p w14:paraId="6CADA8DF" w14:textId="77777777" w:rsidR="00F96AE3" w:rsidRPr="004138A3" w:rsidRDefault="00F96AE3" w:rsidP="00F96AE3">
      <w:pPr>
        <w:rPr>
          <w:rFonts w:ascii="Times New Roman" w:hAnsi="Times New Roman"/>
          <w:sz w:val="22"/>
          <w:szCs w:val="22"/>
        </w:rPr>
      </w:pPr>
    </w:p>
    <w:p w14:paraId="5D346D71" w14:textId="77777777" w:rsidR="00356B2A" w:rsidRPr="004138A3" w:rsidRDefault="00B95026" w:rsidP="00356B2A">
      <w:pPr>
        <w:tabs>
          <w:tab w:val="left" w:pos="-1440"/>
        </w:tabs>
        <w:ind w:left="1440" w:hanging="720"/>
        <w:jc w:val="both"/>
        <w:rPr>
          <w:rFonts w:ascii="Times New Roman" w:hAnsi="Times New Roman"/>
          <w:sz w:val="22"/>
          <w:szCs w:val="22"/>
        </w:rPr>
      </w:pPr>
      <w:bookmarkStart w:id="307" w:name="_Toc283544920"/>
      <w:bookmarkStart w:id="308" w:name="_Toc283573430"/>
      <w:bookmarkStart w:id="309" w:name="_Toc283573746"/>
      <w:bookmarkStart w:id="310" w:name="_Toc283585317"/>
      <w:r w:rsidRPr="004138A3">
        <w:rPr>
          <w:rStyle w:val="SALDO3Char"/>
          <w:rFonts w:ascii="Times New Roman" w:hAnsi="Times New Roman"/>
          <w:szCs w:val="22"/>
        </w:rPr>
        <w:t>6</w:t>
      </w:r>
      <w:r w:rsidR="00F96AE3" w:rsidRPr="004138A3">
        <w:rPr>
          <w:rStyle w:val="SALDO3Char"/>
          <w:rFonts w:ascii="Times New Roman" w:hAnsi="Times New Roman"/>
          <w:szCs w:val="22"/>
        </w:rPr>
        <w:t>05.3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Width</w:t>
      </w:r>
      <w:bookmarkEnd w:id="307"/>
      <w:bookmarkEnd w:id="308"/>
      <w:bookmarkEnd w:id="309"/>
      <w:bookmarkEnd w:id="310"/>
      <w:r w:rsidR="00F96AE3" w:rsidRPr="004138A3">
        <w:rPr>
          <w:rFonts w:ascii="Times New Roman" w:hAnsi="Times New Roman"/>
          <w:sz w:val="22"/>
          <w:szCs w:val="22"/>
        </w:rPr>
        <w:t>: In no case shall the width of the lot at the building setback line be less than seventy-five (75) feet nor the area of the lot be less than ten thousand (10,000) square feet.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Corner lots for residential use shall have a width of at least twenty (20) percent greater than the </w:t>
      </w:r>
      <w:proofErr w:type="gramStart"/>
      <w:r w:rsidR="00F96AE3" w:rsidRPr="004138A3">
        <w:rPr>
          <w:rFonts w:ascii="Times New Roman" w:hAnsi="Times New Roman"/>
          <w:sz w:val="22"/>
          <w:szCs w:val="22"/>
        </w:rPr>
        <w:t>aforementioned required</w:t>
      </w:r>
      <w:proofErr w:type="gramEnd"/>
      <w:r w:rsidR="00F96AE3" w:rsidRPr="004138A3">
        <w:rPr>
          <w:rFonts w:ascii="Times New Roman" w:hAnsi="Times New Roman"/>
          <w:sz w:val="22"/>
          <w:szCs w:val="22"/>
        </w:rPr>
        <w:t xml:space="preserve"> widths to permit appropriate building set back from and orientation to both streets, providing that corner lots need not exceed one hundred (100) feet.</w:t>
      </w:r>
    </w:p>
    <w:p w14:paraId="3F5780C3" w14:textId="77777777" w:rsidR="00356B2A" w:rsidRPr="004138A3" w:rsidRDefault="00356B2A" w:rsidP="00356B2A">
      <w:pPr>
        <w:tabs>
          <w:tab w:val="left" w:pos="-1440"/>
        </w:tabs>
        <w:ind w:left="1440" w:hanging="720"/>
        <w:jc w:val="both"/>
        <w:rPr>
          <w:rFonts w:ascii="Times New Roman" w:hAnsi="Times New Roman"/>
          <w:sz w:val="22"/>
          <w:szCs w:val="22"/>
        </w:rPr>
      </w:pPr>
    </w:p>
    <w:p w14:paraId="1AF38438" w14:textId="77777777" w:rsidR="00081BDC" w:rsidRPr="004138A3" w:rsidRDefault="00356B2A" w:rsidP="00356B2A">
      <w:pPr>
        <w:tabs>
          <w:tab w:val="left" w:pos="-1440"/>
        </w:tabs>
        <w:ind w:left="1440" w:hanging="720"/>
        <w:jc w:val="both"/>
        <w:rPr>
          <w:rFonts w:ascii="Times New Roman" w:hAnsi="Times New Roman"/>
          <w:sz w:val="22"/>
          <w:szCs w:val="22"/>
        </w:rPr>
      </w:pPr>
      <w:bookmarkStart w:id="311" w:name="_Toc283544921"/>
      <w:bookmarkStart w:id="312" w:name="_Toc283573431"/>
      <w:bookmarkStart w:id="313" w:name="_Toc283573747"/>
      <w:bookmarkStart w:id="314" w:name="_Toc283585318"/>
      <w:r w:rsidRPr="004138A3">
        <w:rPr>
          <w:rStyle w:val="SALDO3Char"/>
          <w:rFonts w:ascii="Times New Roman" w:hAnsi="Times New Roman"/>
          <w:szCs w:val="22"/>
        </w:rPr>
        <w:t>605.4</w:t>
      </w:r>
      <w:r w:rsidRPr="004138A3">
        <w:rPr>
          <w:rStyle w:val="SALDO3Char"/>
          <w:rFonts w:ascii="Times New Roman" w:hAnsi="Times New Roman"/>
          <w:szCs w:val="22"/>
        </w:rPr>
        <w:tab/>
      </w:r>
      <w:r w:rsidR="00F96AE3" w:rsidRPr="004138A3">
        <w:rPr>
          <w:rStyle w:val="SALDO3Char"/>
          <w:rFonts w:ascii="Times New Roman" w:hAnsi="Times New Roman"/>
          <w:szCs w:val="22"/>
          <w:u w:val="single"/>
        </w:rPr>
        <w:t>Setback Lines</w:t>
      </w:r>
      <w:bookmarkEnd w:id="311"/>
      <w:bookmarkEnd w:id="312"/>
      <w:bookmarkEnd w:id="313"/>
      <w:bookmarkEnd w:id="314"/>
      <w:r w:rsidR="00F96AE3" w:rsidRPr="004138A3">
        <w:rPr>
          <w:rFonts w:ascii="Times New Roman" w:hAnsi="Times New Roman"/>
          <w:sz w:val="22"/>
          <w:szCs w:val="22"/>
        </w:rPr>
        <w:t>: Structures built o</w:t>
      </w:r>
      <w:r w:rsidR="00EE5931" w:rsidRPr="004138A3">
        <w:rPr>
          <w:rFonts w:ascii="Times New Roman" w:hAnsi="Times New Roman"/>
          <w:sz w:val="22"/>
          <w:szCs w:val="22"/>
        </w:rPr>
        <w:t>n lots shall meet the following</w:t>
      </w:r>
      <w:r w:rsidRPr="004138A3">
        <w:rPr>
          <w:rFonts w:ascii="Times New Roman" w:hAnsi="Times New Roman"/>
          <w:sz w:val="22"/>
          <w:szCs w:val="22"/>
        </w:rPr>
        <w:t xml:space="preserve"> </w:t>
      </w:r>
      <w:r w:rsidR="00F96AE3" w:rsidRPr="004138A3">
        <w:rPr>
          <w:rFonts w:ascii="Times New Roman" w:hAnsi="Times New Roman"/>
          <w:sz w:val="22"/>
          <w:szCs w:val="22"/>
        </w:rPr>
        <w:t>setback lines depending upon the availability of public water and sanitary sewer service.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In all sections of the Township not served by either sanitary sewer or public water facilities, </w:t>
      </w:r>
      <w:r w:rsidR="0066157B" w:rsidRPr="004138A3">
        <w:rPr>
          <w:rFonts w:ascii="Times New Roman" w:hAnsi="Times New Roman"/>
          <w:sz w:val="22"/>
          <w:szCs w:val="22"/>
        </w:rPr>
        <w:t xml:space="preserve">non-commercial </w:t>
      </w:r>
      <w:r w:rsidR="00F96AE3" w:rsidRPr="004138A3">
        <w:rPr>
          <w:rFonts w:ascii="Times New Roman" w:hAnsi="Times New Roman"/>
          <w:sz w:val="22"/>
          <w:szCs w:val="22"/>
        </w:rPr>
        <w:t>structures shall be constructed no closer than twenty-five (25) feet from front, fifteen (15) feet from side, and fifteen (15) feet from rear property lines.</w:t>
      </w:r>
      <w:r w:rsidR="001F54C6" w:rsidRPr="004138A3">
        <w:rPr>
          <w:rFonts w:ascii="Times New Roman" w:hAnsi="Times New Roman"/>
          <w:sz w:val="22"/>
          <w:szCs w:val="22"/>
        </w:rPr>
        <w:t xml:space="preserve"> </w:t>
      </w:r>
      <w:r w:rsidR="0066157B" w:rsidRPr="004138A3">
        <w:rPr>
          <w:rFonts w:ascii="Times New Roman" w:hAnsi="Times New Roman"/>
          <w:sz w:val="22"/>
          <w:szCs w:val="22"/>
        </w:rPr>
        <w:t xml:space="preserve">If the structure </w:t>
      </w:r>
      <w:r w:rsidR="008145BC" w:rsidRPr="004138A3">
        <w:rPr>
          <w:rFonts w:ascii="Times New Roman" w:hAnsi="Times New Roman"/>
          <w:sz w:val="22"/>
          <w:szCs w:val="22"/>
        </w:rPr>
        <w:t xml:space="preserve">in such section of the Township </w:t>
      </w:r>
      <w:r w:rsidR="0066157B" w:rsidRPr="004138A3">
        <w:rPr>
          <w:rFonts w:ascii="Times New Roman" w:hAnsi="Times New Roman"/>
          <w:sz w:val="22"/>
          <w:szCs w:val="22"/>
        </w:rPr>
        <w:t>is commercial, the setback shall be twenty-five feet from front, rear, and side.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Where sanitary sewer or public water facilities serve or will serve properties within one (1) year, the front </w:t>
      </w:r>
      <w:r w:rsidR="0066157B" w:rsidRPr="004138A3">
        <w:rPr>
          <w:rFonts w:ascii="Times New Roman" w:hAnsi="Times New Roman"/>
          <w:sz w:val="22"/>
          <w:szCs w:val="22"/>
        </w:rPr>
        <w:t>setback is increased to 35 feet</w:t>
      </w:r>
      <w:r w:rsidR="005125D6" w:rsidRPr="004138A3">
        <w:rPr>
          <w:rFonts w:ascii="Times New Roman" w:hAnsi="Times New Roman"/>
          <w:sz w:val="22"/>
          <w:szCs w:val="22"/>
        </w:rPr>
        <w:t xml:space="preserve"> for residential and commercial structures, and the </w:t>
      </w:r>
      <w:r w:rsidR="0066157B" w:rsidRPr="004138A3">
        <w:rPr>
          <w:rFonts w:ascii="Times New Roman" w:hAnsi="Times New Roman"/>
          <w:sz w:val="22"/>
          <w:szCs w:val="22"/>
        </w:rPr>
        <w:t>side setback</w:t>
      </w:r>
      <w:r w:rsidR="001F54C6" w:rsidRPr="004138A3">
        <w:rPr>
          <w:rFonts w:ascii="Times New Roman" w:hAnsi="Times New Roman"/>
          <w:sz w:val="22"/>
          <w:szCs w:val="22"/>
        </w:rPr>
        <w:t xml:space="preserve"> </w:t>
      </w:r>
      <w:r w:rsidR="005125D6" w:rsidRPr="004138A3">
        <w:rPr>
          <w:rFonts w:ascii="Times New Roman" w:hAnsi="Times New Roman"/>
          <w:sz w:val="22"/>
          <w:szCs w:val="22"/>
        </w:rPr>
        <w:t xml:space="preserve">for residential structures </w:t>
      </w:r>
      <w:r w:rsidR="0066157B" w:rsidRPr="004138A3">
        <w:rPr>
          <w:rFonts w:ascii="Times New Roman" w:hAnsi="Times New Roman"/>
          <w:sz w:val="22"/>
          <w:szCs w:val="22"/>
        </w:rPr>
        <w:t>is fifteen (15); and rear setback is fifteen (15) feet.</w:t>
      </w:r>
      <w:r w:rsidR="001F54C6" w:rsidRPr="004138A3">
        <w:rPr>
          <w:rFonts w:ascii="Times New Roman" w:hAnsi="Times New Roman"/>
          <w:sz w:val="22"/>
          <w:szCs w:val="22"/>
        </w:rPr>
        <w:t xml:space="preserve"> </w:t>
      </w:r>
      <w:r w:rsidR="005125D6" w:rsidRPr="004138A3">
        <w:rPr>
          <w:rFonts w:ascii="Times New Roman" w:hAnsi="Times New Roman"/>
          <w:sz w:val="22"/>
          <w:szCs w:val="22"/>
        </w:rPr>
        <w:t xml:space="preserve">Commercial structures shall be </w:t>
      </w:r>
      <w:r w:rsidR="008145BC" w:rsidRPr="004138A3">
        <w:rPr>
          <w:rFonts w:ascii="Times New Roman" w:hAnsi="Times New Roman"/>
          <w:sz w:val="22"/>
          <w:szCs w:val="22"/>
        </w:rPr>
        <w:t>set back twenty (25) feet from the</w:t>
      </w:r>
      <w:r w:rsidR="00081BDC" w:rsidRPr="004138A3">
        <w:rPr>
          <w:rFonts w:ascii="Times New Roman" w:hAnsi="Times New Roman"/>
          <w:sz w:val="22"/>
          <w:szCs w:val="22"/>
        </w:rPr>
        <w:t xml:space="preserve"> side and rear in such</w:t>
      </w:r>
      <w:r w:rsidR="005125D6" w:rsidRPr="004138A3">
        <w:rPr>
          <w:rFonts w:ascii="Times New Roman" w:hAnsi="Times New Roman"/>
          <w:sz w:val="22"/>
          <w:szCs w:val="22"/>
        </w:rPr>
        <w:t xml:space="preserve"> circumstance.</w:t>
      </w:r>
      <w:r w:rsidR="001F54C6" w:rsidRPr="004138A3">
        <w:rPr>
          <w:rFonts w:ascii="Times New Roman" w:hAnsi="Times New Roman"/>
          <w:sz w:val="22"/>
          <w:szCs w:val="22"/>
        </w:rPr>
        <w:t xml:space="preserve"> </w:t>
      </w:r>
      <w:r w:rsidR="003B1BCA" w:rsidRPr="004138A3">
        <w:rPr>
          <w:rFonts w:ascii="Times New Roman" w:hAnsi="Times New Roman"/>
          <w:sz w:val="22"/>
          <w:szCs w:val="22"/>
        </w:rPr>
        <w:t xml:space="preserve">With respect to residential structures, such structures shall be </w:t>
      </w:r>
      <w:proofErr w:type="gramStart"/>
      <w:r w:rsidR="003B1BCA" w:rsidRPr="004138A3">
        <w:rPr>
          <w:rFonts w:ascii="Times New Roman" w:hAnsi="Times New Roman"/>
          <w:sz w:val="22"/>
          <w:szCs w:val="22"/>
        </w:rPr>
        <w:t>set back</w:t>
      </w:r>
      <w:proofErr w:type="gramEnd"/>
      <w:r w:rsidR="003B1BCA" w:rsidRPr="004138A3">
        <w:rPr>
          <w:rFonts w:ascii="Times New Roman" w:hAnsi="Times New Roman"/>
          <w:sz w:val="22"/>
          <w:szCs w:val="22"/>
        </w:rPr>
        <w:t xml:space="preserve"> 35 feet from any road, public or private.</w:t>
      </w:r>
      <w:r w:rsidR="001F54C6" w:rsidRPr="004138A3">
        <w:rPr>
          <w:rFonts w:ascii="Times New Roman" w:hAnsi="Times New Roman"/>
          <w:sz w:val="22"/>
          <w:szCs w:val="22"/>
        </w:rPr>
        <w:t xml:space="preserve"> </w:t>
      </w:r>
      <w:r w:rsidR="003B1BCA" w:rsidRPr="004138A3">
        <w:rPr>
          <w:rFonts w:ascii="Times New Roman" w:hAnsi="Times New Roman"/>
          <w:sz w:val="22"/>
          <w:szCs w:val="22"/>
        </w:rPr>
        <w:t>For commercial structures, such structures shall be set back 50 feet from any road, public or private.</w:t>
      </w:r>
    </w:p>
    <w:p w14:paraId="0B2427D9" w14:textId="77777777" w:rsidR="009C28EE" w:rsidRPr="004138A3" w:rsidRDefault="009C28EE" w:rsidP="009C28EE">
      <w:pPr>
        <w:tabs>
          <w:tab w:val="left" w:pos="-1440"/>
        </w:tabs>
        <w:rPr>
          <w:rFonts w:ascii="Times New Roman" w:hAnsi="Times New Roman"/>
          <w:sz w:val="22"/>
          <w:szCs w:val="22"/>
        </w:rPr>
      </w:pPr>
    </w:p>
    <w:p w14:paraId="05195899" w14:textId="77777777" w:rsidR="009C28EE" w:rsidRPr="004138A3" w:rsidRDefault="009C28EE" w:rsidP="00356B2A">
      <w:pPr>
        <w:ind w:left="1440" w:hanging="720"/>
        <w:jc w:val="both"/>
        <w:rPr>
          <w:rFonts w:ascii="Times New Roman" w:hAnsi="Times New Roman"/>
          <w:sz w:val="22"/>
          <w:szCs w:val="22"/>
        </w:rPr>
      </w:pPr>
      <w:bookmarkStart w:id="315" w:name="_Toc283544922"/>
      <w:bookmarkStart w:id="316" w:name="_Toc283573432"/>
      <w:bookmarkStart w:id="317" w:name="_Toc283573748"/>
      <w:bookmarkStart w:id="318" w:name="_Toc283585319"/>
      <w:r w:rsidRPr="004138A3">
        <w:rPr>
          <w:rStyle w:val="SALDO3Char"/>
          <w:rFonts w:ascii="Times New Roman" w:hAnsi="Times New Roman"/>
          <w:szCs w:val="22"/>
        </w:rPr>
        <w:t>605.5</w:t>
      </w:r>
      <w:r w:rsidR="001F54C6" w:rsidRPr="004138A3">
        <w:rPr>
          <w:rStyle w:val="SALDO3Char"/>
          <w:rFonts w:ascii="Times New Roman" w:hAnsi="Times New Roman"/>
          <w:szCs w:val="22"/>
        </w:rPr>
        <w:t xml:space="preserve"> </w:t>
      </w:r>
      <w:r w:rsidR="00260D9A" w:rsidRPr="004138A3">
        <w:rPr>
          <w:rStyle w:val="SALDO3Char"/>
          <w:rFonts w:ascii="Times New Roman" w:hAnsi="Times New Roman"/>
          <w:szCs w:val="22"/>
        </w:rPr>
        <w:tab/>
      </w:r>
      <w:r w:rsidRPr="004138A3">
        <w:rPr>
          <w:rStyle w:val="SALDO3Char"/>
          <w:rFonts w:ascii="Times New Roman" w:hAnsi="Times New Roman"/>
          <w:szCs w:val="22"/>
          <w:u w:val="single"/>
        </w:rPr>
        <w:t>Buildable Lots</w:t>
      </w:r>
      <w:bookmarkEnd w:id="315"/>
      <w:bookmarkEnd w:id="316"/>
      <w:bookmarkEnd w:id="317"/>
      <w:bookmarkEnd w:id="318"/>
      <w:r w:rsidR="00633F36"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Lots containing any steep slope (over 15%) or floodplain (floodway and/or flood fringe) shall be enlarged so that the buildable area meets the required minimum lot area requirements of this Ordinance.</w:t>
      </w:r>
    </w:p>
    <w:p w14:paraId="386891DE" w14:textId="77777777" w:rsidR="00F96AE3" w:rsidRPr="004138A3" w:rsidRDefault="008145BC" w:rsidP="00F96AE3">
      <w:pPr>
        <w:tabs>
          <w:tab w:val="left" w:pos="-1440"/>
        </w:tabs>
        <w:ind w:left="1440" w:hanging="720"/>
        <w:rPr>
          <w:rFonts w:ascii="Times New Roman" w:hAnsi="Times New Roman"/>
          <w:sz w:val="22"/>
          <w:szCs w:val="22"/>
          <w:u w:val="single"/>
        </w:rPr>
      </w:pPr>
      <w:r w:rsidRPr="004138A3">
        <w:rPr>
          <w:rFonts w:ascii="Times New Roman" w:hAnsi="Times New Roman"/>
          <w:sz w:val="22"/>
          <w:szCs w:val="22"/>
        </w:rPr>
        <w:t xml:space="preserve"> </w:t>
      </w:r>
    </w:p>
    <w:p w14:paraId="1EB0B28A" w14:textId="77777777" w:rsidR="00F96AE3" w:rsidRPr="004138A3" w:rsidRDefault="00F96AE3" w:rsidP="00633F36">
      <w:pPr>
        <w:pStyle w:val="SALDO2"/>
        <w:rPr>
          <w:rFonts w:cs="Times New Roman"/>
        </w:rPr>
      </w:pPr>
      <w:bookmarkStart w:id="319" w:name="_Toc283544923"/>
      <w:bookmarkStart w:id="320" w:name="_Toc283573433"/>
      <w:bookmarkStart w:id="321" w:name="_Toc283573749"/>
      <w:bookmarkStart w:id="322" w:name="_Toc283585320"/>
      <w:r w:rsidRPr="004138A3">
        <w:rPr>
          <w:rFonts w:cs="Times New Roman"/>
        </w:rPr>
        <w:t xml:space="preserve">Section </w:t>
      </w:r>
      <w:r w:rsidR="00B95026" w:rsidRPr="004138A3">
        <w:rPr>
          <w:rFonts w:cs="Times New Roman"/>
        </w:rPr>
        <w:t>6</w:t>
      </w:r>
      <w:r w:rsidRPr="004138A3">
        <w:rPr>
          <w:rFonts w:cs="Times New Roman"/>
        </w:rPr>
        <w:t>06</w:t>
      </w:r>
      <w:r w:rsidRPr="004138A3">
        <w:rPr>
          <w:rFonts w:cs="Times New Roman"/>
          <w:u w:val="none"/>
        </w:rPr>
        <w:tab/>
      </w:r>
      <w:r w:rsidRPr="004138A3">
        <w:rPr>
          <w:rFonts w:cs="Times New Roman"/>
        </w:rPr>
        <w:t>Easements</w:t>
      </w:r>
      <w:bookmarkEnd w:id="319"/>
      <w:bookmarkEnd w:id="320"/>
      <w:bookmarkEnd w:id="321"/>
      <w:bookmarkEnd w:id="322"/>
    </w:p>
    <w:p w14:paraId="7BBE1725" w14:textId="77777777" w:rsidR="00F96AE3" w:rsidRPr="004138A3" w:rsidRDefault="00F96AE3" w:rsidP="00F96AE3">
      <w:pPr>
        <w:rPr>
          <w:rFonts w:ascii="Times New Roman" w:hAnsi="Times New Roman"/>
          <w:sz w:val="22"/>
          <w:szCs w:val="22"/>
        </w:rPr>
      </w:pPr>
    </w:p>
    <w:p w14:paraId="468ADD6D" w14:textId="77777777" w:rsidR="00356B2A" w:rsidRPr="004138A3" w:rsidRDefault="00356B2A" w:rsidP="00F96AE3">
      <w:pPr>
        <w:rPr>
          <w:rFonts w:ascii="Times New Roman" w:hAnsi="Times New Roman"/>
          <w:sz w:val="22"/>
          <w:szCs w:val="22"/>
        </w:rPr>
        <w:sectPr w:rsidR="00356B2A" w:rsidRPr="004138A3" w:rsidSect="00060562">
          <w:type w:val="continuous"/>
          <w:pgSz w:w="12240" w:h="15840"/>
          <w:pgMar w:top="1152" w:right="1440" w:bottom="1152" w:left="1440" w:header="1350" w:footer="1440" w:gutter="0"/>
          <w:cols w:space="720"/>
          <w:noEndnote/>
        </w:sectPr>
      </w:pPr>
    </w:p>
    <w:p w14:paraId="585D8985" w14:textId="77777777" w:rsidR="00F96AE3" w:rsidRPr="004138A3" w:rsidRDefault="00F96AE3" w:rsidP="00F96AE3">
      <w:pPr>
        <w:ind w:firstLine="1440"/>
        <w:rPr>
          <w:rFonts w:ascii="Times New Roman" w:hAnsi="Times New Roman"/>
          <w:sz w:val="22"/>
          <w:szCs w:val="22"/>
        </w:rPr>
      </w:pPr>
      <w:r w:rsidRPr="004138A3">
        <w:rPr>
          <w:rFonts w:ascii="Times New Roman" w:hAnsi="Times New Roman"/>
          <w:sz w:val="22"/>
          <w:szCs w:val="22"/>
        </w:rPr>
        <w:t>The following shall apply to easements within all subdivisions:</w:t>
      </w:r>
    </w:p>
    <w:p w14:paraId="177194E0" w14:textId="77777777" w:rsidR="00C703AB" w:rsidRPr="004138A3" w:rsidRDefault="00C703AB" w:rsidP="00F96AE3">
      <w:pPr>
        <w:ind w:firstLine="1440"/>
        <w:rPr>
          <w:rFonts w:ascii="Times New Roman" w:hAnsi="Times New Roman"/>
          <w:sz w:val="22"/>
          <w:szCs w:val="22"/>
        </w:rPr>
      </w:pPr>
    </w:p>
    <w:p w14:paraId="7B691BE1" w14:textId="77777777" w:rsidR="00F96AE3" w:rsidRPr="004138A3" w:rsidRDefault="00F96AE3" w:rsidP="00356B2A">
      <w:pPr>
        <w:pStyle w:val="Level1"/>
        <w:numPr>
          <w:ilvl w:val="0"/>
          <w:numId w:val="52"/>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Easements with a minimum </w:t>
      </w:r>
      <w:r w:rsidR="005125D6" w:rsidRPr="004138A3">
        <w:rPr>
          <w:rFonts w:ascii="Times New Roman" w:hAnsi="Times New Roman"/>
          <w:sz w:val="22"/>
          <w:szCs w:val="22"/>
        </w:rPr>
        <w:t xml:space="preserve">width </w:t>
      </w:r>
      <w:r w:rsidRPr="004138A3">
        <w:rPr>
          <w:rFonts w:ascii="Times New Roman" w:hAnsi="Times New Roman"/>
          <w:sz w:val="22"/>
          <w:szCs w:val="22"/>
        </w:rPr>
        <w:t xml:space="preserve">of fifteen (15) feet shall be provided for poles, wires, conduits, storm and sanitary sewers, gas, </w:t>
      </w:r>
      <w:proofErr w:type="gramStart"/>
      <w:r w:rsidRPr="004138A3">
        <w:rPr>
          <w:rFonts w:ascii="Times New Roman" w:hAnsi="Times New Roman"/>
          <w:sz w:val="22"/>
          <w:szCs w:val="22"/>
        </w:rPr>
        <w:t>water</w:t>
      </w:r>
      <w:proofErr w:type="gramEnd"/>
      <w:r w:rsidRPr="004138A3">
        <w:rPr>
          <w:rFonts w:ascii="Times New Roman" w:hAnsi="Times New Roman"/>
          <w:sz w:val="22"/>
          <w:szCs w:val="22"/>
        </w:rPr>
        <w:t xml:space="preserve"> and heat mains and/or other utility lines</w:t>
      </w:r>
      <w:r w:rsidR="005125D6" w:rsidRPr="004138A3">
        <w:rPr>
          <w:rFonts w:ascii="Times New Roman" w:hAnsi="Times New Roman"/>
          <w:sz w:val="22"/>
          <w:szCs w:val="22"/>
        </w:rPr>
        <w:t>, or such other greater width as required by the utility company or entity providing service,</w:t>
      </w:r>
      <w:r w:rsidR="001F54C6" w:rsidRPr="004138A3">
        <w:rPr>
          <w:rFonts w:ascii="Times New Roman" w:hAnsi="Times New Roman"/>
          <w:sz w:val="22"/>
          <w:szCs w:val="22"/>
        </w:rPr>
        <w:t xml:space="preserve"> </w:t>
      </w:r>
      <w:r w:rsidRPr="004138A3">
        <w:rPr>
          <w:rFonts w:ascii="Times New Roman" w:hAnsi="Times New Roman"/>
          <w:sz w:val="22"/>
          <w:szCs w:val="22"/>
        </w:rPr>
        <w:t>intended to serve abutting lots</w:t>
      </w:r>
      <w:r w:rsidR="005125D6"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No structures or new trees shall be placed within such easements.</w:t>
      </w:r>
    </w:p>
    <w:p w14:paraId="0A5F8406" w14:textId="77777777" w:rsidR="00F96AE3" w:rsidRPr="004138A3" w:rsidRDefault="00F96AE3" w:rsidP="00356B2A">
      <w:pPr>
        <w:pStyle w:val="Level1"/>
        <w:numPr>
          <w:ilvl w:val="0"/>
          <w:numId w:val="52"/>
        </w:numPr>
        <w:tabs>
          <w:tab w:val="left" w:pos="-1440"/>
          <w:tab w:val="num" w:pos="2160"/>
        </w:tabs>
        <w:jc w:val="both"/>
        <w:rPr>
          <w:rFonts w:ascii="Times New Roman" w:hAnsi="Times New Roman"/>
          <w:sz w:val="22"/>
          <w:szCs w:val="22"/>
        </w:rPr>
      </w:pPr>
      <w:r w:rsidRPr="004138A3">
        <w:rPr>
          <w:rFonts w:ascii="Times New Roman" w:hAnsi="Times New Roman"/>
          <w:sz w:val="22"/>
          <w:szCs w:val="22"/>
        </w:rPr>
        <w:lastRenderedPageBreak/>
        <w:t xml:space="preserve">Emphasis shall be </w:t>
      </w:r>
      <w:proofErr w:type="gramStart"/>
      <w:r w:rsidRPr="004138A3">
        <w:rPr>
          <w:rFonts w:ascii="Times New Roman" w:hAnsi="Times New Roman"/>
          <w:sz w:val="22"/>
          <w:szCs w:val="22"/>
        </w:rPr>
        <w:t>place</w:t>
      </w:r>
      <w:proofErr w:type="gramEnd"/>
      <w:r w:rsidRPr="004138A3">
        <w:rPr>
          <w:rFonts w:ascii="Times New Roman" w:hAnsi="Times New Roman"/>
          <w:sz w:val="22"/>
          <w:szCs w:val="22"/>
        </w:rPr>
        <w:t xml:space="preserve"> upon the location of easements centered on or adjacent to side and rear lot lines.</w:t>
      </w:r>
    </w:p>
    <w:p w14:paraId="0D588245" w14:textId="77777777" w:rsidR="00F96AE3" w:rsidRPr="004138A3" w:rsidRDefault="00F96AE3" w:rsidP="00356B2A">
      <w:pPr>
        <w:pStyle w:val="Level1"/>
        <w:numPr>
          <w:ilvl w:val="0"/>
          <w:numId w:val="52"/>
        </w:numPr>
        <w:tabs>
          <w:tab w:val="left" w:pos="-1440"/>
          <w:tab w:val="num" w:pos="2160"/>
        </w:tabs>
        <w:jc w:val="both"/>
        <w:rPr>
          <w:rFonts w:ascii="Times New Roman" w:hAnsi="Times New Roman"/>
          <w:sz w:val="22"/>
          <w:szCs w:val="22"/>
        </w:rPr>
      </w:pPr>
      <w:r w:rsidRPr="004138A3">
        <w:rPr>
          <w:rFonts w:ascii="Times New Roman" w:hAnsi="Times New Roman"/>
          <w:sz w:val="22"/>
          <w:szCs w:val="22"/>
        </w:rPr>
        <w:t>Where a subdivision is traversed by a watercourse, drainage way, channel, or stream, there shall be provided a drainage easement conforming substantially with the line of such watercourse, drainage way, channel, or stream and of such widths as will be necessary to preserve the unimpeded flow of natural drainage, or for the purpose of widening, deepening, improving, or protecting such drainage facilities or for the purpose of installing a storm water system.</w:t>
      </w:r>
    </w:p>
    <w:p w14:paraId="178A4B5D" w14:textId="77777777" w:rsidR="00F96AE3" w:rsidRPr="004138A3" w:rsidRDefault="00F96AE3" w:rsidP="00356B2A">
      <w:pPr>
        <w:pStyle w:val="Level1"/>
        <w:numPr>
          <w:ilvl w:val="0"/>
          <w:numId w:val="52"/>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There shall be a minimum distance of one hundred (100) feet, measured in the shortest distance between each proposed dwelling unit and any petroleum products or natural gas transmission, high pressure line, or </w:t>
      </w:r>
      <w:proofErr w:type="gramStart"/>
      <w:r w:rsidRPr="004138A3">
        <w:rPr>
          <w:rFonts w:ascii="Times New Roman" w:hAnsi="Times New Roman"/>
          <w:sz w:val="22"/>
          <w:szCs w:val="22"/>
        </w:rPr>
        <w:t>high tension</w:t>
      </w:r>
      <w:proofErr w:type="gramEnd"/>
      <w:r w:rsidRPr="004138A3">
        <w:rPr>
          <w:rFonts w:ascii="Times New Roman" w:hAnsi="Times New Roman"/>
          <w:sz w:val="22"/>
          <w:szCs w:val="22"/>
        </w:rPr>
        <w:t xml:space="preserve"> electric line which may traverse the subdivision.</w:t>
      </w:r>
    </w:p>
    <w:p w14:paraId="2F79EE67" w14:textId="77777777" w:rsidR="00F96AE3" w:rsidRPr="004138A3" w:rsidRDefault="00F96AE3" w:rsidP="00F96AE3">
      <w:pPr>
        <w:rPr>
          <w:rFonts w:ascii="Times New Roman" w:hAnsi="Times New Roman"/>
          <w:sz w:val="22"/>
          <w:szCs w:val="22"/>
          <w:u w:val="single"/>
        </w:rPr>
      </w:pPr>
    </w:p>
    <w:p w14:paraId="73BBA10F" w14:textId="77777777" w:rsidR="00F96AE3" w:rsidRPr="004138A3" w:rsidRDefault="00B95026" w:rsidP="00803E0F">
      <w:pPr>
        <w:pStyle w:val="SALDO2"/>
        <w:rPr>
          <w:rFonts w:cs="Times New Roman"/>
        </w:rPr>
      </w:pPr>
      <w:bookmarkStart w:id="323" w:name="_Toc283544924"/>
      <w:bookmarkStart w:id="324" w:name="_Toc283573434"/>
      <w:bookmarkStart w:id="325" w:name="_Toc283573750"/>
      <w:bookmarkStart w:id="326" w:name="_Toc283585321"/>
      <w:r w:rsidRPr="004138A3">
        <w:rPr>
          <w:rFonts w:cs="Times New Roman"/>
        </w:rPr>
        <w:t>Section 6</w:t>
      </w:r>
      <w:r w:rsidR="00F96AE3" w:rsidRPr="004138A3">
        <w:rPr>
          <w:rFonts w:cs="Times New Roman"/>
        </w:rPr>
        <w:t>07</w:t>
      </w:r>
      <w:r w:rsidR="00F96AE3" w:rsidRPr="004138A3">
        <w:rPr>
          <w:rFonts w:cs="Times New Roman"/>
          <w:u w:val="none"/>
        </w:rPr>
        <w:tab/>
      </w:r>
      <w:r w:rsidR="00F96AE3" w:rsidRPr="004138A3">
        <w:rPr>
          <w:rFonts w:cs="Times New Roman"/>
        </w:rPr>
        <w:t>Community Facilities</w:t>
      </w:r>
      <w:bookmarkEnd w:id="323"/>
      <w:bookmarkEnd w:id="324"/>
      <w:bookmarkEnd w:id="325"/>
      <w:bookmarkEnd w:id="326"/>
    </w:p>
    <w:p w14:paraId="001EACC5" w14:textId="77777777" w:rsidR="00356B2A" w:rsidRPr="004138A3" w:rsidRDefault="00356B2A" w:rsidP="00F96AE3">
      <w:pPr>
        <w:rPr>
          <w:rFonts w:ascii="Times New Roman" w:hAnsi="Times New Roman"/>
          <w:sz w:val="22"/>
          <w:szCs w:val="22"/>
        </w:rPr>
      </w:pPr>
    </w:p>
    <w:p w14:paraId="33D6BFD5" w14:textId="77777777" w:rsidR="00F96AE3" w:rsidRPr="004138A3" w:rsidRDefault="00F96AE3" w:rsidP="00356B2A">
      <w:pPr>
        <w:ind w:left="1440"/>
        <w:jc w:val="both"/>
        <w:rPr>
          <w:rFonts w:ascii="Times New Roman" w:hAnsi="Times New Roman"/>
          <w:sz w:val="22"/>
          <w:szCs w:val="22"/>
        </w:rPr>
      </w:pPr>
      <w:r w:rsidRPr="004138A3">
        <w:rPr>
          <w:rFonts w:ascii="Times New Roman" w:hAnsi="Times New Roman"/>
          <w:sz w:val="22"/>
          <w:szCs w:val="22"/>
        </w:rPr>
        <w:t>In reviewing subdivision plans, the Township will consider the adequacy of existing or proposed community facilities to serve the additional dwelling units proposed by the subdivision.</w:t>
      </w:r>
      <w:r w:rsidR="001F54C6" w:rsidRPr="004138A3">
        <w:rPr>
          <w:rFonts w:ascii="Times New Roman" w:hAnsi="Times New Roman"/>
          <w:sz w:val="22"/>
          <w:szCs w:val="22"/>
        </w:rPr>
        <w:t xml:space="preserve"> </w:t>
      </w:r>
      <w:r w:rsidRPr="004138A3">
        <w:rPr>
          <w:rFonts w:ascii="Times New Roman" w:hAnsi="Times New Roman"/>
          <w:sz w:val="22"/>
          <w:szCs w:val="22"/>
        </w:rPr>
        <w:t>The reservation of land for community facilities will be requested when appropriate; therefore, the subdivider shall give earnest consideration to reserving land for parks, playgrounds, and other community facilities.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If a facility of this type has been planned by any group or agency in any area that is to be subdivided, the subdivider shall ascertain from such organization </w:t>
      </w:r>
      <w:proofErr w:type="gramStart"/>
      <w:r w:rsidRPr="004138A3">
        <w:rPr>
          <w:rFonts w:ascii="Times New Roman" w:hAnsi="Times New Roman"/>
          <w:sz w:val="22"/>
          <w:szCs w:val="22"/>
        </w:rPr>
        <w:t>whether or not</w:t>
      </w:r>
      <w:proofErr w:type="gramEnd"/>
      <w:r w:rsidRPr="004138A3">
        <w:rPr>
          <w:rFonts w:ascii="Times New Roman" w:hAnsi="Times New Roman"/>
          <w:sz w:val="22"/>
          <w:szCs w:val="22"/>
        </w:rPr>
        <w:t xml:space="preserve"> it intends to use the site.</w:t>
      </w:r>
      <w:r w:rsidR="001F54C6" w:rsidRPr="004138A3">
        <w:rPr>
          <w:rFonts w:ascii="Times New Roman" w:hAnsi="Times New Roman"/>
          <w:sz w:val="22"/>
          <w:szCs w:val="22"/>
        </w:rPr>
        <w:t xml:space="preserve"> </w:t>
      </w:r>
      <w:r w:rsidRPr="004138A3">
        <w:rPr>
          <w:rFonts w:ascii="Times New Roman" w:hAnsi="Times New Roman"/>
          <w:sz w:val="22"/>
          <w:szCs w:val="22"/>
        </w:rPr>
        <w:t>Should the Township or County have adopted a Recreation Plan, the requirements of the Plan will be followed for open space and recreational land reservations.</w:t>
      </w:r>
    </w:p>
    <w:p w14:paraId="508A260C" w14:textId="77777777" w:rsidR="00F96AE3" w:rsidRPr="004138A3" w:rsidRDefault="00F96AE3" w:rsidP="00F96AE3">
      <w:pPr>
        <w:rPr>
          <w:rFonts w:ascii="Times New Roman" w:hAnsi="Times New Roman"/>
          <w:sz w:val="22"/>
          <w:szCs w:val="22"/>
          <w:u w:val="single"/>
        </w:rPr>
      </w:pPr>
    </w:p>
    <w:p w14:paraId="5EE27027" w14:textId="77777777" w:rsidR="00F96AE3" w:rsidRPr="004138A3" w:rsidRDefault="00B95026" w:rsidP="00803E0F">
      <w:pPr>
        <w:pStyle w:val="SALDO2"/>
        <w:rPr>
          <w:rFonts w:cs="Times New Roman"/>
        </w:rPr>
      </w:pPr>
      <w:bookmarkStart w:id="327" w:name="_Toc283544925"/>
      <w:bookmarkStart w:id="328" w:name="_Toc283573435"/>
      <w:bookmarkStart w:id="329" w:name="_Toc283573751"/>
      <w:bookmarkStart w:id="330" w:name="_Toc283585322"/>
      <w:r w:rsidRPr="004138A3">
        <w:rPr>
          <w:rFonts w:cs="Times New Roman"/>
        </w:rPr>
        <w:t>Section 6</w:t>
      </w:r>
      <w:r w:rsidR="00F96AE3" w:rsidRPr="004138A3">
        <w:rPr>
          <w:rFonts w:cs="Times New Roman"/>
        </w:rPr>
        <w:t>08</w:t>
      </w:r>
      <w:r w:rsidR="00F96AE3" w:rsidRPr="004138A3">
        <w:rPr>
          <w:rFonts w:cs="Times New Roman"/>
          <w:u w:val="none"/>
        </w:rPr>
        <w:tab/>
      </w:r>
      <w:r w:rsidR="00F96AE3" w:rsidRPr="004138A3">
        <w:rPr>
          <w:rFonts w:cs="Times New Roman"/>
        </w:rPr>
        <w:t>Public Utilities</w:t>
      </w:r>
      <w:bookmarkEnd w:id="327"/>
      <w:bookmarkEnd w:id="328"/>
      <w:bookmarkEnd w:id="329"/>
      <w:bookmarkEnd w:id="330"/>
    </w:p>
    <w:p w14:paraId="2FF5612F" w14:textId="77777777" w:rsidR="00356B2A" w:rsidRPr="004138A3" w:rsidRDefault="00356B2A" w:rsidP="00F96AE3">
      <w:pPr>
        <w:rPr>
          <w:rFonts w:ascii="Times New Roman" w:hAnsi="Times New Roman"/>
          <w:sz w:val="22"/>
          <w:szCs w:val="22"/>
        </w:rPr>
      </w:pPr>
    </w:p>
    <w:p w14:paraId="739E19D1" w14:textId="77777777" w:rsidR="00F96AE3" w:rsidRPr="004138A3" w:rsidRDefault="00F96AE3" w:rsidP="00356B2A">
      <w:pPr>
        <w:ind w:left="1440"/>
        <w:jc w:val="both"/>
        <w:rPr>
          <w:rFonts w:ascii="Times New Roman" w:hAnsi="Times New Roman"/>
          <w:sz w:val="22"/>
          <w:szCs w:val="22"/>
        </w:rPr>
      </w:pPr>
      <w:r w:rsidRPr="004138A3">
        <w:rPr>
          <w:rFonts w:ascii="Times New Roman" w:hAnsi="Times New Roman"/>
          <w:sz w:val="22"/>
          <w:szCs w:val="22"/>
        </w:rPr>
        <w:t>The following public utilities, when required, shall meet the indicated standards below:</w:t>
      </w:r>
    </w:p>
    <w:p w14:paraId="13516DA6" w14:textId="77777777" w:rsidR="00F96AE3" w:rsidRPr="004138A3" w:rsidRDefault="00F96AE3" w:rsidP="00F96AE3">
      <w:pPr>
        <w:rPr>
          <w:rFonts w:ascii="Times New Roman" w:hAnsi="Times New Roman"/>
          <w:sz w:val="22"/>
          <w:szCs w:val="22"/>
        </w:rPr>
      </w:pPr>
    </w:p>
    <w:p w14:paraId="35E8438F" w14:textId="77777777" w:rsidR="00F96AE3" w:rsidRPr="004138A3" w:rsidRDefault="00B95026" w:rsidP="00356B2A">
      <w:pPr>
        <w:tabs>
          <w:tab w:val="left" w:pos="-1440"/>
        </w:tabs>
        <w:ind w:left="1440" w:hanging="720"/>
        <w:jc w:val="both"/>
        <w:rPr>
          <w:rFonts w:ascii="Times New Roman" w:hAnsi="Times New Roman"/>
          <w:sz w:val="22"/>
          <w:szCs w:val="22"/>
        </w:rPr>
      </w:pPr>
      <w:bookmarkStart w:id="331" w:name="_Toc283544926"/>
      <w:bookmarkStart w:id="332" w:name="_Toc283573436"/>
      <w:bookmarkStart w:id="333" w:name="_Toc283573752"/>
      <w:bookmarkStart w:id="334" w:name="_Toc283585323"/>
      <w:r w:rsidRPr="004138A3">
        <w:rPr>
          <w:rStyle w:val="SALDO3Char"/>
          <w:rFonts w:ascii="Times New Roman" w:hAnsi="Times New Roman"/>
          <w:szCs w:val="22"/>
        </w:rPr>
        <w:t>6</w:t>
      </w:r>
      <w:r w:rsidR="00F96AE3" w:rsidRPr="004138A3">
        <w:rPr>
          <w:rStyle w:val="SALDO3Char"/>
          <w:rFonts w:ascii="Times New Roman" w:hAnsi="Times New Roman"/>
          <w:szCs w:val="22"/>
        </w:rPr>
        <w:t>08.1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Water</w:t>
      </w:r>
      <w:bookmarkEnd w:id="331"/>
      <w:bookmarkEnd w:id="332"/>
      <w:bookmarkEnd w:id="333"/>
      <w:bookmarkEnd w:id="334"/>
      <w:r w:rsidR="00F96AE3" w:rsidRPr="004138A3">
        <w:rPr>
          <w:rFonts w:ascii="Times New Roman" w:hAnsi="Times New Roman"/>
          <w:sz w:val="22"/>
          <w:szCs w:val="22"/>
        </w:rPr>
        <w:t>: Where public water lines are required in a new subdivision, they shall be in conformity with any adopted Areawide Water Plan for Bedford County and any applicable water plans</w:t>
      </w:r>
      <w:r w:rsidR="008145BC" w:rsidRPr="004138A3">
        <w:rPr>
          <w:rFonts w:ascii="Times New Roman" w:hAnsi="Times New Roman"/>
          <w:sz w:val="22"/>
          <w:szCs w:val="22"/>
        </w:rPr>
        <w:t>, standards, rules, and/or regulations</w:t>
      </w:r>
      <w:r w:rsidR="00F96AE3" w:rsidRPr="004138A3">
        <w:rPr>
          <w:rFonts w:ascii="Times New Roman" w:hAnsi="Times New Roman"/>
          <w:sz w:val="22"/>
          <w:szCs w:val="22"/>
        </w:rPr>
        <w:t xml:space="preserve"> developed for the municipal authority or utility company providing the service in which the proposed subdivision is located.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Whenever the municipality, authority, or utility company providing the service has no </w:t>
      </w:r>
      <w:r w:rsidR="008145BC" w:rsidRPr="004138A3">
        <w:rPr>
          <w:rFonts w:ascii="Times New Roman" w:hAnsi="Times New Roman"/>
          <w:sz w:val="22"/>
          <w:szCs w:val="22"/>
        </w:rPr>
        <w:t xml:space="preserve">such plan, </w:t>
      </w:r>
      <w:r w:rsidR="00F96AE3" w:rsidRPr="004138A3">
        <w:rPr>
          <w:rFonts w:ascii="Times New Roman" w:hAnsi="Times New Roman"/>
          <w:sz w:val="22"/>
          <w:szCs w:val="22"/>
        </w:rPr>
        <w:t>standards,</w:t>
      </w:r>
      <w:r w:rsidR="008145BC" w:rsidRPr="004138A3">
        <w:rPr>
          <w:rFonts w:ascii="Times New Roman" w:hAnsi="Times New Roman"/>
          <w:sz w:val="22"/>
          <w:szCs w:val="22"/>
        </w:rPr>
        <w:t xml:space="preserve"> rules, or regulations</w:t>
      </w:r>
      <w:r w:rsidR="00F96AE3" w:rsidRPr="004138A3">
        <w:rPr>
          <w:rFonts w:ascii="Times New Roman" w:hAnsi="Times New Roman"/>
          <w:sz w:val="22"/>
          <w:szCs w:val="22"/>
        </w:rPr>
        <w:t xml:space="preserve"> or has standards below those of the Department of Environmental Protection, the Standards of the Department of Environmental Protection shall apply.</w:t>
      </w:r>
      <w:r w:rsidR="001F54C6" w:rsidRPr="004138A3">
        <w:rPr>
          <w:rFonts w:ascii="Times New Roman" w:hAnsi="Times New Roman"/>
          <w:sz w:val="22"/>
          <w:szCs w:val="22"/>
        </w:rPr>
        <w:t xml:space="preserve"> </w:t>
      </w:r>
      <w:r w:rsidR="00F96AE3" w:rsidRPr="004138A3">
        <w:rPr>
          <w:rFonts w:ascii="Times New Roman" w:hAnsi="Times New Roman"/>
          <w:sz w:val="22"/>
          <w:szCs w:val="22"/>
        </w:rPr>
        <w:t>Public water lines should be located between the curb line or edge of pavement and the property line within any street right-of-way.</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health and welfare of the Township will be protected to a higher degree when a use is proposed within the defined wellhead protection area as defined by the Bedford County Water Supply Plan and Wellhead Protection Plan.</w:t>
      </w:r>
      <w:r w:rsidR="001F54C6" w:rsidRPr="004138A3">
        <w:rPr>
          <w:rFonts w:ascii="Times New Roman" w:hAnsi="Times New Roman"/>
          <w:sz w:val="22"/>
          <w:szCs w:val="22"/>
        </w:rPr>
        <w:t xml:space="preserve"> </w:t>
      </w:r>
      <w:r w:rsidR="00F96AE3" w:rsidRPr="004138A3">
        <w:rPr>
          <w:rFonts w:ascii="Times New Roman" w:hAnsi="Times New Roman"/>
          <w:sz w:val="22"/>
          <w:szCs w:val="22"/>
        </w:rPr>
        <w:t>This will include any use that may pollute existing groundwater supplies in this defined area.</w:t>
      </w:r>
      <w:r w:rsidR="001F54C6" w:rsidRPr="004138A3">
        <w:rPr>
          <w:rFonts w:ascii="Times New Roman" w:hAnsi="Times New Roman"/>
          <w:sz w:val="22"/>
          <w:szCs w:val="22"/>
        </w:rPr>
        <w:t xml:space="preserve"> </w:t>
      </w:r>
    </w:p>
    <w:p w14:paraId="2A749F04" w14:textId="77777777" w:rsidR="00F96AE3" w:rsidRPr="004138A3" w:rsidRDefault="00F96AE3" w:rsidP="00F96AE3">
      <w:pPr>
        <w:rPr>
          <w:rFonts w:ascii="Times New Roman" w:hAnsi="Times New Roman"/>
          <w:sz w:val="22"/>
          <w:szCs w:val="22"/>
        </w:rPr>
      </w:pPr>
    </w:p>
    <w:p w14:paraId="57051CAA"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A299925" w14:textId="77777777" w:rsidR="00F96AE3" w:rsidRPr="004138A3" w:rsidRDefault="00B95026" w:rsidP="00356B2A">
      <w:pPr>
        <w:tabs>
          <w:tab w:val="left" w:pos="-1440"/>
        </w:tabs>
        <w:ind w:left="1440" w:hanging="720"/>
        <w:jc w:val="both"/>
        <w:rPr>
          <w:rFonts w:ascii="Times New Roman" w:hAnsi="Times New Roman"/>
          <w:sz w:val="22"/>
          <w:szCs w:val="22"/>
        </w:rPr>
      </w:pPr>
      <w:bookmarkStart w:id="335" w:name="_Toc283544927"/>
      <w:bookmarkStart w:id="336" w:name="_Toc283573437"/>
      <w:bookmarkStart w:id="337" w:name="_Toc283573753"/>
      <w:bookmarkStart w:id="338" w:name="_Toc283585324"/>
      <w:r w:rsidRPr="004138A3">
        <w:rPr>
          <w:rStyle w:val="SALDO3Char"/>
          <w:rFonts w:ascii="Times New Roman" w:hAnsi="Times New Roman"/>
          <w:szCs w:val="22"/>
        </w:rPr>
        <w:t>6</w:t>
      </w:r>
      <w:r w:rsidR="00F96AE3" w:rsidRPr="004138A3">
        <w:rPr>
          <w:rStyle w:val="SALDO3Char"/>
          <w:rFonts w:ascii="Times New Roman" w:hAnsi="Times New Roman"/>
          <w:szCs w:val="22"/>
        </w:rPr>
        <w:t>08.2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Sanitary Sewer</w:t>
      </w:r>
      <w:bookmarkEnd w:id="335"/>
      <w:bookmarkEnd w:id="336"/>
      <w:bookmarkEnd w:id="337"/>
      <w:bookmarkEnd w:id="338"/>
      <w:r w:rsidR="00F96AE3" w:rsidRPr="004138A3">
        <w:rPr>
          <w:rFonts w:ascii="Times New Roman" w:hAnsi="Times New Roman"/>
          <w:sz w:val="22"/>
          <w:szCs w:val="22"/>
        </w:rPr>
        <w:t>: Where public sewer lines are required in a new subdivision, they shall be in conformity with any adopted Areawide Sewer Plan for Bedford County</w:t>
      </w:r>
      <w:r w:rsidR="00641B95" w:rsidRPr="004138A3">
        <w:rPr>
          <w:rFonts w:ascii="Times New Roman" w:hAnsi="Times New Roman"/>
          <w:sz w:val="22"/>
          <w:szCs w:val="22"/>
        </w:rPr>
        <w:t>, if any,</w:t>
      </w:r>
      <w:r w:rsidR="00F96AE3" w:rsidRPr="004138A3">
        <w:rPr>
          <w:rFonts w:ascii="Times New Roman" w:hAnsi="Times New Roman"/>
          <w:sz w:val="22"/>
          <w:szCs w:val="22"/>
        </w:rPr>
        <w:t xml:space="preserve"> and any applicable sewer plans</w:t>
      </w:r>
      <w:r w:rsidR="00641B95" w:rsidRPr="004138A3">
        <w:rPr>
          <w:rFonts w:ascii="Times New Roman" w:hAnsi="Times New Roman"/>
          <w:sz w:val="22"/>
          <w:szCs w:val="22"/>
        </w:rPr>
        <w:t>, standards, rules, and regulations</w:t>
      </w:r>
      <w:r w:rsidR="00F96AE3" w:rsidRPr="004138A3">
        <w:rPr>
          <w:rFonts w:ascii="Times New Roman" w:hAnsi="Times New Roman"/>
          <w:sz w:val="22"/>
          <w:szCs w:val="22"/>
        </w:rPr>
        <w:t xml:space="preserve"> developed for the municipality </w:t>
      </w:r>
      <w:r w:rsidR="00641B95" w:rsidRPr="004138A3">
        <w:rPr>
          <w:rFonts w:ascii="Times New Roman" w:hAnsi="Times New Roman"/>
          <w:sz w:val="22"/>
          <w:szCs w:val="22"/>
        </w:rPr>
        <w:t xml:space="preserve">and/or by the municipal authority in charge of same </w:t>
      </w:r>
      <w:r w:rsidR="00F96AE3" w:rsidRPr="004138A3">
        <w:rPr>
          <w:rFonts w:ascii="Times New Roman" w:hAnsi="Times New Roman"/>
          <w:sz w:val="22"/>
          <w:szCs w:val="22"/>
        </w:rPr>
        <w:t>in which the proposed subdivision is located.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design specifications of all sewer lines installed in new subdivisions shall meet the minimum standards</w:t>
      </w:r>
      <w:r w:rsidR="00641B95" w:rsidRPr="004138A3">
        <w:rPr>
          <w:rFonts w:ascii="Times New Roman" w:hAnsi="Times New Roman"/>
          <w:sz w:val="22"/>
          <w:szCs w:val="22"/>
        </w:rPr>
        <w:t>, rules, and regulations</w:t>
      </w:r>
      <w:r w:rsidR="00F96AE3" w:rsidRPr="004138A3">
        <w:rPr>
          <w:rFonts w:ascii="Times New Roman" w:hAnsi="Times New Roman"/>
          <w:sz w:val="22"/>
          <w:szCs w:val="22"/>
        </w:rPr>
        <w:t xml:space="preserve"> set forth by the</w:t>
      </w:r>
      <w:r w:rsidR="00641B95" w:rsidRPr="004138A3">
        <w:rPr>
          <w:rFonts w:ascii="Times New Roman" w:hAnsi="Times New Roman"/>
          <w:sz w:val="22"/>
          <w:szCs w:val="22"/>
        </w:rPr>
        <w:t xml:space="preserve"> municipality,</w:t>
      </w:r>
      <w:r w:rsidR="00F96AE3" w:rsidRPr="004138A3">
        <w:rPr>
          <w:rFonts w:ascii="Times New Roman" w:hAnsi="Times New Roman"/>
          <w:sz w:val="22"/>
          <w:szCs w:val="22"/>
        </w:rPr>
        <w:t xml:space="preserve"> municipal authority</w:t>
      </w:r>
      <w:r w:rsidR="00641B95" w:rsidRPr="004138A3">
        <w:rPr>
          <w:rFonts w:ascii="Times New Roman" w:hAnsi="Times New Roman"/>
          <w:sz w:val="22"/>
          <w:szCs w:val="22"/>
        </w:rPr>
        <w:t>,</w:t>
      </w:r>
      <w:r w:rsidR="00F96AE3" w:rsidRPr="004138A3">
        <w:rPr>
          <w:rFonts w:ascii="Times New Roman" w:hAnsi="Times New Roman"/>
          <w:sz w:val="22"/>
          <w:szCs w:val="22"/>
        </w:rPr>
        <w:t xml:space="preserve"> or utility company providing the service in which the </w:t>
      </w:r>
      <w:r w:rsidR="00F96AE3" w:rsidRPr="004138A3">
        <w:rPr>
          <w:rFonts w:ascii="Times New Roman" w:hAnsi="Times New Roman"/>
          <w:sz w:val="22"/>
          <w:szCs w:val="22"/>
        </w:rPr>
        <w:lastRenderedPageBreak/>
        <w:t>proposed subdivision is located.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Whenever the municipality, authority, or utility company providing the service has no standards,</w:t>
      </w:r>
      <w:r w:rsidR="00641B95" w:rsidRPr="004138A3">
        <w:rPr>
          <w:rFonts w:ascii="Times New Roman" w:hAnsi="Times New Roman"/>
          <w:sz w:val="22"/>
          <w:szCs w:val="22"/>
        </w:rPr>
        <w:t xml:space="preserve"> rules, or regulations</w:t>
      </w:r>
      <w:r w:rsidR="00F96AE3" w:rsidRPr="004138A3">
        <w:rPr>
          <w:rFonts w:ascii="Times New Roman" w:hAnsi="Times New Roman"/>
          <w:sz w:val="22"/>
          <w:szCs w:val="22"/>
        </w:rPr>
        <w:t xml:space="preserve"> or has standards below those of the Department of Environmental Protection, the Standards</w:t>
      </w:r>
      <w:r w:rsidR="00641B95" w:rsidRPr="004138A3">
        <w:rPr>
          <w:rFonts w:ascii="Times New Roman" w:hAnsi="Times New Roman"/>
          <w:sz w:val="22"/>
          <w:szCs w:val="22"/>
        </w:rPr>
        <w:t>, rules, and/or regulations</w:t>
      </w:r>
      <w:r w:rsidR="00F96AE3" w:rsidRPr="004138A3">
        <w:rPr>
          <w:rFonts w:ascii="Times New Roman" w:hAnsi="Times New Roman"/>
          <w:sz w:val="22"/>
          <w:szCs w:val="22"/>
        </w:rPr>
        <w:t xml:space="preserve"> of the Department of Environmental Protection shall apply.</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Public sewer lines shall be located as near to the center line of any street right-of-way and/or utility easement as is reasonably possible, and all such sewer lines shall provide sewage connectors to the property lines of </w:t>
      </w:r>
      <w:proofErr w:type="gramStart"/>
      <w:r w:rsidR="00F96AE3" w:rsidRPr="004138A3">
        <w:rPr>
          <w:rFonts w:ascii="Times New Roman" w:hAnsi="Times New Roman"/>
          <w:sz w:val="22"/>
          <w:szCs w:val="22"/>
        </w:rPr>
        <w:t>each and every</w:t>
      </w:r>
      <w:proofErr w:type="gramEnd"/>
      <w:r w:rsidR="00F96AE3" w:rsidRPr="004138A3">
        <w:rPr>
          <w:rFonts w:ascii="Times New Roman" w:hAnsi="Times New Roman"/>
          <w:sz w:val="22"/>
          <w:szCs w:val="22"/>
        </w:rPr>
        <w:t xml:space="preserve"> lot</w:t>
      </w:r>
      <w:r w:rsidR="008145BC" w:rsidRPr="004138A3">
        <w:rPr>
          <w:rFonts w:ascii="Times New Roman" w:hAnsi="Times New Roman"/>
          <w:sz w:val="22"/>
          <w:szCs w:val="22"/>
        </w:rPr>
        <w:t xml:space="preserve"> </w:t>
      </w:r>
      <w:r w:rsidR="00641B95" w:rsidRPr="004138A3">
        <w:rPr>
          <w:rFonts w:ascii="Times New Roman" w:hAnsi="Times New Roman"/>
          <w:sz w:val="22"/>
          <w:szCs w:val="22"/>
        </w:rPr>
        <w:t xml:space="preserve">by </w:t>
      </w:r>
      <w:r w:rsidR="00F96AE3" w:rsidRPr="004138A3">
        <w:rPr>
          <w:rFonts w:ascii="Times New Roman" w:hAnsi="Times New Roman"/>
          <w:sz w:val="22"/>
          <w:szCs w:val="22"/>
        </w:rPr>
        <w:t>said sewage collection lines being properly capped.</w:t>
      </w:r>
      <w:r w:rsidR="001F54C6" w:rsidRPr="004138A3">
        <w:rPr>
          <w:rFonts w:ascii="Times New Roman" w:hAnsi="Times New Roman"/>
          <w:sz w:val="22"/>
          <w:szCs w:val="22"/>
        </w:rPr>
        <w:t xml:space="preserve"> </w:t>
      </w:r>
      <w:r w:rsidR="00F96AE3" w:rsidRPr="004138A3">
        <w:rPr>
          <w:rFonts w:ascii="Times New Roman" w:hAnsi="Times New Roman"/>
          <w:sz w:val="22"/>
          <w:szCs w:val="22"/>
        </w:rPr>
        <w:t>Manholes shall be provided at all changes in grades and direction and in no instance shall the distance between manholes exceed four hundred (400) feet.</w:t>
      </w:r>
      <w:r w:rsidR="001F54C6" w:rsidRPr="004138A3">
        <w:rPr>
          <w:rFonts w:ascii="Times New Roman" w:hAnsi="Times New Roman"/>
          <w:sz w:val="22"/>
          <w:szCs w:val="22"/>
        </w:rPr>
        <w:t xml:space="preserve"> </w:t>
      </w:r>
      <w:r w:rsidR="00F96AE3" w:rsidRPr="004138A3">
        <w:rPr>
          <w:rFonts w:ascii="Times New Roman" w:hAnsi="Times New Roman"/>
          <w:sz w:val="22"/>
          <w:szCs w:val="22"/>
        </w:rPr>
        <w:t>All sewer pipelines must be at least eight (8) inches in diameter and sewer laterals must be at least four (4) inches in diameter</w:t>
      </w:r>
      <w:r w:rsidR="00641B95" w:rsidRPr="004138A3">
        <w:rPr>
          <w:rFonts w:ascii="Times New Roman" w:hAnsi="Times New Roman"/>
          <w:sz w:val="22"/>
          <w:szCs w:val="22"/>
        </w:rPr>
        <w:t xml:space="preserve"> unless otherwise approved by the municipality, municipal authority, or utility company providing the service where the proposed subdivision is located.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Storm sewers or foundation under-drainage systems shall not </w:t>
      </w:r>
      <w:proofErr w:type="gramStart"/>
      <w:r w:rsidR="00F96AE3" w:rsidRPr="004138A3">
        <w:rPr>
          <w:rFonts w:ascii="Times New Roman" w:hAnsi="Times New Roman"/>
          <w:sz w:val="22"/>
          <w:szCs w:val="22"/>
        </w:rPr>
        <w:t>be connected with</w:t>
      </w:r>
      <w:proofErr w:type="gramEnd"/>
      <w:r w:rsidR="00F96AE3" w:rsidRPr="004138A3">
        <w:rPr>
          <w:rFonts w:ascii="Times New Roman" w:hAnsi="Times New Roman"/>
          <w:sz w:val="22"/>
          <w:szCs w:val="22"/>
        </w:rPr>
        <w:t xml:space="preserve"> the sanitary sewer system.</w:t>
      </w:r>
    </w:p>
    <w:p w14:paraId="28E51628" w14:textId="77777777" w:rsidR="00F96AE3" w:rsidRPr="004138A3" w:rsidRDefault="00F96AE3" w:rsidP="00F96AE3">
      <w:pPr>
        <w:rPr>
          <w:rFonts w:ascii="Times New Roman" w:hAnsi="Times New Roman"/>
          <w:sz w:val="22"/>
          <w:szCs w:val="22"/>
        </w:rPr>
      </w:pPr>
    </w:p>
    <w:p w14:paraId="778FBDCA" w14:textId="77777777" w:rsidR="00F96AE3" w:rsidRPr="004138A3" w:rsidRDefault="00B95026" w:rsidP="00356B2A">
      <w:pPr>
        <w:tabs>
          <w:tab w:val="left" w:pos="-1440"/>
        </w:tabs>
        <w:ind w:left="1440" w:hanging="720"/>
        <w:jc w:val="both"/>
        <w:rPr>
          <w:rFonts w:ascii="Times New Roman" w:hAnsi="Times New Roman"/>
          <w:sz w:val="22"/>
          <w:szCs w:val="22"/>
        </w:rPr>
      </w:pPr>
      <w:bookmarkStart w:id="339" w:name="_Toc283544928"/>
      <w:bookmarkStart w:id="340" w:name="_Toc283573438"/>
      <w:bookmarkStart w:id="341" w:name="_Toc283573754"/>
      <w:bookmarkStart w:id="342" w:name="_Toc283585325"/>
      <w:r w:rsidRPr="004138A3">
        <w:rPr>
          <w:rStyle w:val="SALDO3Char"/>
          <w:rFonts w:ascii="Times New Roman" w:hAnsi="Times New Roman"/>
          <w:szCs w:val="22"/>
        </w:rPr>
        <w:t>6</w:t>
      </w:r>
      <w:r w:rsidR="00F96AE3" w:rsidRPr="004138A3">
        <w:rPr>
          <w:rStyle w:val="SALDO3Char"/>
          <w:rFonts w:ascii="Times New Roman" w:hAnsi="Times New Roman"/>
          <w:szCs w:val="22"/>
        </w:rPr>
        <w:t>08.3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On-Lot Sewage Disposal</w:t>
      </w:r>
      <w:bookmarkEnd w:id="339"/>
      <w:bookmarkEnd w:id="340"/>
      <w:bookmarkEnd w:id="341"/>
      <w:bookmarkEnd w:id="342"/>
      <w:r w:rsidR="00F96AE3" w:rsidRPr="004138A3">
        <w:rPr>
          <w:rFonts w:ascii="Times New Roman" w:hAnsi="Times New Roman"/>
          <w:sz w:val="22"/>
          <w:szCs w:val="22"/>
        </w:rPr>
        <w:t>: Where it is found necessary and feasible to rely upon on-lot systems for sewage disposal, the on-lot sewage disposal systems shall meet the minimum requirements and standards of the Pennsylvania Sewage Facilities Act 537, as amended.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Within </w:t>
      </w:r>
      <w:r w:rsidR="00B14874" w:rsidRPr="004138A3">
        <w:rPr>
          <w:rFonts w:ascii="Times New Roman" w:hAnsi="Times New Roman"/>
          <w:sz w:val="22"/>
          <w:szCs w:val="22"/>
        </w:rPr>
        <w:t>Hopewell Township</w:t>
      </w:r>
      <w:r w:rsidR="00F96AE3" w:rsidRPr="004138A3">
        <w:rPr>
          <w:rFonts w:ascii="Times New Roman" w:hAnsi="Times New Roman"/>
          <w:sz w:val="22"/>
          <w:szCs w:val="22"/>
        </w:rPr>
        <w:t>, the provisions of Act 537 are administered by the Township</w:t>
      </w:r>
      <w:r w:rsidR="00081BDC" w:rsidRPr="004138A3">
        <w:rPr>
          <w:rFonts w:ascii="Times New Roman" w:hAnsi="Times New Roman"/>
          <w:sz w:val="22"/>
          <w:szCs w:val="22"/>
        </w:rPr>
        <w:t>’</w:t>
      </w:r>
      <w:r w:rsidR="00F96AE3" w:rsidRPr="004138A3">
        <w:rPr>
          <w:rFonts w:ascii="Times New Roman" w:hAnsi="Times New Roman"/>
          <w:sz w:val="22"/>
          <w:szCs w:val="22"/>
        </w:rPr>
        <w:t>s Sewage Enforcement Officer (SEO).</w:t>
      </w:r>
    </w:p>
    <w:p w14:paraId="6070F69A" w14:textId="77777777" w:rsidR="00F96AE3" w:rsidRPr="004138A3" w:rsidRDefault="00F96AE3" w:rsidP="00F96AE3">
      <w:pPr>
        <w:rPr>
          <w:rFonts w:ascii="Times New Roman" w:hAnsi="Times New Roman"/>
          <w:sz w:val="22"/>
          <w:szCs w:val="22"/>
        </w:rPr>
      </w:pPr>
    </w:p>
    <w:p w14:paraId="68B15479" w14:textId="77777777" w:rsidR="00F96AE3" w:rsidRPr="004138A3" w:rsidRDefault="00803E0F" w:rsidP="00803E0F">
      <w:pPr>
        <w:tabs>
          <w:tab w:val="left" w:pos="-1440"/>
        </w:tabs>
        <w:ind w:left="1440" w:hanging="720"/>
        <w:jc w:val="both"/>
        <w:rPr>
          <w:rFonts w:ascii="Times New Roman" w:hAnsi="Times New Roman"/>
          <w:sz w:val="22"/>
          <w:szCs w:val="22"/>
        </w:rPr>
      </w:pPr>
      <w:bookmarkStart w:id="343" w:name="_Toc283544929"/>
      <w:bookmarkStart w:id="344" w:name="_Toc283573439"/>
      <w:bookmarkStart w:id="345" w:name="_Toc283573755"/>
      <w:bookmarkStart w:id="346" w:name="_Toc283585326"/>
      <w:r w:rsidRPr="004138A3">
        <w:rPr>
          <w:rStyle w:val="SALDO3Char"/>
          <w:rFonts w:ascii="Times New Roman" w:hAnsi="Times New Roman"/>
          <w:szCs w:val="22"/>
        </w:rPr>
        <w:t>608.4</w:t>
      </w:r>
      <w:r w:rsidRPr="004138A3">
        <w:rPr>
          <w:rStyle w:val="SALDO3Char"/>
          <w:rFonts w:ascii="Times New Roman" w:hAnsi="Times New Roman"/>
          <w:szCs w:val="22"/>
        </w:rPr>
        <w:tab/>
      </w:r>
      <w:r w:rsidR="00F96AE3" w:rsidRPr="004138A3">
        <w:rPr>
          <w:rStyle w:val="SALDO3Char"/>
          <w:rFonts w:ascii="Times New Roman" w:hAnsi="Times New Roman"/>
          <w:szCs w:val="22"/>
          <w:u w:val="single"/>
        </w:rPr>
        <w:t>Storm Sewers</w:t>
      </w:r>
      <w:bookmarkEnd w:id="343"/>
      <w:bookmarkEnd w:id="344"/>
      <w:bookmarkEnd w:id="345"/>
      <w:bookmarkEnd w:id="346"/>
      <w:r w:rsidR="00F96AE3" w:rsidRPr="004138A3">
        <w:rPr>
          <w:rFonts w:ascii="Times New Roman" w:hAnsi="Times New Roman"/>
          <w:sz w:val="22"/>
          <w:szCs w:val="22"/>
        </w:rPr>
        <w:t>: Where storm sewers are required in a new subdivision, they shall be in conformity with any Stormwater Management Plan for Bedford County and any applicable stormwater plans or ordinances developed for the Township in which the proposed subdivision is located.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All stormwater lines shall meet the minimum standards set forth by the Township in this ordinance, in addition to the advice of the To</w:t>
      </w:r>
      <w:r w:rsidR="00641B95" w:rsidRPr="004138A3">
        <w:rPr>
          <w:rFonts w:ascii="Times New Roman" w:hAnsi="Times New Roman"/>
          <w:sz w:val="22"/>
          <w:szCs w:val="22"/>
        </w:rPr>
        <w:t>wnship Engineer.</w:t>
      </w:r>
    </w:p>
    <w:p w14:paraId="7602A0B0" w14:textId="77777777" w:rsidR="00081BDC" w:rsidRPr="004138A3" w:rsidRDefault="00081BDC" w:rsidP="00081BDC">
      <w:pPr>
        <w:tabs>
          <w:tab w:val="left" w:pos="-1440"/>
        </w:tabs>
        <w:rPr>
          <w:rFonts w:ascii="Times New Roman" w:hAnsi="Times New Roman"/>
          <w:sz w:val="22"/>
          <w:szCs w:val="22"/>
        </w:rPr>
      </w:pPr>
    </w:p>
    <w:p w14:paraId="5DDB6E01" w14:textId="77777777" w:rsidR="00641B95" w:rsidRPr="004138A3" w:rsidRDefault="00081BDC" w:rsidP="00DF477F">
      <w:pPr>
        <w:ind w:left="1440" w:hanging="720"/>
        <w:jc w:val="both"/>
        <w:rPr>
          <w:rFonts w:ascii="Times New Roman" w:hAnsi="Times New Roman"/>
          <w:sz w:val="22"/>
          <w:szCs w:val="22"/>
        </w:rPr>
      </w:pPr>
      <w:bookmarkStart w:id="347" w:name="_Toc283544930"/>
      <w:bookmarkStart w:id="348" w:name="_Toc283573440"/>
      <w:bookmarkStart w:id="349" w:name="_Toc283573756"/>
      <w:bookmarkStart w:id="350" w:name="_Toc283585327"/>
      <w:r w:rsidRPr="004138A3">
        <w:rPr>
          <w:rStyle w:val="SALDO3Char"/>
          <w:rFonts w:ascii="Times New Roman" w:hAnsi="Times New Roman"/>
          <w:szCs w:val="22"/>
        </w:rPr>
        <w:t xml:space="preserve">608.5 </w:t>
      </w:r>
      <w:r w:rsidR="00DF477F" w:rsidRPr="004138A3">
        <w:rPr>
          <w:rStyle w:val="SALDO3Char"/>
          <w:rFonts w:ascii="Times New Roman" w:hAnsi="Times New Roman"/>
          <w:szCs w:val="22"/>
        </w:rPr>
        <w:tab/>
      </w:r>
      <w:r w:rsidRPr="004138A3">
        <w:rPr>
          <w:rStyle w:val="SALDO3Char"/>
          <w:rFonts w:ascii="Times New Roman" w:hAnsi="Times New Roman"/>
          <w:szCs w:val="22"/>
          <w:u w:val="single"/>
        </w:rPr>
        <w:t>Final Approval Contingent Upon Approval of Entity Providing Public Sewer Service</w:t>
      </w:r>
      <w:bookmarkEnd w:id="347"/>
      <w:bookmarkEnd w:id="348"/>
      <w:bookmarkEnd w:id="349"/>
      <w:bookmarkEnd w:id="350"/>
      <w:r w:rsidR="00803E0F"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No final approval to any plan, whether Preliminary or Final, shall be granted with respect to any subdivision plan submitted to the Township for approval until </w:t>
      </w:r>
      <w:proofErr w:type="gramStart"/>
      <w:r w:rsidR="005C185C" w:rsidRPr="004138A3">
        <w:rPr>
          <w:rFonts w:ascii="Times New Roman" w:hAnsi="Times New Roman"/>
          <w:sz w:val="22"/>
          <w:szCs w:val="22"/>
        </w:rPr>
        <w:t>any and all</w:t>
      </w:r>
      <w:proofErr w:type="gramEnd"/>
      <w:r w:rsidR="005C185C" w:rsidRPr="004138A3">
        <w:rPr>
          <w:rFonts w:ascii="Times New Roman" w:hAnsi="Times New Roman"/>
          <w:sz w:val="22"/>
          <w:szCs w:val="22"/>
        </w:rPr>
        <w:t xml:space="preserve"> necessary </w:t>
      </w:r>
      <w:r w:rsidRPr="004138A3">
        <w:rPr>
          <w:rFonts w:ascii="Times New Roman" w:hAnsi="Times New Roman"/>
          <w:sz w:val="22"/>
          <w:szCs w:val="22"/>
        </w:rPr>
        <w:t>approval</w:t>
      </w:r>
      <w:r w:rsidR="005C185C" w:rsidRPr="004138A3">
        <w:rPr>
          <w:rFonts w:ascii="Times New Roman" w:hAnsi="Times New Roman"/>
          <w:sz w:val="22"/>
          <w:szCs w:val="22"/>
        </w:rPr>
        <w:t>(s)</w:t>
      </w:r>
      <w:r w:rsidRPr="004138A3">
        <w:rPr>
          <w:rFonts w:ascii="Times New Roman" w:hAnsi="Times New Roman"/>
          <w:sz w:val="22"/>
          <w:szCs w:val="22"/>
        </w:rPr>
        <w:t xml:space="preserve"> of the municipality, authority, or company providing service in the area of the proposed subdivision has been </w:t>
      </w:r>
      <w:r w:rsidR="005C185C" w:rsidRPr="004138A3">
        <w:rPr>
          <w:rFonts w:ascii="Times New Roman" w:hAnsi="Times New Roman"/>
          <w:sz w:val="22"/>
          <w:szCs w:val="22"/>
        </w:rPr>
        <w:t xml:space="preserve">given in writing and demonstrated by the applicant. </w:t>
      </w:r>
    </w:p>
    <w:p w14:paraId="4618161F" w14:textId="77777777" w:rsidR="00F96AE3" w:rsidRPr="004138A3" w:rsidRDefault="00F96AE3" w:rsidP="00F96AE3">
      <w:pPr>
        <w:rPr>
          <w:rFonts w:ascii="Times New Roman" w:hAnsi="Times New Roman"/>
          <w:sz w:val="22"/>
          <w:szCs w:val="22"/>
          <w:u w:val="single"/>
        </w:rPr>
      </w:pPr>
    </w:p>
    <w:p w14:paraId="25158379" w14:textId="77777777" w:rsidR="00F96AE3" w:rsidRPr="004138A3" w:rsidRDefault="00B95026" w:rsidP="00803E0F">
      <w:pPr>
        <w:pStyle w:val="SALDO2"/>
        <w:rPr>
          <w:rFonts w:cs="Times New Roman"/>
        </w:rPr>
      </w:pPr>
      <w:bookmarkStart w:id="351" w:name="_Toc283544931"/>
      <w:bookmarkStart w:id="352" w:name="_Toc283573441"/>
      <w:bookmarkStart w:id="353" w:name="_Toc283573757"/>
      <w:bookmarkStart w:id="354" w:name="_Toc283585328"/>
      <w:r w:rsidRPr="004138A3">
        <w:rPr>
          <w:rFonts w:cs="Times New Roman"/>
        </w:rPr>
        <w:t>Section 6</w:t>
      </w:r>
      <w:r w:rsidR="00F96AE3" w:rsidRPr="004138A3">
        <w:rPr>
          <w:rFonts w:cs="Times New Roman"/>
        </w:rPr>
        <w:t>09</w:t>
      </w:r>
      <w:r w:rsidR="00F96AE3" w:rsidRPr="004138A3">
        <w:rPr>
          <w:rFonts w:cs="Times New Roman"/>
          <w:u w:val="none"/>
        </w:rPr>
        <w:tab/>
      </w:r>
      <w:r w:rsidR="00F96AE3" w:rsidRPr="004138A3">
        <w:rPr>
          <w:rFonts w:cs="Times New Roman"/>
        </w:rPr>
        <w:t>Stormwater Drainage</w:t>
      </w:r>
      <w:bookmarkEnd w:id="351"/>
      <w:bookmarkEnd w:id="352"/>
      <w:bookmarkEnd w:id="353"/>
      <w:bookmarkEnd w:id="354"/>
    </w:p>
    <w:p w14:paraId="45617520" w14:textId="77777777" w:rsidR="00C703AB" w:rsidRPr="004138A3" w:rsidRDefault="00C703AB" w:rsidP="00DF477F">
      <w:pPr>
        <w:ind w:left="1440"/>
        <w:jc w:val="both"/>
        <w:rPr>
          <w:rFonts w:ascii="Times New Roman" w:hAnsi="Times New Roman"/>
          <w:sz w:val="22"/>
          <w:szCs w:val="22"/>
        </w:rPr>
      </w:pPr>
    </w:p>
    <w:p w14:paraId="46D720FF" w14:textId="77777777" w:rsidR="00F96AE3" w:rsidRPr="004138A3" w:rsidRDefault="00F96AE3" w:rsidP="00DF477F">
      <w:pPr>
        <w:ind w:left="1440"/>
        <w:jc w:val="both"/>
        <w:rPr>
          <w:rFonts w:ascii="Times New Roman" w:hAnsi="Times New Roman"/>
          <w:sz w:val="22"/>
          <w:szCs w:val="22"/>
        </w:rPr>
      </w:pPr>
      <w:r w:rsidRPr="004138A3">
        <w:rPr>
          <w:rFonts w:ascii="Times New Roman" w:hAnsi="Times New Roman"/>
          <w:sz w:val="22"/>
          <w:szCs w:val="22"/>
        </w:rPr>
        <w:t xml:space="preserve">The following standards shall apply to Stormwater Drainage within </w:t>
      </w:r>
      <w:r w:rsidR="00B14874" w:rsidRPr="004138A3">
        <w:rPr>
          <w:rFonts w:ascii="Times New Roman" w:hAnsi="Times New Roman"/>
          <w:sz w:val="22"/>
          <w:szCs w:val="22"/>
        </w:rPr>
        <w:t>Hopewell Township</w:t>
      </w:r>
      <w:r w:rsidRPr="004138A3">
        <w:rPr>
          <w:rFonts w:ascii="Times New Roman" w:hAnsi="Times New Roman"/>
          <w:sz w:val="22"/>
          <w:szCs w:val="22"/>
        </w:rPr>
        <w:t>:</w:t>
      </w:r>
    </w:p>
    <w:p w14:paraId="46199E58" w14:textId="77777777" w:rsidR="00C703AB" w:rsidRPr="004138A3" w:rsidRDefault="00C703AB" w:rsidP="00DF477F">
      <w:pPr>
        <w:ind w:left="1440"/>
        <w:jc w:val="both"/>
        <w:rPr>
          <w:rFonts w:ascii="Times New Roman" w:hAnsi="Times New Roman"/>
          <w:sz w:val="22"/>
          <w:szCs w:val="22"/>
        </w:rPr>
      </w:pPr>
    </w:p>
    <w:p w14:paraId="5FDC694A"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Lots shall be laid out and graded to provide positive drainage away from buildings.</w:t>
      </w:r>
      <w:r w:rsidR="001F54C6" w:rsidRPr="004138A3">
        <w:rPr>
          <w:rFonts w:ascii="Times New Roman" w:hAnsi="Times New Roman"/>
          <w:sz w:val="22"/>
          <w:szCs w:val="22"/>
        </w:rPr>
        <w:t xml:space="preserve"> </w:t>
      </w:r>
      <w:r w:rsidRPr="004138A3">
        <w:rPr>
          <w:rFonts w:ascii="Times New Roman" w:hAnsi="Times New Roman"/>
          <w:sz w:val="22"/>
          <w:szCs w:val="22"/>
        </w:rPr>
        <w:t>The Township may require a Grading and Drainage Plan for individual lots indicating a buildable area within each lot, complying with the setback requirements, for which positive drainage is assured.</w:t>
      </w:r>
    </w:p>
    <w:p w14:paraId="25C01520"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No person, corporation, or other entity shall block, impede the flow of, alter, construct any structure, or deposit any material or thing, or commit any act which will affect normal or flood flow in any communal stream or water course without having obtained prior approval from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or the Pennsylvania Department of Environmental Protection, whichever is applicable.</w:t>
      </w:r>
    </w:p>
    <w:p w14:paraId="54F72CEA"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Where a subdivision or land development is traversed by a natural watercourse, there shall be provided a drainage easement or right-of-way conforming substantially with the line of such watercourse and of such width as will be </w:t>
      </w:r>
      <w:r w:rsidRPr="004138A3">
        <w:rPr>
          <w:rFonts w:ascii="Times New Roman" w:hAnsi="Times New Roman"/>
          <w:sz w:val="22"/>
          <w:szCs w:val="22"/>
        </w:rPr>
        <w:lastRenderedPageBreak/>
        <w:t>adequate to preserve natural drainage.</w:t>
      </w:r>
    </w:p>
    <w:p w14:paraId="2982E101"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The Township will </w:t>
      </w:r>
      <w:proofErr w:type="gramStart"/>
      <w:r w:rsidRPr="004138A3">
        <w:rPr>
          <w:rFonts w:ascii="Times New Roman" w:hAnsi="Times New Roman"/>
          <w:sz w:val="22"/>
          <w:szCs w:val="22"/>
        </w:rPr>
        <w:t>assure</w:t>
      </w:r>
      <w:proofErr w:type="gramEnd"/>
      <w:r w:rsidRPr="004138A3">
        <w:rPr>
          <w:rFonts w:ascii="Times New Roman" w:hAnsi="Times New Roman"/>
          <w:sz w:val="22"/>
          <w:szCs w:val="22"/>
        </w:rPr>
        <w:t xml:space="preserve"> that all permanent</w:t>
      </w:r>
      <w:r w:rsidRPr="004138A3">
        <w:rPr>
          <w:rFonts w:ascii="Times New Roman" w:hAnsi="Times New Roman"/>
          <w:b/>
          <w:bCs/>
          <w:i/>
          <w:iCs/>
          <w:sz w:val="22"/>
          <w:szCs w:val="22"/>
        </w:rPr>
        <w:t xml:space="preserve"> </w:t>
      </w:r>
      <w:r w:rsidRPr="004138A3">
        <w:rPr>
          <w:rFonts w:ascii="Times New Roman" w:hAnsi="Times New Roman"/>
          <w:sz w:val="22"/>
          <w:szCs w:val="22"/>
        </w:rPr>
        <w:t>drainage areas, not under the jurisdiction of other official agencies, are maintained open and free flowing.</w:t>
      </w:r>
    </w:p>
    <w:p w14:paraId="1CFEAE98"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subdivider or developer, and each person, corporation, or other entity which makes land surface changes shall be required to prepare and submit a stormwater management plan for review and approval by the Township Engineer and the Township stormwater management provisions of this ordinance and an Erosion and Sedimentation Plan for review and approval by the Conservation District</w:t>
      </w:r>
      <w:r w:rsidR="00641B95" w:rsidRPr="004138A3">
        <w:rPr>
          <w:rFonts w:ascii="Times New Roman" w:hAnsi="Times New Roman"/>
          <w:sz w:val="22"/>
          <w:szCs w:val="22"/>
        </w:rPr>
        <w:t xml:space="preserve"> where required by such District</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The Plan will:</w:t>
      </w:r>
    </w:p>
    <w:p w14:paraId="717CBEC7" w14:textId="77777777" w:rsidR="00F96AE3" w:rsidRPr="004138A3" w:rsidRDefault="00F96AE3" w:rsidP="009C2F49">
      <w:pPr>
        <w:pStyle w:val="Level3"/>
        <w:numPr>
          <w:ilvl w:val="2"/>
          <w:numId w:val="53"/>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59AFD605" w14:textId="77777777" w:rsidR="00F96AE3" w:rsidRPr="004138A3" w:rsidRDefault="00F96AE3" w:rsidP="00DF477F">
      <w:pPr>
        <w:ind w:left="2880" w:hanging="720"/>
        <w:jc w:val="both"/>
        <w:rPr>
          <w:rFonts w:ascii="Times New Roman" w:hAnsi="Times New Roman"/>
          <w:sz w:val="22"/>
          <w:szCs w:val="22"/>
        </w:rPr>
      </w:pPr>
      <w:r w:rsidRPr="004138A3">
        <w:rPr>
          <w:rFonts w:ascii="Times New Roman" w:hAnsi="Times New Roman"/>
          <w:sz w:val="22"/>
          <w:szCs w:val="22"/>
        </w:rPr>
        <w:t>1.</w:t>
      </w:r>
      <w:r w:rsidRPr="004138A3">
        <w:rPr>
          <w:rFonts w:ascii="Times New Roman" w:hAnsi="Times New Roman"/>
          <w:sz w:val="22"/>
          <w:szCs w:val="22"/>
        </w:rPr>
        <w:tab/>
        <w:t>Collect on-site surface runoff and dispose of it to the point of discharge into the common natural watercourse of the drainage area:</w:t>
      </w:r>
    </w:p>
    <w:p w14:paraId="49B2763A" w14:textId="77777777" w:rsidR="00F96AE3" w:rsidRPr="004138A3" w:rsidRDefault="00F96AE3" w:rsidP="00B95026">
      <w:pPr>
        <w:ind w:left="2880" w:hanging="720"/>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t xml:space="preserve">Design drainage facilities to handle runoff from upstream </w:t>
      </w:r>
      <w:proofErr w:type="gramStart"/>
      <w:r w:rsidRPr="004138A3">
        <w:rPr>
          <w:rFonts w:ascii="Times New Roman" w:hAnsi="Times New Roman"/>
          <w:sz w:val="22"/>
          <w:szCs w:val="22"/>
        </w:rPr>
        <w:t>areas;</w:t>
      </w:r>
      <w:proofErr w:type="gramEnd"/>
    </w:p>
    <w:p w14:paraId="5E6E64F0" w14:textId="77777777" w:rsidR="00F96AE3" w:rsidRPr="004138A3" w:rsidRDefault="00F96AE3" w:rsidP="00DF477F">
      <w:pPr>
        <w:ind w:left="2880" w:hanging="72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t xml:space="preserve">Design, construct, and/or install such drainage structures and facilities as are necessary to prevent erosion damage to the subdivision or land development, streets, adjacent </w:t>
      </w:r>
      <w:proofErr w:type="gramStart"/>
      <w:r w:rsidRPr="004138A3">
        <w:rPr>
          <w:rFonts w:ascii="Times New Roman" w:hAnsi="Times New Roman"/>
          <w:sz w:val="22"/>
          <w:szCs w:val="22"/>
        </w:rPr>
        <w:t>property</w:t>
      </w:r>
      <w:proofErr w:type="gramEnd"/>
      <w:r w:rsidRPr="004138A3">
        <w:rPr>
          <w:rFonts w:ascii="Times New Roman" w:hAnsi="Times New Roman"/>
          <w:sz w:val="22"/>
          <w:szCs w:val="22"/>
        </w:rPr>
        <w:t xml:space="preserve"> and downstream property.</w:t>
      </w:r>
      <w:r w:rsidR="001F54C6" w:rsidRPr="004138A3">
        <w:rPr>
          <w:rFonts w:ascii="Times New Roman" w:hAnsi="Times New Roman"/>
          <w:sz w:val="22"/>
          <w:szCs w:val="22"/>
        </w:rPr>
        <w:t xml:space="preserve"> </w:t>
      </w:r>
      <w:r w:rsidRPr="004138A3">
        <w:rPr>
          <w:rFonts w:ascii="Times New Roman" w:hAnsi="Times New Roman"/>
          <w:sz w:val="22"/>
          <w:szCs w:val="22"/>
        </w:rPr>
        <w:t>Such structures and facilities shall satisfactorily convey such surface waters to the nearest practical</w:t>
      </w:r>
      <w:r w:rsidR="001F54C6" w:rsidRPr="004138A3">
        <w:rPr>
          <w:rFonts w:ascii="Times New Roman" w:hAnsi="Times New Roman"/>
          <w:sz w:val="22"/>
          <w:szCs w:val="22"/>
        </w:rPr>
        <w:t xml:space="preserve"> </w:t>
      </w:r>
      <w:r w:rsidRPr="004138A3">
        <w:rPr>
          <w:rFonts w:ascii="Times New Roman" w:hAnsi="Times New Roman"/>
          <w:sz w:val="22"/>
          <w:szCs w:val="22"/>
        </w:rPr>
        <w:t>storm drain, detentio</w:t>
      </w:r>
      <w:r w:rsidR="005C185C" w:rsidRPr="004138A3">
        <w:rPr>
          <w:rFonts w:ascii="Times New Roman" w:hAnsi="Times New Roman"/>
          <w:sz w:val="22"/>
          <w:szCs w:val="22"/>
        </w:rPr>
        <w:t>n pond, or natural water course.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primary objectives are to temporarily detain a significant amount of stormwater on site for as long as possible to allow stormwater to penetrate the ground rather than run off and to detain stormwater so that the post development run-off rate and amount does not exceed pre-development rates and amounts. </w:t>
      </w:r>
      <w:r w:rsidR="005C185C" w:rsidRPr="004138A3">
        <w:rPr>
          <w:rFonts w:ascii="Times New Roman" w:hAnsi="Times New Roman"/>
          <w:sz w:val="22"/>
          <w:szCs w:val="22"/>
        </w:rPr>
        <w:t>Where the volume of water run-off poses a problem or concern in the estimate of the Township engineer, the applicant shall be required to design, construct, and/or install such drainage structures and facilities as determined to be satisfactory in the opinion of the Township engineer.</w:t>
      </w:r>
    </w:p>
    <w:p w14:paraId="4C232B2C"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Storm sewers, culverts, and related installations shall be provided to permit unimpeded flow of natural water courses, to drain all low points along streets, and to intercept storm water runoff along streets at intervals reasonable related to the extent and grade of the area </w:t>
      </w:r>
      <w:proofErr w:type="gramStart"/>
      <w:r w:rsidRPr="004138A3">
        <w:rPr>
          <w:rFonts w:ascii="Times New Roman" w:hAnsi="Times New Roman"/>
          <w:sz w:val="22"/>
          <w:szCs w:val="22"/>
        </w:rPr>
        <w:t>drained;</w:t>
      </w:r>
      <w:proofErr w:type="gramEnd"/>
    </w:p>
    <w:p w14:paraId="7C3C049B"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Storm sewers, as required, shall be placed in front of the curb or curb line when located in a street right-of-way.</w:t>
      </w:r>
      <w:r w:rsidR="001F54C6" w:rsidRPr="004138A3">
        <w:rPr>
          <w:rFonts w:ascii="Times New Roman" w:hAnsi="Times New Roman"/>
          <w:sz w:val="22"/>
          <w:szCs w:val="22"/>
        </w:rPr>
        <w:t xml:space="preserve"> </w:t>
      </w:r>
      <w:r w:rsidRPr="004138A3">
        <w:rPr>
          <w:rFonts w:ascii="Times New Roman" w:hAnsi="Times New Roman"/>
          <w:sz w:val="22"/>
          <w:szCs w:val="22"/>
        </w:rPr>
        <w:t xml:space="preserve">When located </w:t>
      </w:r>
      <w:proofErr w:type="gramStart"/>
      <w:r w:rsidRPr="004138A3">
        <w:rPr>
          <w:rFonts w:ascii="Times New Roman" w:hAnsi="Times New Roman"/>
          <w:sz w:val="22"/>
          <w:szCs w:val="22"/>
        </w:rPr>
        <w:t>in</w:t>
      </w:r>
      <w:proofErr w:type="gramEnd"/>
      <w:r w:rsidRPr="004138A3">
        <w:rPr>
          <w:rFonts w:ascii="Times New Roman" w:hAnsi="Times New Roman"/>
          <w:sz w:val="22"/>
          <w:szCs w:val="22"/>
        </w:rPr>
        <w:t xml:space="preserve"> undedicated land, they shall be placed within an easement not less than fifteen (15) feet wide, as approved by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Engineer and the Township</w:t>
      </w:r>
      <w:r w:rsidR="00F15399" w:rsidRPr="004138A3">
        <w:rPr>
          <w:rFonts w:ascii="Times New Roman" w:hAnsi="Times New Roman"/>
          <w:sz w:val="22"/>
          <w:szCs w:val="22"/>
        </w:rPr>
        <w:t>’</w:t>
      </w:r>
      <w:r w:rsidRPr="004138A3">
        <w:rPr>
          <w:rFonts w:ascii="Times New Roman" w:hAnsi="Times New Roman"/>
          <w:sz w:val="22"/>
          <w:szCs w:val="22"/>
        </w:rPr>
        <w:t>s stormwater management provisions in this ordinance.</w:t>
      </w:r>
    </w:p>
    <w:p w14:paraId="2589B568" w14:textId="77777777" w:rsidR="00F96AE3" w:rsidRPr="004138A3" w:rsidRDefault="00F96AE3" w:rsidP="00DF477F">
      <w:pPr>
        <w:pStyle w:val="Level3"/>
        <w:numPr>
          <w:ilvl w:val="2"/>
          <w:numId w:val="53"/>
        </w:numPr>
        <w:tabs>
          <w:tab w:val="left" w:pos="-1440"/>
          <w:tab w:val="num" w:pos="2160"/>
        </w:tabs>
        <w:jc w:val="both"/>
        <w:rPr>
          <w:rFonts w:ascii="Times New Roman" w:hAnsi="Times New Roman"/>
          <w:sz w:val="22"/>
          <w:szCs w:val="22"/>
        </w:rPr>
      </w:pPr>
      <w:r w:rsidRPr="004138A3">
        <w:rPr>
          <w:rFonts w:ascii="Times New Roman" w:hAnsi="Times New Roman"/>
          <w:sz w:val="22"/>
          <w:szCs w:val="22"/>
        </w:rPr>
        <w:t>Street Drainage will not be permitted to cross intersections or the crown of the road.</w:t>
      </w:r>
    </w:p>
    <w:p w14:paraId="2F011D71" w14:textId="77777777" w:rsidR="00F96AE3" w:rsidRPr="004138A3" w:rsidRDefault="00F96AE3" w:rsidP="00DF477F">
      <w:pPr>
        <w:ind w:left="2880" w:hanging="720"/>
        <w:jc w:val="both"/>
        <w:rPr>
          <w:rFonts w:ascii="Times New Roman" w:hAnsi="Times New Roman"/>
          <w:sz w:val="22"/>
          <w:szCs w:val="22"/>
        </w:rPr>
      </w:pPr>
      <w:r w:rsidRPr="004138A3">
        <w:rPr>
          <w:rFonts w:ascii="Times New Roman" w:hAnsi="Times New Roman"/>
          <w:sz w:val="22"/>
          <w:szCs w:val="22"/>
        </w:rPr>
        <w:t>1.</w:t>
      </w:r>
      <w:r w:rsidR="001F54C6" w:rsidRPr="004138A3">
        <w:rPr>
          <w:rFonts w:ascii="Times New Roman" w:hAnsi="Times New Roman"/>
          <w:sz w:val="22"/>
          <w:szCs w:val="22"/>
        </w:rPr>
        <w:t xml:space="preserve">  </w:t>
      </w:r>
      <w:r w:rsidRPr="004138A3">
        <w:rPr>
          <w:rFonts w:ascii="Times New Roman" w:hAnsi="Times New Roman"/>
          <w:sz w:val="22"/>
          <w:szCs w:val="22"/>
        </w:rPr>
        <w:t xml:space="preserve"> </w:t>
      </w:r>
      <w:r w:rsidR="00DF477F" w:rsidRPr="004138A3">
        <w:rPr>
          <w:rFonts w:ascii="Times New Roman" w:hAnsi="Times New Roman"/>
          <w:sz w:val="22"/>
          <w:szCs w:val="22"/>
        </w:rPr>
        <w:tab/>
      </w:r>
      <w:r w:rsidRPr="004138A3">
        <w:rPr>
          <w:rFonts w:ascii="Times New Roman" w:hAnsi="Times New Roman"/>
          <w:sz w:val="22"/>
          <w:szCs w:val="22"/>
        </w:rPr>
        <w:t xml:space="preserve">Maximum spacing of street inlets shall not exceed six hundred </w:t>
      </w:r>
      <w:r w:rsidR="00F15399" w:rsidRPr="004138A3">
        <w:rPr>
          <w:rFonts w:ascii="Times New Roman" w:hAnsi="Times New Roman"/>
          <w:sz w:val="22"/>
          <w:szCs w:val="22"/>
        </w:rPr>
        <w:t xml:space="preserve">(600) </w:t>
      </w:r>
      <w:r w:rsidRPr="004138A3">
        <w:rPr>
          <w:rFonts w:ascii="Times New Roman" w:hAnsi="Times New Roman"/>
          <w:sz w:val="22"/>
          <w:szCs w:val="22"/>
        </w:rPr>
        <w:t>feet.</w:t>
      </w:r>
      <w:r w:rsidR="001F54C6" w:rsidRPr="004138A3">
        <w:rPr>
          <w:rFonts w:ascii="Times New Roman" w:hAnsi="Times New Roman"/>
          <w:sz w:val="22"/>
          <w:szCs w:val="22"/>
        </w:rPr>
        <w:t xml:space="preserve"> </w:t>
      </w:r>
    </w:p>
    <w:p w14:paraId="58D3368A" w14:textId="77777777" w:rsidR="00F96AE3" w:rsidRPr="004138A3" w:rsidRDefault="00F96AE3" w:rsidP="00DF477F">
      <w:pPr>
        <w:ind w:left="2880" w:hanging="720"/>
        <w:jc w:val="both"/>
        <w:rPr>
          <w:rFonts w:ascii="Times New Roman" w:hAnsi="Times New Roman"/>
          <w:sz w:val="22"/>
          <w:szCs w:val="22"/>
        </w:rPr>
      </w:pPr>
      <w:r w:rsidRPr="004138A3">
        <w:rPr>
          <w:rFonts w:ascii="Times New Roman" w:hAnsi="Times New Roman"/>
          <w:sz w:val="22"/>
          <w:szCs w:val="22"/>
        </w:rPr>
        <w:t>2.</w:t>
      </w:r>
      <w:r w:rsidR="001F54C6" w:rsidRPr="004138A3">
        <w:rPr>
          <w:rFonts w:ascii="Times New Roman" w:hAnsi="Times New Roman"/>
          <w:sz w:val="22"/>
          <w:szCs w:val="22"/>
        </w:rPr>
        <w:t xml:space="preserve">  </w:t>
      </w:r>
      <w:r w:rsidR="00DF477F" w:rsidRPr="004138A3">
        <w:rPr>
          <w:rFonts w:ascii="Times New Roman" w:hAnsi="Times New Roman"/>
          <w:sz w:val="22"/>
          <w:szCs w:val="22"/>
        </w:rPr>
        <w:tab/>
      </w:r>
      <w:r w:rsidRPr="004138A3">
        <w:rPr>
          <w:rFonts w:ascii="Times New Roman" w:hAnsi="Times New Roman"/>
          <w:sz w:val="22"/>
          <w:szCs w:val="22"/>
        </w:rPr>
        <w:t>All street inlets shall be PennDOT Type C or M.</w:t>
      </w:r>
      <w:r w:rsidR="001F54C6" w:rsidRPr="004138A3">
        <w:rPr>
          <w:rFonts w:ascii="Times New Roman" w:hAnsi="Times New Roman"/>
          <w:sz w:val="22"/>
          <w:szCs w:val="22"/>
        </w:rPr>
        <w:t xml:space="preserve"> </w:t>
      </w:r>
      <w:r w:rsidRPr="004138A3">
        <w:rPr>
          <w:rFonts w:ascii="Times New Roman" w:hAnsi="Times New Roman"/>
          <w:sz w:val="22"/>
          <w:szCs w:val="22"/>
        </w:rPr>
        <w:t>Inlet tops sh</w:t>
      </w:r>
      <w:r w:rsidR="00F15399" w:rsidRPr="004138A3">
        <w:rPr>
          <w:rFonts w:ascii="Times New Roman" w:hAnsi="Times New Roman"/>
          <w:sz w:val="22"/>
          <w:szCs w:val="22"/>
        </w:rPr>
        <w:t>all be cast</w:t>
      </w:r>
      <w:r w:rsidRPr="004138A3">
        <w:rPr>
          <w:rFonts w:ascii="Times New Roman" w:hAnsi="Times New Roman"/>
          <w:sz w:val="22"/>
          <w:szCs w:val="22"/>
        </w:rPr>
        <w:t xml:space="preserve"> in place reinforced concrete or precast concrete.</w:t>
      </w:r>
    </w:p>
    <w:p w14:paraId="39E038B4" w14:textId="77777777" w:rsidR="00DF477F" w:rsidRPr="004138A3" w:rsidRDefault="00DF477F" w:rsidP="00DF477F">
      <w:pPr>
        <w:ind w:left="2160"/>
        <w:jc w:val="both"/>
        <w:rPr>
          <w:rFonts w:ascii="Times New Roman" w:hAnsi="Times New Roman"/>
          <w:sz w:val="22"/>
          <w:szCs w:val="22"/>
        </w:rPr>
      </w:pPr>
      <w:r w:rsidRPr="004138A3">
        <w:rPr>
          <w:rFonts w:ascii="Times New Roman" w:hAnsi="Times New Roman"/>
          <w:sz w:val="22"/>
          <w:szCs w:val="22"/>
        </w:rPr>
        <w:t>3.</w:t>
      </w:r>
      <w:r w:rsidR="001F54C6" w:rsidRPr="004138A3">
        <w:rPr>
          <w:rFonts w:ascii="Times New Roman" w:hAnsi="Times New Roman"/>
          <w:sz w:val="22"/>
          <w:szCs w:val="22"/>
        </w:rPr>
        <w:t xml:space="preserve"> </w:t>
      </w:r>
      <w:r w:rsidRPr="004138A3">
        <w:rPr>
          <w:rFonts w:ascii="Times New Roman" w:hAnsi="Times New Roman"/>
          <w:sz w:val="22"/>
          <w:szCs w:val="22"/>
        </w:rPr>
        <w:t xml:space="preserve"> </w:t>
      </w:r>
      <w:r w:rsidRPr="004138A3">
        <w:rPr>
          <w:rFonts w:ascii="Times New Roman" w:hAnsi="Times New Roman"/>
          <w:sz w:val="22"/>
          <w:szCs w:val="22"/>
        </w:rPr>
        <w:tab/>
      </w:r>
      <w:r w:rsidR="00F96AE3" w:rsidRPr="004138A3">
        <w:rPr>
          <w:rFonts w:ascii="Times New Roman" w:hAnsi="Times New Roman"/>
          <w:sz w:val="22"/>
          <w:szCs w:val="22"/>
        </w:rPr>
        <w:t xml:space="preserve">All culvert ends shall be provided with either reinforced concrete </w:t>
      </w:r>
    </w:p>
    <w:p w14:paraId="69EC32CC" w14:textId="77777777" w:rsidR="00F96AE3" w:rsidRPr="004138A3" w:rsidRDefault="00F96AE3" w:rsidP="00DF477F">
      <w:pPr>
        <w:ind w:left="2160" w:firstLine="720"/>
        <w:jc w:val="both"/>
        <w:rPr>
          <w:rFonts w:ascii="Times New Roman" w:hAnsi="Times New Roman"/>
          <w:sz w:val="22"/>
          <w:szCs w:val="22"/>
        </w:rPr>
      </w:pPr>
      <w:r w:rsidRPr="004138A3">
        <w:rPr>
          <w:rFonts w:ascii="Times New Roman" w:hAnsi="Times New Roman"/>
          <w:sz w:val="22"/>
          <w:szCs w:val="22"/>
        </w:rPr>
        <w:t>headwalls or pipe end sections.</w:t>
      </w:r>
    </w:p>
    <w:p w14:paraId="25659B0C" w14:textId="77777777" w:rsidR="00F96AE3" w:rsidRPr="004138A3" w:rsidRDefault="00DF477F" w:rsidP="00F96AE3">
      <w:pPr>
        <w:ind w:firstLine="2160"/>
        <w:rPr>
          <w:rFonts w:ascii="Times New Roman" w:hAnsi="Times New Roman"/>
          <w:sz w:val="22"/>
          <w:szCs w:val="22"/>
        </w:rPr>
      </w:pPr>
      <w:r w:rsidRPr="004138A3">
        <w:rPr>
          <w:rFonts w:ascii="Times New Roman" w:hAnsi="Times New Roman"/>
          <w:sz w:val="22"/>
          <w:szCs w:val="22"/>
        </w:rPr>
        <w:t>4.</w:t>
      </w:r>
      <w:r w:rsidR="001F54C6" w:rsidRPr="004138A3">
        <w:rPr>
          <w:rFonts w:ascii="Times New Roman" w:hAnsi="Times New Roman"/>
          <w:sz w:val="22"/>
          <w:szCs w:val="22"/>
        </w:rPr>
        <w:t xml:space="preserve">  </w:t>
      </w:r>
      <w:r w:rsidRPr="004138A3">
        <w:rPr>
          <w:rFonts w:ascii="Times New Roman" w:hAnsi="Times New Roman"/>
          <w:sz w:val="22"/>
          <w:szCs w:val="22"/>
        </w:rPr>
        <w:tab/>
      </w:r>
      <w:r w:rsidR="00F96AE3" w:rsidRPr="004138A3">
        <w:rPr>
          <w:rFonts w:ascii="Times New Roman" w:hAnsi="Times New Roman"/>
          <w:sz w:val="22"/>
          <w:szCs w:val="22"/>
        </w:rPr>
        <w:t>Minimum pipe size shall be fifteen (15) inch diameter.</w:t>
      </w:r>
    </w:p>
    <w:p w14:paraId="45F9D428" w14:textId="77777777" w:rsidR="00DF477F" w:rsidRPr="004138A3" w:rsidRDefault="00DF477F" w:rsidP="00F96AE3">
      <w:pPr>
        <w:ind w:left="2880" w:hanging="720"/>
        <w:rPr>
          <w:rFonts w:ascii="Times New Roman" w:hAnsi="Times New Roman"/>
          <w:sz w:val="22"/>
          <w:szCs w:val="22"/>
        </w:rPr>
      </w:pPr>
      <w:r w:rsidRPr="004138A3">
        <w:rPr>
          <w:rFonts w:ascii="Times New Roman" w:hAnsi="Times New Roman"/>
          <w:sz w:val="22"/>
          <w:szCs w:val="22"/>
        </w:rPr>
        <w:t>5.</w:t>
      </w:r>
      <w:r w:rsidR="001F54C6" w:rsidRPr="004138A3">
        <w:rPr>
          <w:rFonts w:ascii="Times New Roman" w:hAnsi="Times New Roman"/>
          <w:sz w:val="22"/>
          <w:szCs w:val="22"/>
        </w:rPr>
        <w:t xml:space="preserve">  </w:t>
      </w:r>
      <w:r w:rsidRPr="004138A3">
        <w:rPr>
          <w:rFonts w:ascii="Times New Roman" w:hAnsi="Times New Roman"/>
          <w:sz w:val="22"/>
          <w:szCs w:val="22"/>
        </w:rPr>
        <w:t xml:space="preserve"> </w:t>
      </w:r>
      <w:r w:rsidRPr="004138A3">
        <w:rPr>
          <w:rFonts w:ascii="Times New Roman" w:hAnsi="Times New Roman"/>
          <w:sz w:val="22"/>
          <w:szCs w:val="22"/>
        </w:rPr>
        <w:tab/>
      </w:r>
      <w:r w:rsidR="00F96AE3" w:rsidRPr="004138A3">
        <w:rPr>
          <w:rFonts w:ascii="Times New Roman" w:hAnsi="Times New Roman"/>
          <w:sz w:val="22"/>
          <w:szCs w:val="22"/>
        </w:rPr>
        <w:t xml:space="preserve">When material for storm </w:t>
      </w:r>
      <w:r w:rsidRPr="004138A3">
        <w:rPr>
          <w:rFonts w:ascii="Times New Roman" w:hAnsi="Times New Roman"/>
          <w:sz w:val="22"/>
          <w:szCs w:val="22"/>
        </w:rPr>
        <w:t>drain is not specified, PennDOT</w:t>
      </w:r>
    </w:p>
    <w:p w14:paraId="1C4CD03C" w14:textId="77777777" w:rsidR="00F96AE3" w:rsidRPr="004138A3" w:rsidRDefault="001F54C6" w:rsidP="00DF477F">
      <w:pPr>
        <w:ind w:left="2880" w:hanging="720"/>
        <w:rPr>
          <w:rFonts w:ascii="Times New Roman" w:hAnsi="Times New Roman"/>
          <w:sz w:val="22"/>
          <w:szCs w:val="22"/>
        </w:rPr>
      </w:pPr>
      <w:r w:rsidRPr="004138A3">
        <w:rPr>
          <w:rFonts w:ascii="Times New Roman" w:hAnsi="Times New Roman"/>
          <w:sz w:val="22"/>
          <w:szCs w:val="22"/>
        </w:rPr>
        <w:t xml:space="preserve">    </w:t>
      </w:r>
      <w:r w:rsidR="00DF477F" w:rsidRPr="004138A3">
        <w:rPr>
          <w:rFonts w:ascii="Times New Roman" w:hAnsi="Times New Roman"/>
          <w:sz w:val="22"/>
          <w:szCs w:val="22"/>
        </w:rPr>
        <w:t xml:space="preserve"> </w:t>
      </w:r>
      <w:r w:rsidR="00DF477F" w:rsidRPr="004138A3">
        <w:rPr>
          <w:rFonts w:ascii="Times New Roman" w:hAnsi="Times New Roman"/>
          <w:sz w:val="22"/>
          <w:szCs w:val="22"/>
        </w:rPr>
        <w:tab/>
      </w:r>
      <w:r w:rsidR="00F96AE3" w:rsidRPr="004138A3">
        <w:rPr>
          <w:rFonts w:ascii="Times New Roman" w:hAnsi="Times New Roman"/>
          <w:sz w:val="22"/>
          <w:szCs w:val="22"/>
        </w:rPr>
        <w:t>specifications will govern.</w:t>
      </w:r>
    </w:p>
    <w:p w14:paraId="49DD4F22" w14:textId="77777777" w:rsidR="00F96AE3" w:rsidRPr="004138A3" w:rsidRDefault="00F96AE3" w:rsidP="00DF477F">
      <w:pPr>
        <w:pStyle w:val="Level1"/>
        <w:numPr>
          <w:ilvl w:val="0"/>
          <w:numId w:val="54"/>
        </w:numPr>
        <w:tabs>
          <w:tab w:val="left" w:pos="-1440"/>
          <w:tab w:val="num" w:pos="2160"/>
        </w:tabs>
        <w:jc w:val="both"/>
        <w:rPr>
          <w:rFonts w:ascii="Times New Roman" w:hAnsi="Times New Roman"/>
          <w:sz w:val="22"/>
          <w:szCs w:val="22"/>
        </w:rPr>
      </w:pPr>
      <w:r w:rsidRPr="004138A3">
        <w:rPr>
          <w:rFonts w:ascii="Times New Roman" w:hAnsi="Times New Roman"/>
          <w:sz w:val="22"/>
          <w:szCs w:val="22"/>
        </w:rPr>
        <w:t>All springs and sump pump discharges shall be collected so as not to flow into the streets.</w:t>
      </w:r>
    </w:p>
    <w:p w14:paraId="4A31B42D" w14:textId="77777777" w:rsidR="00F96AE3" w:rsidRPr="004138A3" w:rsidRDefault="00F96AE3" w:rsidP="00DF477F">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Storm water roof drains shall not discharge water</w:t>
      </w:r>
      <w:r w:rsidRPr="004138A3">
        <w:rPr>
          <w:rFonts w:ascii="Times New Roman" w:hAnsi="Times New Roman"/>
          <w:b/>
          <w:bCs/>
          <w:i/>
          <w:iCs/>
          <w:sz w:val="22"/>
          <w:szCs w:val="22"/>
        </w:rPr>
        <w:t xml:space="preserve"> </w:t>
      </w:r>
      <w:r w:rsidRPr="004138A3">
        <w:rPr>
          <w:rFonts w:ascii="Times New Roman" w:hAnsi="Times New Roman"/>
          <w:sz w:val="22"/>
          <w:szCs w:val="22"/>
        </w:rPr>
        <w:t>onto</w:t>
      </w:r>
      <w:r w:rsidRPr="004138A3">
        <w:rPr>
          <w:rFonts w:ascii="Times New Roman" w:hAnsi="Times New Roman"/>
          <w:b/>
          <w:bCs/>
          <w:i/>
          <w:iCs/>
          <w:sz w:val="22"/>
          <w:szCs w:val="22"/>
        </w:rPr>
        <w:t xml:space="preserve"> </w:t>
      </w:r>
      <w:r w:rsidRPr="004138A3">
        <w:rPr>
          <w:rFonts w:ascii="Times New Roman" w:hAnsi="Times New Roman"/>
          <w:sz w:val="22"/>
          <w:szCs w:val="22"/>
        </w:rPr>
        <w:t>a sidewalk or street.</w:t>
      </w:r>
    </w:p>
    <w:p w14:paraId="6FDA009B" w14:textId="77777777" w:rsidR="00F96AE3" w:rsidRPr="004138A3" w:rsidRDefault="00F96AE3" w:rsidP="00DF477F">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Stabilized outlets shall be provided for footer drains, floor drains, and downspouts.</w:t>
      </w:r>
    </w:p>
    <w:p w14:paraId="1956277B"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lastRenderedPageBreak/>
        <w:t>The Soils Cover Complex Method of the Soil Conservation Service of the U.S. Department of Agriculture shall be used by a registered engineer as the primary means of estimating stormwater runoff.</w:t>
      </w:r>
    </w:p>
    <w:p w14:paraId="19356630"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The Rational Method may be used </w:t>
      </w:r>
      <w:r w:rsidR="005C185C" w:rsidRPr="004138A3">
        <w:rPr>
          <w:rFonts w:ascii="Times New Roman" w:hAnsi="Times New Roman"/>
          <w:sz w:val="22"/>
          <w:szCs w:val="22"/>
        </w:rPr>
        <w:t xml:space="preserve">by a registered engineer </w:t>
      </w:r>
      <w:r w:rsidRPr="004138A3">
        <w:rPr>
          <w:rFonts w:ascii="Times New Roman" w:hAnsi="Times New Roman"/>
          <w:sz w:val="22"/>
          <w:szCs w:val="22"/>
        </w:rPr>
        <w:t>for analysis of storm sewer systems and for stormwater management facilities in minor subdivisions.</w:t>
      </w:r>
    </w:p>
    <w:p w14:paraId="309E045F" w14:textId="77777777" w:rsidR="00467CAD" w:rsidRPr="004138A3" w:rsidRDefault="00467CAD" w:rsidP="00467CAD">
      <w:pPr>
        <w:pStyle w:val="Level1"/>
        <w:numPr>
          <w:ilvl w:val="0"/>
          <w:numId w:val="0"/>
        </w:numPr>
        <w:tabs>
          <w:tab w:val="left" w:pos="-1440"/>
        </w:tabs>
        <w:ind w:left="1440"/>
        <w:jc w:val="both"/>
        <w:rPr>
          <w:rFonts w:ascii="Times New Roman" w:hAnsi="Times New Roman"/>
          <w:sz w:val="22"/>
          <w:szCs w:val="22"/>
        </w:rPr>
      </w:pPr>
    </w:p>
    <w:p w14:paraId="391A8E8C"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Where the estimated runoff based upon the above methods is doubtful, several recognized methods should be studied and compared.</w:t>
      </w:r>
    </w:p>
    <w:p w14:paraId="4ADB6920"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minimum d</w:t>
      </w:r>
      <w:r w:rsidR="007A104D" w:rsidRPr="004138A3">
        <w:rPr>
          <w:rFonts w:ascii="Times New Roman" w:hAnsi="Times New Roman"/>
          <w:sz w:val="22"/>
          <w:szCs w:val="22"/>
        </w:rPr>
        <w:t>esign criteria shall be those which would meet a twenty (20</w:t>
      </w:r>
      <w:r w:rsidRPr="004138A3">
        <w:rPr>
          <w:rFonts w:ascii="Times New Roman" w:hAnsi="Times New Roman"/>
          <w:sz w:val="22"/>
          <w:szCs w:val="22"/>
        </w:rPr>
        <w:t>) year storm.</w:t>
      </w:r>
      <w:r w:rsidR="001F54C6" w:rsidRPr="004138A3">
        <w:rPr>
          <w:rFonts w:ascii="Times New Roman" w:hAnsi="Times New Roman"/>
          <w:sz w:val="22"/>
          <w:szCs w:val="22"/>
        </w:rPr>
        <w:t xml:space="preserve"> </w:t>
      </w:r>
      <w:r w:rsidRPr="004138A3">
        <w:rPr>
          <w:rFonts w:ascii="Times New Roman" w:hAnsi="Times New Roman"/>
          <w:sz w:val="22"/>
          <w:szCs w:val="22"/>
        </w:rPr>
        <w:t>Higher frequency conditions shall be used in sensitive areas and where an overflow would endanger public or private property.</w:t>
      </w:r>
    </w:p>
    <w:p w14:paraId="5E5CC96A"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Runoff calculations must include complete hydrologic and hydraulic design and analysis of all control facilities.</w:t>
      </w:r>
    </w:p>
    <w:p w14:paraId="28A7CAB7" w14:textId="77777777" w:rsidR="00F96AE3" w:rsidRPr="004138A3" w:rsidRDefault="00F96AE3" w:rsidP="009C2F49">
      <w:pPr>
        <w:pStyle w:val="Level1"/>
        <w:numPr>
          <w:ilvl w:val="0"/>
          <w:numId w:val="55"/>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81894D7" w14:textId="77777777" w:rsidR="00F96AE3" w:rsidRPr="004138A3" w:rsidRDefault="00F96AE3" w:rsidP="00467CAD">
      <w:pPr>
        <w:pStyle w:val="Level1"/>
        <w:numPr>
          <w:ilvl w:val="0"/>
          <w:numId w:val="55"/>
        </w:numPr>
        <w:tabs>
          <w:tab w:val="left" w:pos="-1440"/>
          <w:tab w:val="num" w:pos="2160"/>
        </w:tabs>
        <w:jc w:val="both"/>
        <w:rPr>
          <w:rFonts w:ascii="Times New Roman" w:hAnsi="Times New Roman"/>
          <w:sz w:val="22"/>
          <w:szCs w:val="22"/>
        </w:rPr>
      </w:pPr>
      <w:r w:rsidRPr="004138A3">
        <w:rPr>
          <w:rFonts w:ascii="Times New Roman" w:hAnsi="Times New Roman"/>
          <w:sz w:val="22"/>
          <w:szCs w:val="22"/>
        </w:rPr>
        <w:t>Control Facilities shall adhere to the following and/or any Township Stormwater Management Ordinance:</w:t>
      </w:r>
    </w:p>
    <w:p w14:paraId="7212C515" w14:textId="77777777" w:rsidR="00F96AE3" w:rsidRPr="004138A3" w:rsidRDefault="00F96AE3" w:rsidP="003852E6">
      <w:pPr>
        <w:pStyle w:val="Level4"/>
        <w:numPr>
          <w:ilvl w:val="3"/>
          <w:numId w:val="56"/>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Permanent control measure/facilities shall be designated to assure that the maximum rate of stormwater runoff is not greater after development than</w:t>
      </w:r>
      <w:r w:rsidR="007A104D" w:rsidRPr="004138A3">
        <w:rPr>
          <w:rFonts w:ascii="Times New Roman" w:hAnsi="Times New Roman"/>
          <w:sz w:val="22"/>
          <w:szCs w:val="22"/>
        </w:rPr>
        <w:t xml:space="preserve"> prior to development for a </w:t>
      </w:r>
      <w:proofErr w:type="gramStart"/>
      <w:r w:rsidR="007A104D" w:rsidRPr="004138A3">
        <w:rPr>
          <w:rFonts w:ascii="Times New Roman" w:hAnsi="Times New Roman"/>
          <w:sz w:val="22"/>
          <w:szCs w:val="22"/>
        </w:rPr>
        <w:t>twenty year</w:t>
      </w:r>
      <w:proofErr w:type="gramEnd"/>
      <w:r w:rsidR="007A104D" w:rsidRPr="004138A3">
        <w:rPr>
          <w:rFonts w:ascii="Times New Roman" w:hAnsi="Times New Roman"/>
          <w:sz w:val="22"/>
          <w:szCs w:val="22"/>
        </w:rPr>
        <w:t xml:space="preserve"> (20</w:t>
      </w:r>
      <w:r w:rsidRPr="004138A3">
        <w:rPr>
          <w:rFonts w:ascii="Times New Roman" w:hAnsi="Times New Roman"/>
          <w:sz w:val="22"/>
          <w:szCs w:val="22"/>
        </w:rPr>
        <w:t>) year storm frequency.</w:t>
      </w:r>
      <w:r w:rsidR="001F54C6" w:rsidRPr="004138A3">
        <w:rPr>
          <w:rFonts w:ascii="Times New Roman" w:hAnsi="Times New Roman"/>
          <w:sz w:val="22"/>
          <w:szCs w:val="22"/>
        </w:rPr>
        <w:t xml:space="preserve"> </w:t>
      </w:r>
      <w:r w:rsidRPr="004138A3">
        <w:rPr>
          <w:rFonts w:ascii="Times New Roman" w:hAnsi="Times New Roman"/>
          <w:sz w:val="22"/>
          <w:szCs w:val="22"/>
        </w:rPr>
        <w:t>More stringent criteria may be required in sensitive areas where storm water problems presently exist.</w:t>
      </w:r>
    </w:p>
    <w:p w14:paraId="551FB3AF" w14:textId="77777777" w:rsidR="00F96AE3" w:rsidRPr="004138A3" w:rsidRDefault="00F96AE3" w:rsidP="003852E6">
      <w:pPr>
        <w:pStyle w:val="Level4"/>
        <w:numPr>
          <w:ilvl w:val="3"/>
          <w:numId w:val="56"/>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Control Facilities shall be designed to meet, as a minimum, the</w:t>
      </w:r>
      <w:r w:rsidR="003852E6" w:rsidRPr="004138A3">
        <w:rPr>
          <w:rFonts w:ascii="Times New Roman" w:hAnsi="Times New Roman"/>
          <w:sz w:val="22"/>
          <w:szCs w:val="22"/>
        </w:rPr>
        <w:t xml:space="preserve"> </w:t>
      </w:r>
      <w:r w:rsidRPr="004138A3">
        <w:rPr>
          <w:rFonts w:ascii="Times New Roman" w:hAnsi="Times New Roman"/>
          <w:sz w:val="22"/>
          <w:szCs w:val="22"/>
        </w:rPr>
        <w:t>design standards and specifications of the Erosion and Sedimentation</w:t>
      </w:r>
      <w:r w:rsidR="003852E6" w:rsidRPr="004138A3">
        <w:rPr>
          <w:rFonts w:ascii="Times New Roman" w:hAnsi="Times New Roman"/>
          <w:sz w:val="22"/>
          <w:szCs w:val="22"/>
        </w:rPr>
        <w:t xml:space="preserve"> </w:t>
      </w:r>
      <w:r w:rsidRPr="004138A3">
        <w:rPr>
          <w:rFonts w:ascii="Times New Roman" w:hAnsi="Times New Roman"/>
          <w:sz w:val="22"/>
          <w:szCs w:val="22"/>
        </w:rPr>
        <w:t>Pollution Control Program Manual for Pennsylvania.</w:t>
      </w:r>
    </w:p>
    <w:p w14:paraId="3C3D208F" w14:textId="77777777" w:rsidR="00F96AE3" w:rsidRPr="004138A3" w:rsidRDefault="00F96AE3" w:rsidP="003852E6">
      <w:pPr>
        <w:ind w:left="3600" w:hanging="720"/>
        <w:jc w:val="both"/>
        <w:rPr>
          <w:rFonts w:ascii="Times New Roman" w:hAnsi="Times New Roman"/>
          <w:sz w:val="22"/>
          <w:szCs w:val="22"/>
        </w:rPr>
      </w:pPr>
      <w:r w:rsidRPr="004138A3">
        <w:rPr>
          <w:rFonts w:ascii="Times New Roman" w:hAnsi="Times New Roman"/>
          <w:sz w:val="22"/>
          <w:szCs w:val="22"/>
        </w:rPr>
        <w:t xml:space="preserve">(a) </w:t>
      </w:r>
      <w:r w:rsidR="003852E6" w:rsidRPr="004138A3">
        <w:rPr>
          <w:rFonts w:ascii="Times New Roman" w:hAnsi="Times New Roman"/>
          <w:sz w:val="22"/>
          <w:szCs w:val="22"/>
        </w:rPr>
        <w:tab/>
      </w:r>
      <w:r w:rsidRPr="004138A3">
        <w:rPr>
          <w:rFonts w:ascii="Times New Roman" w:hAnsi="Times New Roman"/>
          <w:sz w:val="22"/>
          <w:szCs w:val="22"/>
        </w:rPr>
        <w:t xml:space="preserve">Detention ponds may be waived by the Township on the recommendation of the Township Engineer at sites </w:t>
      </w:r>
      <w:proofErr w:type="gramStart"/>
      <w:r w:rsidRPr="004138A3">
        <w:rPr>
          <w:rFonts w:ascii="Times New Roman" w:hAnsi="Times New Roman"/>
          <w:sz w:val="22"/>
          <w:szCs w:val="22"/>
        </w:rPr>
        <w:t>in close proximity to</w:t>
      </w:r>
      <w:proofErr w:type="gramEnd"/>
      <w:r w:rsidRPr="004138A3">
        <w:rPr>
          <w:rFonts w:ascii="Times New Roman" w:hAnsi="Times New Roman"/>
          <w:sz w:val="22"/>
          <w:szCs w:val="22"/>
        </w:rPr>
        <w:t xml:space="preserve"> the major streams.</w:t>
      </w:r>
      <w:r w:rsidR="001F54C6" w:rsidRPr="004138A3">
        <w:rPr>
          <w:rFonts w:ascii="Times New Roman" w:hAnsi="Times New Roman"/>
          <w:sz w:val="22"/>
          <w:szCs w:val="22"/>
        </w:rPr>
        <w:t xml:space="preserve"> </w:t>
      </w:r>
      <w:r w:rsidRPr="004138A3">
        <w:rPr>
          <w:rFonts w:ascii="Times New Roman" w:hAnsi="Times New Roman"/>
          <w:sz w:val="22"/>
          <w:szCs w:val="22"/>
        </w:rPr>
        <w:t>This is to facilitate drainage prior to stream flooding.</w:t>
      </w:r>
      <w:r w:rsidR="001F54C6" w:rsidRPr="004138A3">
        <w:rPr>
          <w:rFonts w:ascii="Times New Roman" w:hAnsi="Times New Roman"/>
          <w:sz w:val="22"/>
          <w:szCs w:val="22"/>
        </w:rPr>
        <w:t xml:space="preserve"> </w:t>
      </w:r>
      <w:r w:rsidR="007A104D" w:rsidRPr="004138A3">
        <w:rPr>
          <w:rFonts w:ascii="Times New Roman" w:hAnsi="Times New Roman"/>
          <w:sz w:val="22"/>
          <w:szCs w:val="22"/>
        </w:rPr>
        <w:t xml:space="preserve">However, </w:t>
      </w:r>
      <w:proofErr w:type="gramStart"/>
      <w:r w:rsidR="007A104D" w:rsidRPr="004138A3">
        <w:rPr>
          <w:rFonts w:ascii="Times New Roman" w:hAnsi="Times New Roman"/>
          <w:sz w:val="22"/>
          <w:szCs w:val="22"/>
        </w:rPr>
        <w:t>in order for</w:t>
      </w:r>
      <w:proofErr w:type="gramEnd"/>
      <w:r w:rsidR="007A104D" w:rsidRPr="004138A3">
        <w:rPr>
          <w:rFonts w:ascii="Times New Roman" w:hAnsi="Times New Roman"/>
          <w:sz w:val="22"/>
          <w:szCs w:val="22"/>
        </w:rPr>
        <w:t xml:space="preserve"> a waiver of same to be eligible for consideration by the Township, a registered engineer on behalf of the developer must demonstrate that holding the waters back lessens the probability of flooding on the stream or watercourse to which the stormwater is to be discharged.</w:t>
      </w:r>
    </w:p>
    <w:p w14:paraId="1016DB94" w14:textId="77777777" w:rsidR="00F96AE3" w:rsidRPr="004138A3" w:rsidRDefault="00F96AE3" w:rsidP="003852E6">
      <w:pPr>
        <w:ind w:left="3600" w:hanging="720"/>
        <w:jc w:val="both"/>
        <w:rPr>
          <w:rFonts w:ascii="Times New Roman" w:hAnsi="Times New Roman"/>
          <w:sz w:val="22"/>
          <w:szCs w:val="22"/>
        </w:rPr>
      </w:pPr>
      <w:r w:rsidRPr="004138A3">
        <w:rPr>
          <w:rFonts w:ascii="Times New Roman" w:hAnsi="Times New Roman"/>
          <w:sz w:val="22"/>
          <w:szCs w:val="22"/>
        </w:rPr>
        <w:t xml:space="preserve">(b) </w:t>
      </w:r>
      <w:r w:rsidR="003852E6" w:rsidRPr="004138A3">
        <w:rPr>
          <w:rFonts w:ascii="Times New Roman" w:hAnsi="Times New Roman"/>
          <w:sz w:val="22"/>
          <w:szCs w:val="22"/>
        </w:rPr>
        <w:tab/>
      </w:r>
      <w:r w:rsidRPr="004138A3">
        <w:rPr>
          <w:rFonts w:ascii="Times New Roman" w:hAnsi="Times New Roman"/>
          <w:sz w:val="22"/>
          <w:szCs w:val="22"/>
        </w:rPr>
        <w:t>In areas underlain with limestone geology, ponds shall be limited to the detention (dry) type unless the developer can show a special need for a retention pond, in which case it shall have a lining.</w:t>
      </w:r>
      <w:r w:rsidR="001F54C6" w:rsidRPr="004138A3">
        <w:rPr>
          <w:rFonts w:ascii="Times New Roman" w:hAnsi="Times New Roman"/>
          <w:sz w:val="22"/>
          <w:szCs w:val="22"/>
        </w:rPr>
        <w:t xml:space="preserve"> </w:t>
      </w:r>
      <w:r w:rsidRPr="004138A3">
        <w:rPr>
          <w:rFonts w:ascii="Times New Roman" w:hAnsi="Times New Roman"/>
          <w:sz w:val="22"/>
          <w:szCs w:val="22"/>
        </w:rPr>
        <w:t>Detention ponds shall be prohibited in areas of known sinkholes unless the pond is lined.</w:t>
      </w:r>
    </w:p>
    <w:p w14:paraId="57F27722" w14:textId="77777777" w:rsidR="00F96AE3" w:rsidRPr="004138A3" w:rsidRDefault="00F96AE3" w:rsidP="003852E6">
      <w:pPr>
        <w:ind w:left="3600" w:hanging="720"/>
        <w:jc w:val="both"/>
        <w:rPr>
          <w:rFonts w:ascii="Times New Roman" w:hAnsi="Times New Roman"/>
          <w:sz w:val="22"/>
          <w:szCs w:val="22"/>
        </w:rPr>
      </w:pPr>
      <w:r w:rsidRPr="004138A3">
        <w:rPr>
          <w:rFonts w:ascii="Times New Roman" w:hAnsi="Times New Roman"/>
          <w:sz w:val="22"/>
          <w:szCs w:val="22"/>
        </w:rPr>
        <w:t xml:space="preserve">(c) </w:t>
      </w:r>
      <w:r w:rsidR="003852E6" w:rsidRPr="004138A3">
        <w:rPr>
          <w:rFonts w:ascii="Times New Roman" w:hAnsi="Times New Roman"/>
          <w:sz w:val="22"/>
          <w:szCs w:val="22"/>
        </w:rPr>
        <w:tab/>
      </w:r>
      <w:r w:rsidRPr="004138A3">
        <w:rPr>
          <w:rFonts w:ascii="Times New Roman" w:hAnsi="Times New Roman"/>
          <w:sz w:val="22"/>
          <w:szCs w:val="22"/>
        </w:rPr>
        <w:t>Any ponds with slopes steeper than three (3) to one (1) shall be fenced with a six (6) foot fence with a type subject to the approval of the municipality.</w:t>
      </w:r>
    </w:p>
    <w:p w14:paraId="0BD1404D" w14:textId="77777777" w:rsidR="00F96AE3" w:rsidRPr="004138A3" w:rsidRDefault="00F96AE3" w:rsidP="003852E6">
      <w:pPr>
        <w:pStyle w:val="Level4"/>
        <w:numPr>
          <w:ilvl w:val="3"/>
          <w:numId w:val="56"/>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A maintenance program for control facilities must be included as part of the Grading and Drainage Plan.</w:t>
      </w:r>
    </w:p>
    <w:p w14:paraId="759C817E" w14:textId="77777777" w:rsidR="00F96AE3" w:rsidRPr="004138A3" w:rsidRDefault="00F96AE3" w:rsidP="003852E6">
      <w:pPr>
        <w:ind w:left="3600" w:hanging="720"/>
        <w:jc w:val="both"/>
        <w:rPr>
          <w:rFonts w:ascii="Times New Roman" w:hAnsi="Times New Roman"/>
          <w:sz w:val="22"/>
          <w:szCs w:val="22"/>
        </w:rPr>
      </w:pPr>
      <w:r w:rsidRPr="004138A3">
        <w:rPr>
          <w:rFonts w:ascii="Times New Roman" w:hAnsi="Times New Roman"/>
          <w:sz w:val="22"/>
          <w:szCs w:val="22"/>
        </w:rPr>
        <w:t xml:space="preserve">(a) </w:t>
      </w:r>
      <w:r w:rsidR="003852E6" w:rsidRPr="004138A3">
        <w:rPr>
          <w:rFonts w:ascii="Times New Roman" w:hAnsi="Times New Roman"/>
          <w:sz w:val="22"/>
          <w:szCs w:val="22"/>
        </w:rPr>
        <w:tab/>
      </w:r>
      <w:r w:rsidRPr="004138A3">
        <w:rPr>
          <w:rFonts w:ascii="Times New Roman" w:hAnsi="Times New Roman"/>
          <w:sz w:val="22"/>
          <w:szCs w:val="22"/>
        </w:rPr>
        <w:t>Maintenance during development activities of a project shall be the responsibility of the contractor, developer, and owner.</w:t>
      </w:r>
    </w:p>
    <w:p w14:paraId="1020AF78" w14:textId="77777777" w:rsidR="00F96AE3" w:rsidRPr="004138A3" w:rsidRDefault="00F96AE3" w:rsidP="003852E6">
      <w:pPr>
        <w:ind w:left="3600" w:hanging="720"/>
        <w:jc w:val="both"/>
        <w:rPr>
          <w:rFonts w:ascii="Times New Roman" w:hAnsi="Times New Roman"/>
          <w:sz w:val="22"/>
          <w:szCs w:val="22"/>
        </w:rPr>
      </w:pPr>
      <w:r w:rsidRPr="004138A3">
        <w:rPr>
          <w:rFonts w:ascii="Times New Roman" w:hAnsi="Times New Roman"/>
          <w:sz w:val="22"/>
          <w:szCs w:val="22"/>
        </w:rPr>
        <w:t xml:space="preserve">(b) </w:t>
      </w:r>
      <w:r w:rsidR="003852E6" w:rsidRPr="004138A3">
        <w:rPr>
          <w:rFonts w:ascii="Times New Roman" w:hAnsi="Times New Roman"/>
          <w:sz w:val="22"/>
          <w:szCs w:val="22"/>
        </w:rPr>
        <w:tab/>
      </w:r>
      <w:r w:rsidRPr="004138A3">
        <w:rPr>
          <w:rFonts w:ascii="Times New Roman" w:hAnsi="Times New Roman"/>
          <w:sz w:val="22"/>
          <w:szCs w:val="22"/>
        </w:rPr>
        <w:t>Arrangement for maintenance of permanent control facilities after completion of development activities shall be made before approval of final plans is given by the Board of Supervisors.</w:t>
      </w:r>
    </w:p>
    <w:p w14:paraId="50F84943" w14:textId="77777777" w:rsidR="00B95026" w:rsidRPr="004138A3" w:rsidRDefault="00F96AE3" w:rsidP="003852E6">
      <w:pPr>
        <w:pStyle w:val="Level6"/>
        <w:numPr>
          <w:ilvl w:val="5"/>
          <w:numId w:val="137"/>
        </w:numPr>
        <w:tabs>
          <w:tab w:val="left" w:pos="-1440"/>
        </w:tabs>
        <w:ind w:left="4320" w:hanging="720"/>
        <w:jc w:val="both"/>
        <w:rPr>
          <w:rFonts w:ascii="Times New Roman" w:hAnsi="Times New Roman"/>
          <w:sz w:val="22"/>
          <w:szCs w:val="22"/>
          <w:u w:val="single"/>
        </w:rPr>
      </w:pPr>
      <w:r w:rsidRPr="004138A3">
        <w:rPr>
          <w:rFonts w:ascii="Times New Roman" w:hAnsi="Times New Roman"/>
          <w:sz w:val="22"/>
          <w:szCs w:val="22"/>
        </w:rPr>
        <w:t>In cases where permanent control facilities are owned by an entity, it shall be the responsibility of that entity to maintain control facilities (e.g., homeowner</w:t>
      </w:r>
      <w:r w:rsidR="00F15399" w:rsidRPr="004138A3">
        <w:rPr>
          <w:rFonts w:ascii="Times New Roman" w:hAnsi="Times New Roman"/>
          <w:sz w:val="22"/>
          <w:szCs w:val="22"/>
        </w:rPr>
        <w:t>’</w:t>
      </w:r>
      <w:r w:rsidRPr="004138A3">
        <w:rPr>
          <w:rFonts w:ascii="Times New Roman" w:hAnsi="Times New Roman"/>
          <w:sz w:val="22"/>
          <w:szCs w:val="22"/>
        </w:rPr>
        <w:t xml:space="preserve">s </w:t>
      </w:r>
      <w:r w:rsidRPr="004138A3">
        <w:rPr>
          <w:rFonts w:ascii="Times New Roman" w:hAnsi="Times New Roman"/>
          <w:sz w:val="22"/>
          <w:szCs w:val="22"/>
        </w:rPr>
        <w:lastRenderedPageBreak/>
        <w:t>association).</w:t>
      </w:r>
      <w:r w:rsidR="001F54C6" w:rsidRPr="004138A3">
        <w:rPr>
          <w:rFonts w:ascii="Times New Roman" w:hAnsi="Times New Roman"/>
          <w:sz w:val="22"/>
          <w:szCs w:val="22"/>
        </w:rPr>
        <w:t xml:space="preserve"> </w:t>
      </w:r>
      <w:r w:rsidRPr="004138A3">
        <w:rPr>
          <w:rFonts w:ascii="Times New Roman" w:hAnsi="Times New Roman"/>
          <w:sz w:val="22"/>
          <w:szCs w:val="22"/>
        </w:rPr>
        <w:t xml:space="preserve">In such cases a legally binding agreement between the owner and </w:t>
      </w:r>
      <w:r w:rsidR="00B14874" w:rsidRPr="004138A3">
        <w:rPr>
          <w:rFonts w:ascii="Times New Roman" w:hAnsi="Times New Roman"/>
          <w:sz w:val="22"/>
          <w:szCs w:val="22"/>
        </w:rPr>
        <w:t>Hopewell Township</w:t>
      </w:r>
      <w:r w:rsidR="001F54C6" w:rsidRPr="004138A3">
        <w:rPr>
          <w:rFonts w:ascii="Times New Roman" w:hAnsi="Times New Roman"/>
          <w:sz w:val="22"/>
          <w:szCs w:val="22"/>
        </w:rPr>
        <w:t xml:space="preserve"> </w:t>
      </w:r>
      <w:r w:rsidRPr="004138A3">
        <w:rPr>
          <w:rFonts w:ascii="Times New Roman" w:hAnsi="Times New Roman"/>
          <w:sz w:val="22"/>
          <w:szCs w:val="22"/>
        </w:rPr>
        <w:t xml:space="preserve">shall be made providing for maintenance of all permanent erosion control facilities, including the inspection by the </w:t>
      </w:r>
      <w:r w:rsidR="00B14874" w:rsidRPr="004138A3">
        <w:rPr>
          <w:rFonts w:ascii="Times New Roman" w:hAnsi="Times New Roman"/>
          <w:sz w:val="22"/>
          <w:szCs w:val="22"/>
        </w:rPr>
        <w:t>Hopewell Township</w:t>
      </w:r>
      <w:r w:rsidR="001F54C6" w:rsidRPr="004138A3">
        <w:rPr>
          <w:rFonts w:ascii="Times New Roman" w:hAnsi="Times New Roman"/>
          <w:sz w:val="22"/>
          <w:szCs w:val="22"/>
        </w:rPr>
        <w:t xml:space="preserve"> </w:t>
      </w:r>
      <w:r w:rsidRPr="004138A3">
        <w:rPr>
          <w:rFonts w:ascii="Times New Roman" w:hAnsi="Times New Roman"/>
          <w:sz w:val="22"/>
          <w:szCs w:val="22"/>
        </w:rPr>
        <w:t>Board of Supervisors.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An Escrow account to </w:t>
      </w:r>
      <w:proofErr w:type="gramStart"/>
      <w:r w:rsidRPr="004138A3">
        <w:rPr>
          <w:rFonts w:ascii="Times New Roman" w:hAnsi="Times New Roman"/>
          <w:sz w:val="22"/>
          <w:szCs w:val="22"/>
        </w:rPr>
        <w:t>insure</w:t>
      </w:r>
      <w:proofErr w:type="gramEnd"/>
      <w:r w:rsidRPr="004138A3">
        <w:rPr>
          <w:rFonts w:ascii="Times New Roman" w:hAnsi="Times New Roman"/>
          <w:sz w:val="22"/>
          <w:szCs w:val="22"/>
        </w:rPr>
        <w:t xml:space="preserve"> permanent maintenance of stormwater facilities by the development</w:t>
      </w:r>
      <w:r w:rsidR="00F15399" w:rsidRPr="004138A3">
        <w:rPr>
          <w:rFonts w:ascii="Times New Roman" w:hAnsi="Times New Roman"/>
          <w:sz w:val="22"/>
          <w:szCs w:val="22"/>
        </w:rPr>
        <w:t>’</w:t>
      </w:r>
      <w:r w:rsidRPr="004138A3">
        <w:rPr>
          <w:rFonts w:ascii="Times New Roman" w:hAnsi="Times New Roman"/>
          <w:sz w:val="22"/>
          <w:szCs w:val="22"/>
        </w:rPr>
        <w:t xml:space="preserve">s lot owners in the form of binding covenants in the deed(s) will be </w:t>
      </w:r>
      <w:proofErr w:type="gramStart"/>
      <w:r w:rsidRPr="004138A3">
        <w:rPr>
          <w:rFonts w:ascii="Times New Roman" w:hAnsi="Times New Roman"/>
          <w:sz w:val="22"/>
          <w:szCs w:val="22"/>
        </w:rPr>
        <w:t>drawn</w:t>
      </w:r>
      <w:proofErr w:type="gramEnd"/>
      <w:r w:rsidRPr="004138A3">
        <w:rPr>
          <w:rFonts w:ascii="Times New Roman" w:hAnsi="Times New Roman"/>
          <w:sz w:val="22"/>
          <w:szCs w:val="22"/>
        </w:rPr>
        <w:t xml:space="preserve"> by the developer and approved by the Township.</w:t>
      </w:r>
    </w:p>
    <w:p w14:paraId="601F71CB" w14:textId="77777777" w:rsidR="00F96AE3" w:rsidRPr="004138A3" w:rsidRDefault="00F96AE3" w:rsidP="00B95026">
      <w:pPr>
        <w:pStyle w:val="Level6"/>
        <w:numPr>
          <w:ilvl w:val="0"/>
          <w:numId w:val="0"/>
        </w:numPr>
        <w:tabs>
          <w:tab w:val="left" w:pos="-1440"/>
        </w:tabs>
        <w:ind w:left="3600"/>
        <w:rPr>
          <w:rFonts w:ascii="Times New Roman" w:hAnsi="Times New Roman"/>
          <w:sz w:val="22"/>
          <w:szCs w:val="22"/>
          <w:u w:val="single"/>
        </w:rPr>
      </w:pPr>
      <w:r w:rsidRPr="004138A3">
        <w:rPr>
          <w:rFonts w:ascii="Times New Roman" w:hAnsi="Times New Roman"/>
          <w:sz w:val="22"/>
          <w:szCs w:val="22"/>
        </w:rPr>
        <w:t xml:space="preserve"> </w:t>
      </w:r>
    </w:p>
    <w:p w14:paraId="315D6C83" w14:textId="77777777" w:rsidR="00F96AE3" w:rsidRPr="004138A3" w:rsidRDefault="00B95026" w:rsidP="00803E0F">
      <w:pPr>
        <w:pStyle w:val="SALDO2"/>
        <w:rPr>
          <w:rFonts w:cs="Times New Roman"/>
        </w:rPr>
      </w:pPr>
      <w:bookmarkStart w:id="355" w:name="_Toc283544932"/>
      <w:bookmarkStart w:id="356" w:name="_Toc283573442"/>
      <w:bookmarkStart w:id="357" w:name="_Toc283573758"/>
      <w:bookmarkStart w:id="358" w:name="_Toc283585329"/>
      <w:r w:rsidRPr="004138A3">
        <w:rPr>
          <w:rFonts w:cs="Times New Roman"/>
        </w:rPr>
        <w:t>Section 6</w:t>
      </w:r>
      <w:r w:rsidR="00F96AE3" w:rsidRPr="004138A3">
        <w:rPr>
          <w:rFonts w:cs="Times New Roman"/>
        </w:rPr>
        <w:t>10</w:t>
      </w:r>
      <w:r w:rsidR="00F96AE3" w:rsidRPr="004138A3">
        <w:rPr>
          <w:rFonts w:cs="Times New Roman"/>
          <w:u w:val="none"/>
        </w:rPr>
        <w:tab/>
      </w:r>
      <w:r w:rsidR="00F96AE3" w:rsidRPr="004138A3">
        <w:rPr>
          <w:rFonts w:cs="Times New Roman"/>
        </w:rPr>
        <w:t>Lot Grading</w:t>
      </w:r>
      <w:bookmarkEnd w:id="355"/>
      <w:bookmarkEnd w:id="356"/>
      <w:bookmarkEnd w:id="357"/>
      <w:bookmarkEnd w:id="358"/>
    </w:p>
    <w:p w14:paraId="6818A96A" w14:textId="77777777" w:rsidR="00C703AB" w:rsidRPr="004138A3" w:rsidRDefault="00C703AB" w:rsidP="00467CAD">
      <w:pPr>
        <w:ind w:left="1440"/>
        <w:jc w:val="both"/>
        <w:rPr>
          <w:rFonts w:ascii="Times New Roman" w:hAnsi="Times New Roman"/>
          <w:sz w:val="22"/>
          <w:szCs w:val="22"/>
        </w:rPr>
      </w:pPr>
    </w:p>
    <w:p w14:paraId="152840D2" w14:textId="77777777" w:rsidR="00F96AE3" w:rsidRPr="004138A3" w:rsidRDefault="00F96AE3" w:rsidP="00467CAD">
      <w:pPr>
        <w:ind w:left="1440"/>
        <w:jc w:val="both"/>
        <w:rPr>
          <w:rFonts w:ascii="Times New Roman" w:hAnsi="Times New Roman"/>
          <w:sz w:val="22"/>
          <w:szCs w:val="22"/>
        </w:rPr>
      </w:pPr>
      <w:r w:rsidRPr="004138A3">
        <w:rPr>
          <w:rFonts w:ascii="Times New Roman" w:hAnsi="Times New Roman"/>
          <w:sz w:val="22"/>
          <w:szCs w:val="22"/>
        </w:rPr>
        <w:t>The following standards shall apply to lot grading for Subdivisions and Land Developments:</w:t>
      </w:r>
    </w:p>
    <w:p w14:paraId="444B6EB0" w14:textId="77777777" w:rsidR="00C703AB" w:rsidRPr="004138A3" w:rsidRDefault="00C703AB" w:rsidP="00467CAD">
      <w:pPr>
        <w:ind w:left="1440"/>
        <w:jc w:val="both"/>
        <w:rPr>
          <w:rFonts w:ascii="Times New Roman" w:hAnsi="Times New Roman"/>
          <w:sz w:val="22"/>
          <w:szCs w:val="22"/>
        </w:rPr>
      </w:pPr>
    </w:p>
    <w:p w14:paraId="1CE22AD5" w14:textId="77777777" w:rsidR="00F96AE3" w:rsidRPr="004138A3" w:rsidRDefault="00F96AE3" w:rsidP="00467CAD">
      <w:pPr>
        <w:pStyle w:val="Level3"/>
        <w:numPr>
          <w:ilvl w:val="2"/>
          <w:numId w:val="57"/>
        </w:numPr>
        <w:tabs>
          <w:tab w:val="left" w:pos="-1440"/>
          <w:tab w:val="num" w:pos="2160"/>
        </w:tabs>
        <w:jc w:val="both"/>
        <w:rPr>
          <w:rFonts w:ascii="Times New Roman" w:hAnsi="Times New Roman"/>
          <w:sz w:val="22"/>
          <w:szCs w:val="22"/>
        </w:rPr>
      </w:pPr>
      <w:r w:rsidRPr="004138A3">
        <w:rPr>
          <w:rFonts w:ascii="Times New Roman" w:hAnsi="Times New Roman"/>
          <w:sz w:val="22"/>
          <w:szCs w:val="22"/>
        </w:rPr>
        <w:t>Blocks and lots shall be graded to provide proper drainage away from buildings Minimum two percent (2%) slopes away from structures shall be required.</w:t>
      </w:r>
    </w:p>
    <w:p w14:paraId="2B91FF80" w14:textId="77777777" w:rsidR="00F96AE3" w:rsidRPr="004138A3" w:rsidRDefault="00F96AE3" w:rsidP="00467CAD">
      <w:pPr>
        <w:pStyle w:val="Level3"/>
        <w:numPr>
          <w:ilvl w:val="2"/>
          <w:numId w:val="57"/>
        </w:numPr>
        <w:tabs>
          <w:tab w:val="left" w:pos="-1440"/>
          <w:tab w:val="num" w:pos="2160"/>
        </w:tabs>
        <w:jc w:val="both"/>
        <w:rPr>
          <w:rFonts w:ascii="Times New Roman" w:hAnsi="Times New Roman"/>
          <w:sz w:val="22"/>
          <w:szCs w:val="22"/>
        </w:rPr>
      </w:pPr>
      <w:r w:rsidRPr="004138A3">
        <w:rPr>
          <w:rFonts w:ascii="Times New Roman" w:hAnsi="Times New Roman"/>
          <w:sz w:val="22"/>
          <w:szCs w:val="22"/>
        </w:rPr>
        <w:t>A Grading and Draining Plan designed by an engineer shall be required for all subdivisions and land developments, except minor subdivisions.</w:t>
      </w:r>
      <w:r w:rsidR="001F54C6" w:rsidRPr="004138A3">
        <w:rPr>
          <w:rFonts w:ascii="Times New Roman" w:hAnsi="Times New Roman"/>
          <w:sz w:val="22"/>
          <w:szCs w:val="22"/>
        </w:rPr>
        <w:t xml:space="preserve"> </w:t>
      </w:r>
      <w:r w:rsidRPr="004138A3">
        <w:rPr>
          <w:rFonts w:ascii="Times New Roman" w:hAnsi="Times New Roman"/>
          <w:sz w:val="22"/>
          <w:szCs w:val="22"/>
        </w:rPr>
        <w:t>Lot grading shall be:</w:t>
      </w:r>
    </w:p>
    <w:p w14:paraId="1B03AE57" w14:textId="77777777" w:rsidR="00F96AE3" w:rsidRPr="004138A3" w:rsidRDefault="00F96AE3" w:rsidP="009C2F49">
      <w:pPr>
        <w:pStyle w:val="Level3"/>
        <w:numPr>
          <w:ilvl w:val="2"/>
          <w:numId w:val="57"/>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743F51A" w14:textId="77777777" w:rsidR="00F96AE3" w:rsidRPr="004138A3" w:rsidRDefault="00F96AE3" w:rsidP="00467CAD">
      <w:pPr>
        <w:pStyle w:val="Level4"/>
        <w:numPr>
          <w:ilvl w:val="3"/>
          <w:numId w:val="58"/>
        </w:numPr>
        <w:tabs>
          <w:tab w:val="left" w:pos="-1440"/>
          <w:tab w:val="num" w:pos="2880"/>
        </w:tabs>
        <w:jc w:val="both"/>
        <w:rPr>
          <w:rFonts w:ascii="Times New Roman" w:hAnsi="Times New Roman"/>
          <w:sz w:val="22"/>
          <w:szCs w:val="22"/>
        </w:rPr>
      </w:pPr>
      <w:proofErr w:type="gramStart"/>
      <w:r w:rsidRPr="004138A3">
        <w:rPr>
          <w:rFonts w:ascii="Times New Roman" w:hAnsi="Times New Roman"/>
          <w:sz w:val="22"/>
          <w:szCs w:val="22"/>
        </w:rPr>
        <w:t>Designed as</w:t>
      </w:r>
      <w:proofErr w:type="gramEnd"/>
      <w:r w:rsidRPr="004138A3">
        <w:rPr>
          <w:rFonts w:ascii="Times New Roman" w:hAnsi="Times New Roman"/>
          <w:sz w:val="22"/>
          <w:szCs w:val="22"/>
        </w:rPr>
        <w:t xml:space="preserve"> to carry surface waters toward the nearest practical storm drain, or natural water course.</w:t>
      </w:r>
      <w:r w:rsidR="001F54C6" w:rsidRPr="004138A3">
        <w:rPr>
          <w:rFonts w:ascii="Times New Roman" w:hAnsi="Times New Roman"/>
          <w:sz w:val="22"/>
          <w:szCs w:val="22"/>
        </w:rPr>
        <w:t xml:space="preserve"> </w:t>
      </w:r>
      <w:r w:rsidRPr="004138A3">
        <w:rPr>
          <w:rFonts w:ascii="Times New Roman" w:hAnsi="Times New Roman"/>
          <w:sz w:val="22"/>
          <w:szCs w:val="22"/>
        </w:rPr>
        <w:t>Where drainage swales are used to deliver surface waters away from buildings or to detain stormwater, their grade shall not be less than one percent (1%) nor more than four percent (4%)</w:t>
      </w:r>
      <w:r w:rsidR="007A104D" w:rsidRPr="004138A3">
        <w:rPr>
          <w:rFonts w:ascii="Times New Roman" w:hAnsi="Times New Roman"/>
          <w:sz w:val="22"/>
          <w:szCs w:val="22"/>
        </w:rPr>
        <w:t xml:space="preserve"> unless they are provided with an engineered, stabilized bottom</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swales shall be sodded, </w:t>
      </w:r>
      <w:proofErr w:type="gramStart"/>
      <w:r w:rsidRPr="004138A3">
        <w:rPr>
          <w:rFonts w:ascii="Times New Roman" w:hAnsi="Times New Roman"/>
          <w:sz w:val="22"/>
          <w:szCs w:val="22"/>
        </w:rPr>
        <w:t>planted</w:t>
      </w:r>
      <w:proofErr w:type="gramEnd"/>
      <w:r w:rsidRPr="004138A3">
        <w:rPr>
          <w:rFonts w:ascii="Times New Roman" w:hAnsi="Times New Roman"/>
          <w:sz w:val="22"/>
          <w:szCs w:val="22"/>
        </w:rPr>
        <w:t xml:space="preserve"> or lined as required.</w:t>
      </w:r>
      <w:r w:rsidR="001F54C6" w:rsidRPr="004138A3">
        <w:rPr>
          <w:rFonts w:ascii="Times New Roman" w:hAnsi="Times New Roman"/>
          <w:sz w:val="22"/>
          <w:szCs w:val="22"/>
        </w:rPr>
        <w:t xml:space="preserve"> </w:t>
      </w:r>
      <w:r w:rsidRPr="004138A3">
        <w:rPr>
          <w:rFonts w:ascii="Times New Roman" w:hAnsi="Times New Roman"/>
          <w:sz w:val="22"/>
          <w:szCs w:val="22"/>
        </w:rPr>
        <w:t xml:space="preserve">Common man-made drainage channels shall require an easement, and </w:t>
      </w:r>
      <w:proofErr w:type="gramStart"/>
      <w:r w:rsidRPr="004138A3">
        <w:rPr>
          <w:rFonts w:ascii="Times New Roman" w:hAnsi="Times New Roman"/>
          <w:sz w:val="22"/>
          <w:szCs w:val="22"/>
        </w:rPr>
        <w:t>be</w:t>
      </w:r>
      <w:proofErr w:type="gramEnd"/>
    </w:p>
    <w:p w14:paraId="051EDAD0" w14:textId="77777777" w:rsidR="00F96AE3" w:rsidRPr="004138A3" w:rsidRDefault="00F96AE3" w:rsidP="00467CAD">
      <w:pPr>
        <w:pStyle w:val="Level4"/>
        <w:numPr>
          <w:ilvl w:val="3"/>
          <w:numId w:val="58"/>
        </w:numPr>
        <w:tabs>
          <w:tab w:val="left" w:pos="-1440"/>
          <w:tab w:val="num" w:pos="2880"/>
        </w:tabs>
        <w:jc w:val="both"/>
        <w:rPr>
          <w:rFonts w:ascii="Times New Roman" w:hAnsi="Times New Roman"/>
          <w:sz w:val="22"/>
          <w:szCs w:val="22"/>
        </w:rPr>
      </w:pPr>
      <w:r w:rsidRPr="004138A3">
        <w:rPr>
          <w:rFonts w:ascii="Times New Roman" w:hAnsi="Times New Roman"/>
          <w:sz w:val="22"/>
          <w:szCs w:val="22"/>
        </w:rPr>
        <w:t>Consistent with stormwater management controls contained in any local stormwater management ordinance.</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primary objective is to detain a significant amount of stormwater on site for as long as possible to allow stormwater to penetrate the ground rather than run off. </w:t>
      </w:r>
    </w:p>
    <w:p w14:paraId="0BBD147D" w14:textId="77777777" w:rsidR="00F96AE3" w:rsidRPr="004138A3" w:rsidRDefault="00F96AE3" w:rsidP="00467CAD">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 xml:space="preserve">(c) </w:t>
      </w:r>
      <w:r w:rsidRPr="004138A3">
        <w:rPr>
          <w:rFonts w:ascii="Times New Roman" w:hAnsi="Times New Roman"/>
          <w:sz w:val="22"/>
          <w:szCs w:val="22"/>
        </w:rPr>
        <w:tab/>
        <w:t xml:space="preserve">No final grading shall be permitted with a cut </w:t>
      </w:r>
      <w:r w:rsidR="007A104D" w:rsidRPr="004138A3">
        <w:rPr>
          <w:rFonts w:ascii="Times New Roman" w:hAnsi="Times New Roman"/>
          <w:sz w:val="22"/>
          <w:szCs w:val="22"/>
        </w:rPr>
        <w:t>face steeper in slope than two (2</w:t>
      </w:r>
      <w:r w:rsidRPr="004138A3">
        <w:rPr>
          <w:rFonts w:ascii="Times New Roman" w:hAnsi="Times New Roman"/>
          <w:sz w:val="22"/>
          <w:szCs w:val="22"/>
        </w:rPr>
        <w:t xml:space="preserve">) horizontal to one (1) vertical except under one or more of the following </w:t>
      </w:r>
      <w:proofErr w:type="gramStart"/>
      <w:r w:rsidRPr="004138A3">
        <w:rPr>
          <w:rFonts w:ascii="Times New Roman" w:hAnsi="Times New Roman"/>
          <w:sz w:val="22"/>
          <w:szCs w:val="22"/>
        </w:rPr>
        <w:t>conditions;</w:t>
      </w:r>
      <w:proofErr w:type="gramEnd"/>
    </w:p>
    <w:p w14:paraId="6FC7B85A" w14:textId="77777777" w:rsidR="00F96AE3" w:rsidRPr="004138A3" w:rsidRDefault="00F96AE3" w:rsidP="00467CAD">
      <w:pPr>
        <w:tabs>
          <w:tab w:val="left" w:pos="-1440"/>
        </w:tabs>
        <w:ind w:left="2880" w:hanging="720"/>
        <w:jc w:val="both"/>
        <w:rPr>
          <w:rFonts w:ascii="Times New Roman" w:hAnsi="Times New Roman"/>
          <w:sz w:val="22"/>
          <w:szCs w:val="22"/>
        </w:rPr>
      </w:pPr>
      <w:r w:rsidRPr="004138A3">
        <w:rPr>
          <w:rFonts w:ascii="Times New Roman" w:hAnsi="Times New Roman"/>
          <w:sz w:val="22"/>
          <w:szCs w:val="22"/>
        </w:rPr>
        <w:t xml:space="preserve">(1) </w:t>
      </w:r>
      <w:r w:rsidRPr="004138A3">
        <w:rPr>
          <w:rFonts w:ascii="Times New Roman" w:hAnsi="Times New Roman"/>
          <w:sz w:val="22"/>
          <w:szCs w:val="22"/>
        </w:rPr>
        <w:tab/>
        <w:t>The material in which the excavation is made is sufficiently stable to susta</w:t>
      </w:r>
      <w:r w:rsidR="007A104D" w:rsidRPr="004138A3">
        <w:rPr>
          <w:rFonts w:ascii="Times New Roman" w:hAnsi="Times New Roman"/>
          <w:sz w:val="22"/>
          <w:szCs w:val="22"/>
        </w:rPr>
        <w:t>in a slope of steeper than two (2</w:t>
      </w:r>
      <w:r w:rsidRPr="004138A3">
        <w:rPr>
          <w:rFonts w:ascii="Times New Roman" w:hAnsi="Times New Roman"/>
          <w:sz w:val="22"/>
          <w:szCs w:val="22"/>
        </w:rPr>
        <w:t>) horizontal to one (1) vertical, and a written statement of a civil engineer, licensed by the Commonwealth of Pennsylvania and experience in erosion control, to that effect is submitted to the Township Engineer and approved by him.</w:t>
      </w:r>
      <w:r w:rsidR="001F54C6" w:rsidRPr="004138A3">
        <w:rPr>
          <w:rFonts w:ascii="Times New Roman" w:hAnsi="Times New Roman"/>
          <w:sz w:val="22"/>
          <w:szCs w:val="22"/>
        </w:rPr>
        <w:t xml:space="preserve"> </w:t>
      </w:r>
      <w:r w:rsidRPr="004138A3">
        <w:rPr>
          <w:rFonts w:ascii="Times New Roman" w:hAnsi="Times New Roman"/>
          <w:sz w:val="22"/>
          <w:szCs w:val="22"/>
        </w:rPr>
        <w:t>The statement shall state that the site has been inspected and that the deviation from the slope specified hereinbefore will not result in injury to persons or damage to property.</w:t>
      </w:r>
    </w:p>
    <w:p w14:paraId="5BF856B2" w14:textId="77777777" w:rsidR="00F96AE3" w:rsidRPr="004138A3" w:rsidRDefault="00F96AE3" w:rsidP="00467CAD">
      <w:pPr>
        <w:tabs>
          <w:tab w:val="left" w:pos="-1440"/>
        </w:tabs>
        <w:ind w:left="2880" w:hanging="720"/>
        <w:jc w:val="both"/>
        <w:rPr>
          <w:rFonts w:ascii="Times New Roman" w:hAnsi="Times New Roman"/>
          <w:sz w:val="22"/>
          <w:szCs w:val="22"/>
        </w:rPr>
      </w:pPr>
      <w:r w:rsidRPr="004138A3">
        <w:rPr>
          <w:rFonts w:ascii="Times New Roman" w:hAnsi="Times New Roman"/>
          <w:sz w:val="22"/>
          <w:szCs w:val="22"/>
        </w:rPr>
        <w:t xml:space="preserve">(2) </w:t>
      </w:r>
      <w:r w:rsidRPr="004138A3">
        <w:rPr>
          <w:rFonts w:ascii="Times New Roman" w:hAnsi="Times New Roman"/>
          <w:sz w:val="22"/>
          <w:szCs w:val="22"/>
        </w:rPr>
        <w:tab/>
        <w:t xml:space="preserve">A retaining wall constructed according to sound engineering standards from which plans are submitted to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Engineer for review and approval is provided.</w:t>
      </w:r>
    </w:p>
    <w:p w14:paraId="6122CA32" w14:textId="77777777" w:rsidR="00F96AE3" w:rsidRPr="004138A3" w:rsidRDefault="00F96AE3" w:rsidP="00467CAD">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 xml:space="preserve">(d) </w:t>
      </w:r>
      <w:r w:rsidRPr="004138A3">
        <w:rPr>
          <w:rFonts w:ascii="Times New Roman" w:hAnsi="Times New Roman"/>
          <w:sz w:val="22"/>
          <w:szCs w:val="22"/>
        </w:rPr>
        <w:tab/>
        <w:t>No final grading shall be permitted which creates any exposed sur</w:t>
      </w:r>
      <w:r w:rsidR="007A104D" w:rsidRPr="004138A3">
        <w:rPr>
          <w:rFonts w:ascii="Times New Roman" w:hAnsi="Times New Roman"/>
          <w:sz w:val="22"/>
          <w:szCs w:val="22"/>
        </w:rPr>
        <w:t>face steeper in slope than two (2</w:t>
      </w:r>
      <w:r w:rsidRPr="004138A3">
        <w:rPr>
          <w:rFonts w:ascii="Times New Roman" w:hAnsi="Times New Roman"/>
          <w:sz w:val="22"/>
          <w:szCs w:val="22"/>
        </w:rPr>
        <w:t>) horizontal to one (1) vertical except under one or more of the following conditions:</w:t>
      </w:r>
    </w:p>
    <w:p w14:paraId="0EB3D0B6" w14:textId="77777777" w:rsidR="00C703AB" w:rsidRPr="004138A3" w:rsidRDefault="00C703AB" w:rsidP="00C703AB">
      <w:pPr>
        <w:pStyle w:val="Level4"/>
        <w:numPr>
          <w:ilvl w:val="0"/>
          <w:numId w:val="0"/>
        </w:numPr>
        <w:tabs>
          <w:tab w:val="left" w:pos="-1440"/>
        </w:tabs>
        <w:ind w:left="2880"/>
        <w:jc w:val="both"/>
        <w:rPr>
          <w:rFonts w:ascii="Times New Roman" w:hAnsi="Times New Roman"/>
          <w:sz w:val="22"/>
          <w:szCs w:val="22"/>
        </w:rPr>
      </w:pPr>
    </w:p>
    <w:p w14:paraId="235A82DA" w14:textId="77777777" w:rsidR="00C703AB" w:rsidRPr="004138A3" w:rsidRDefault="00C703AB" w:rsidP="00C703AB">
      <w:pPr>
        <w:pStyle w:val="Level4"/>
        <w:numPr>
          <w:ilvl w:val="0"/>
          <w:numId w:val="0"/>
        </w:numPr>
        <w:tabs>
          <w:tab w:val="left" w:pos="-1440"/>
        </w:tabs>
        <w:ind w:left="2880"/>
        <w:jc w:val="both"/>
        <w:rPr>
          <w:rFonts w:ascii="Times New Roman" w:hAnsi="Times New Roman"/>
          <w:sz w:val="22"/>
          <w:szCs w:val="22"/>
        </w:rPr>
      </w:pPr>
    </w:p>
    <w:p w14:paraId="625AA987" w14:textId="77777777" w:rsidR="00F96AE3" w:rsidRPr="004138A3" w:rsidRDefault="00F96AE3" w:rsidP="00467CAD">
      <w:pPr>
        <w:pStyle w:val="Level4"/>
        <w:numPr>
          <w:ilvl w:val="3"/>
          <w:numId w:val="59"/>
        </w:numPr>
        <w:tabs>
          <w:tab w:val="left" w:pos="-1440"/>
          <w:tab w:val="num" w:pos="2880"/>
        </w:tabs>
        <w:jc w:val="both"/>
        <w:rPr>
          <w:rFonts w:ascii="Times New Roman" w:hAnsi="Times New Roman"/>
          <w:sz w:val="22"/>
          <w:szCs w:val="22"/>
        </w:rPr>
      </w:pPr>
      <w:r w:rsidRPr="004138A3">
        <w:rPr>
          <w:rFonts w:ascii="Times New Roman" w:hAnsi="Times New Roman"/>
          <w:sz w:val="22"/>
          <w:szCs w:val="22"/>
        </w:rPr>
        <w:lastRenderedPageBreak/>
        <w:t>The fill is located so that settlement, sliding or erosion will not result in property damage or be hazardous to adjoining property, streets, alley, or buildings.</w:t>
      </w:r>
    </w:p>
    <w:p w14:paraId="4B26930F" w14:textId="77777777" w:rsidR="00F96AE3" w:rsidRPr="004138A3" w:rsidRDefault="00F96AE3" w:rsidP="00467CAD">
      <w:pPr>
        <w:pStyle w:val="Level4"/>
        <w:numPr>
          <w:ilvl w:val="3"/>
          <w:numId w:val="59"/>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A written statement from a civil engineer, licensed by the Commonwealth of Pennsylvania and experienced in erosion control, certifying that he has inspected the site and that the proposed deviation from the slope specified above will not endanger any property or result in property damage, is submitted </w:t>
      </w:r>
      <w:proofErr w:type="gramStart"/>
      <w:r w:rsidRPr="004138A3">
        <w:rPr>
          <w:rFonts w:ascii="Times New Roman" w:hAnsi="Times New Roman"/>
          <w:sz w:val="22"/>
          <w:szCs w:val="22"/>
        </w:rPr>
        <w:t>to</w:t>
      </w:r>
      <w:proofErr w:type="gramEnd"/>
      <w:r w:rsidRPr="004138A3">
        <w:rPr>
          <w:rFonts w:ascii="Times New Roman" w:hAnsi="Times New Roman"/>
          <w:sz w:val="22"/>
          <w:szCs w:val="22"/>
        </w:rPr>
        <w:t xml:space="preserve"> and approved by the Township Engineer.</w:t>
      </w:r>
    </w:p>
    <w:p w14:paraId="21E47952" w14:textId="77777777" w:rsidR="00F96AE3" w:rsidRPr="004138A3" w:rsidRDefault="00F96AE3" w:rsidP="00467CAD">
      <w:pPr>
        <w:pStyle w:val="Level4"/>
        <w:numPr>
          <w:ilvl w:val="3"/>
          <w:numId w:val="59"/>
        </w:numPr>
        <w:tabs>
          <w:tab w:val="left" w:pos="-1440"/>
          <w:tab w:val="num" w:pos="2880"/>
        </w:tabs>
        <w:jc w:val="both"/>
        <w:rPr>
          <w:rFonts w:ascii="Times New Roman" w:hAnsi="Times New Roman"/>
          <w:sz w:val="22"/>
          <w:szCs w:val="22"/>
        </w:rPr>
      </w:pPr>
      <w:r w:rsidRPr="004138A3">
        <w:rPr>
          <w:rFonts w:ascii="Times New Roman" w:hAnsi="Times New Roman"/>
          <w:sz w:val="22"/>
          <w:szCs w:val="22"/>
        </w:rPr>
        <w:t>A wall is constructed to support the face of the fill.</w:t>
      </w:r>
    </w:p>
    <w:p w14:paraId="550F1495" w14:textId="77777777" w:rsidR="00F96AE3" w:rsidRPr="004138A3" w:rsidRDefault="00F96AE3" w:rsidP="00467CAD">
      <w:pPr>
        <w:pStyle w:val="Level1"/>
        <w:numPr>
          <w:ilvl w:val="0"/>
          <w:numId w:val="60"/>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The top or bottom edge of slopes shall be a minimum of three (3) feet from property or right-of-way lines of street or alleys </w:t>
      </w:r>
      <w:proofErr w:type="gramStart"/>
      <w:r w:rsidRPr="004138A3">
        <w:rPr>
          <w:rFonts w:ascii="Times New Roman" w:hAnsi="Times New Roman"/>
          <w:sz w:val="22"/>
          <w:szCs w:val="22"/>
        </w:rPr>
        <w:t>in order to</w:t>
      </w:r>
      <w:proofErr w:type="gramEnd"/>
      <w:r w:rsidRPr="004138A3">
        <w:rPr>
          <w:rFonts w:ascii="Times New Roman" w:hAnsi="Times New Roman"/>
          <w:sz w:val="22"/>
          <w:szCs w:val="22"/>
        </w:rPr>
        <w:t xml:space="preserve"> permit the normal rounding of the edge without encroaching on the abutting property.</w:t>
      </w:r>
      <w:r w:rsidR="001F54C6" w:rsidRPr="004138A3">
        <w:rPr>
          <w:rFonts w:ascii="Times New Roman" w:hAnsi="Times New Roman"/>
          <w:sz w:val="22"/>
          <w:szCs w:val="22"/>
        </w:rPr>
        <w:t xml:space="preserve"> </w:t>
      </w:r>
      <w:r w:rsidRPr="004138A3">
        <w:rPr>
          <w:rFonts w:ascii="Times New Roman" w:hAnsi="Times New Roman"/>
          <w:sz w:val="22"/>
          <w:szCs w:val="22"/>
        </w:rPr>
        <w:t>All property lines, where walls or slopes are steeper than one (1) horizontal to one (1) vertical and five (5) feet or more in height shall be protected by a protective fence or suitable barrier no less than three (3) feet in height approved by the Township Engineer.</w:t>
      </w:r>
    </w:p>
    <w:p w14:paraId="3E957125" w14:textId="77777777" w:rsidR="00F96AE3" w:rsidRPr="004138A3" w:rsidRDefault="00F96AE3" w:rsidP="009C2F49">
      <w:pPr>
        <w:pStyle w:val="Level1"/>
        <w:numPr>
          <w:ilvl w:val="0"/>
          <w:numId w:val="60"/>
        </w:numPr>
        <w:tabs>
          <w:tab w:val="left" w:pos="-1440"/>
          <w:tab w:val="num" w:pos="2160"/>
        </w:tabs>
        <w:rPr>
          <w:rFonts w:ascii="Times New Roman" w:hAnsi="Times New Roman"/>
          <w:sz w:val="22"/>
          <w:szCs w:val="22"/>
        </w:rPr>
      </w:pPr>
      <w:r w:rsidRPr="004138A3">
        <w:rPr>
          <w:rFonts w:ascii="Times New Roman" w:hAnsi="Times New Roman"/>
          <w:sz w:val="22"/>
          <w:szCs w:val="22"/>
        </w:rPr>
        <w:t>All lots must be kept free of any debris or nuisances whatsoever.</w:t>
      </w:r>
    </w:p>
    <w:p w14:paraId="06226A31" w14:textId="77777777" w:rsidR="00C319C0" w:rsidRPr="004138A3" w:rsidRDefault="00C319C0" w:rsidP="00C319C0">
      <w:pPr>
        <w:pStyle w:val="Level1"/>
        <w:numPr>
          <w:ilvl w:val="0"/>
          <w:numId w:val="0"/>
        </w:numPr>
        <w:tabs>
          <w:tab w:val="left" w:pos="-1440"/>
        </w:tabs>
        <w:ind w:left="2160" w:hanging="720"/>
        <w:rPr>
          <w:rFonts w:ascii="Times New Roman" w:hAnsi="Times New Roman"/>
          <w:sz w:val="22"/>
          <w:szCs w:val="22"/>
        </w:rPr>
      </w:pPr>
    </w:p>
    <w:p w14:paraId="715093CB" w14:textId="77777777" w:rsidR="00F96AE3" w:rsidRPr="004138A3" w:rsidRDefault="00B95026" w:rsidP="00803E0F">
      <w:pPr>
        <w:pStyle w:val="SALDO2"/>
        <w:rPr>
          <w:rFonts w:cs="Times New Roman"/>
        </w:rPr>
      </w:pPr>
      <w:bookmarkStart w:id="359" w:name="_Toc283544933"/>
      <w:bookmarkStart w:id="360" w:name="_Toc283573443"/>
      <w:bookmarkStart w:id="361" w:name="_Toc283573759"/>
      <w:bookmarkStart w:id="362" w:name="_Toc283585330"/>
      <w:r w:rsidRPr="004138A3">
        <w:rPr>
          <w:rFonts w:cs="Times New Roman"/>
        </w:rPr>
        <w:t>Section 6</w:t>
      </w:r>
      <w:r w:rsidR="00F96AE3" w:rsidRPr="004138A3">
        <w:rPr>
          <w:rFonts w:cs="Times New Roman"/>
        </w:rPr>
        <w:t>11</w:t>
      </w:r>
      <w:r w:rsidR="00F96AE3" w:rsidRPr="004138A3">
        <w:rPr>
          <w:rFonts w:cs="Times New Roman"/>
          <w:u w:val="none"/>
        </w:rPr>
        <w:tab/>
      </w:r>
      <w:r w:rsidR="00F96AE3" w:rsidRPr="004138A3">
        <w:rPr>
          <w:rFonts w:cs="Times New Roman"/>
        </w:rPr>
        <w:t>Erosion and Sediment Control</w:t>
      </w:r>
      <w:bookmarkEnd w:id="359"/>
      <w:bookmarkEnd w:id="360"/>
      <w:bookmarkEnd w:id="361"/>
      <w:bookmarkEnd w:id="362"/>
    </w:p>
    <w:p w14:paraId="3B42C337" w14:textId="77777777" w:rsidR="00C703AB" w:rsidRPr="004138A3" w:rsidRDefault="00C703AB" w:rsidP="00467CAD">
      <w:pPr>
        <w:ind w:left="1440"/>
        <w:jc w:val="both"/>
        <w:rPr>
          <w:rFonts w:ascii="Times New Roman" w:hAnsi="Times New Roman"/>
          <w:sz w:val="22"/>
          <w:szCs w:val="22"/>
        </w:rPr>
      </w:pPr>
    </w:p>
    <w:p w14:paraId="0B47E130" w14:textId="77777777" w:rsidR="00F96AE3" w:rsidRPr="004138A3" w:rsidRDefault="00F96AE3" w:rsidP="00467CAD">
      <w:pPr>
        <w:ind w:left="1440"/>
        <w:jc w:val="both"/>
        <w:rPr>
          <w:rFonts w:ascii="Times New Roman" w:hAnsi="Times New Roman"/>
          <w:sz w:val="22"/>
          <w:szCs w:val="22"/>
        </w:rPr>
      </w:pPr>
      <w:r w:rsidRPr="004138A3">
        <w:rPr>
          <w:rFonts w:ascii="Times New Roman" w:hAnsi="Times New Roman"/>
          <w:sz w:val="22"/>
          <w:szCs w:val="22"/>
        </w:rPr>
        <w:t>The following standards shall apply to erosion and sediment control within the Township:</w:t>
      </w:r>
    </w:p>
    <w:p w14:paraId="5F96977F" w14:textId="77777777" w:rsidR="00C703AB" w:rsidRPr="004138A3" w:rsidRDefault="00C703AB" w:rsidP="00467CAD">
      <w:pPr>
        <w:ind w:left="1440"/>
        <w:jc w:val="both"/>
        <w:rPr>
          <w:rFonts w:ascii="Times New Roman" w:hAnsi="Times New Roman"/>
          <w:sz w:val="22"/>
          <w:szCs w:val="22"/>
        </w:rPr>
      </w:pPr>
    </w:p>
    <w:p w14:paraId="2F3ED1A8" w14:textId="77777777" w:rsidR="00F96AE3" w:rsidRPr="004138A3" w:rsidRDefault="00F96AE3" w:rsidP="009C2F49">
      <w:pPr>
        <w:pStyle w:val="Level3"/>
        <w:numPr>
          <w:ilvl w:val="2"/>
          <w:numId w:val="61"/>
        </w:numPr>
        <w:tabs>
          <w:tab w:val="left" w:pos="-1440"/>
          <w:tab w:val="num" w:pos="2160"/>
        </w:tabs>
        <w:rPr>
          <w:rFonts w:ascii="Times New Roman" w:hAnsi="Times New Roman"/>
          <w:sz w:val="22"/>
          <w:szCs w:val="22"/>
        </w:rPr>
      </w:pPr>
      <w:r w:rsidRPr="004138A3">
        <w:rPr>
          <w:rFonts w:ascii="Times New Roman" w:hAnsi="Times New Roman"/>
          <w:sz w:val="22"/>
          <w:szCs w:val="22"/>
        </w:rPr>
        <w:t>General Purpose</w:t>
      </w:r>
    </w:p>
    <w:p w14:paraId="17FDF0CD" w14:textId="77777777" w:rsidR="00F96AE3" w:rsidRPr="004138A3" w:rsidRDefault="00F96AE3" w:rsidP="009C2F49">
      <w:pPr>
        <w:pStyle w:val="Level3"/>
        <w:numPr>
          <w:ilvl w:val="2"/>
          <w:numId w:val="61"/>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40BA8FD" w14:textId="77777777" w:rsidR="00F96AE3" w:rsidRPr="004138A3" w:rsidRDefault="00F96AE3" w:rsidP="00467CAD">
      <w:pPr>
        <w:pStyle w:val="Level4"/>
        <w:numPr>
          <w:ilvl w:val="3"/>
          <w:numId w:val="62"/>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The Board of Supervisors finds that the minimization of erosion and control of sedimentation on land development and subdivision are in the public interest, affecting public health, </w:t>
      </w:r>
      <w:proofErr w:type="gramStart"/>
      <w:r w:rsidRPr="004138A3">
        <w:rPr>
          <w:rFonts w:ascii="Times New Roman" w:hAnsi="Times New Roman"/>
          <w:sz w:val="22"/>
          <w:szCs w:val="22"/>
        </w:rPr>
        <w:t>safety</w:t>
      </w:r>
      <w:proofErr w:type="gramEnd"/>
      <w:r w:rsidRPr="004138A3">
        <w:rPr>
          <w:rFonts w:ascii="Times New Roman" w:hAnsi="Times New Roman"/>
          <w:sz w:val="22"/>
          <w:szCs w:val="22"/>
        </w:rPr>
        <w:t xml:space="preserve"> and welfare, and, therefore, those regulations governing erosion control and sedimentation control are necessary for the Township.</w:t>
      </w:r>
    </w:p>
    <w:p w14:paraId="4E5EB472" w14:textId="77777777" w:rsidR="00F96AE3" w:rsidRPr="004138A3" w:rsidRDefault="00F96AE3" w:rsidP="00467CAD">
      <w:pPr>
        <w:pStyle w:val="Level4"/>
        <w:numPr>
          <w:ilvl w:val="3"/>
          <w:numId w:val="62"/>
        </w:numPr>
        <w:tabs>
          <w:tab w:val="left" w:pos="-1440"/>
          <w:tab w:val="num" w:pos="2880"/>
        </w:tabs>
        <w:jc w:val="both"/>
        <w:rPr>
          <w:rFonts w:ascii="Times New Roman" w:hAnsi="Times New Roman"/>
          <w:sz w:val="22"/>
          <w:szCs w:val="22"/>
        </w:rPr>
      </w:pPr>
      <w:r w:rsidRPr="004138A3">
        <w:rPr>
          <w:rFonts w:ascii="Times New Roman" w:hAnsi="Times New Roman"/>
          <w:sz w:val="22"/>
          <w:szCs w:val="22"/>
        </w:rPr>
        <w:t>No changes shall be made in the contour of the land, no grading, excavating, removal or destruction to the topsoil, trees or other vegetative cover of the land shall be commenced until such time that a plan for minimizing erosion and sedimentation, as required by Chapter 102 of the Rules and Regulations of the Department of Environmental Protection, has been reviewed by the Bedford County Conservation District, or if required, a Department of Environmental Protection</w:t>
      </w:r>
      <w:r w:rsidR="001F54C6" w:rsidRPr="004138A3">
        <w:rPr>
          <w:rFonts w:ascii="Times New Roman" w:hAnsi="Times New Roman"/>
          <w:sz w:val="22"/>
          <w:szCs w:val="22"/>
        </w:rPr>
        <w:t xml:space="preserve"> </w:t>
      </w:r>
      <w:r w:rsidRPr="004138A3">
        <w:rPr>
          <w:rFonts w:ascii="Times New Roman" w:hAnsi="Times New Roman"/>
          <w:sz w:val="22"/>
          <w:szCs w:val="22"/>
        </w:rPr>
        <w:t>National Pollution Discharge Elimination System (NPDES) Permit</w:t>
      </w:r>
      <w:r w:rsidRPr="004138A3">
        <w:rPr>
          <w:rFonts w:ascii="Times New Roman" w:hAnsi="Times New Roman"/>
          <w:b/>
          <w:bCs/>
          <w:i/>
          <w:iCs/>
          <w:sz w:val="22"/>
          <w:szCs w:val="22"/>
        </w:rPr>
        <w:t xml:space="preserve"> </w:t>
      </w:r>
      <w:r w:rsidRPr="004138A3">
        <w:rPr>
          <w:rFonts w:ascii="Times New Roman" w:hAnsi="Times New Roman"/>
          <w:sz w:val="22"/>
          <w:szCs w:val="22"/>
        </w:rPr>
        <w:t>has been issued.</w:t>
      </w:r>
    </w:p>
    <w:p w14:paraId="223D5EA5" w14:textId="77777777" w:rsidR="00F96AE3" w:rsidRPr="004138A3" w:rsidRDefault="00F96AE3" w:rsidP="00467CAD">
      <w:pPr>
        <w:pStyle w:val="Level4"/>
        <w:numPr>
          <w:ilvl w:val="3"/>
          <w:numId w:val="62"/>
        </w:numPr>
        <w:tabs>
          <w:tab w:val="left" w:pos="-1440"/>
          <w:tab w:val="num" w:pos="2880"/>
        </w:tabs>
        <w:jc w:val="both"/>
        <w:rPr>
          <w:rFonts w:ascii="Times New Roman" w:hAnsi="Times New Roman"/>
          <w:sz w:val="22"/>
          <w:szCs w:val="22"/>
        </w:rPr>
      </w:pPr>
      <w:r w:rsidRPr="004138A3">
        <w:rPr>
          <w:rFonts w:ascii="Times New Roman" w:hAnsi="Times New Roman"/>
          <w:sz w:val="22"/>
          <w:szCs w:val="22"/>
        </w:rPr>
        <w:t>No subdivision or land development plan authorizing construction shall be approved unless:</w:t>
      </w:r>
    </w:p>
    <w:p w14:paraId="2764A2A1" w14:textId="77777777" w:rsidR="00F96AE3" w:rsidRPr="004138A3" w:rsidRDefault="00F96AE3" w:rsidP="00467CAD">
      <w:pPr>
        <w:pStyle w:val="Level5"/>
        <w:numPr>
          <w:ilvl w:val="4"/>
          <w:numId w:val="63"/>
        </w:numPr>
        <w:tabs>
          <w:tab w:val="left" w:pos="-1440"/>
          <w:tab w:val="num" w:pos="3600"/>
        </w:tabs>
        <w:jc w:val="both"/>
        <w:rPr>
          <w:rFonts w:ascii="Times New Roman" w:hAnsi="Times New Roman"/>
          <w:sz w:val="22"/>
          <w:szCs w:val="22"/>
        </w:rPr>
      </w:pPr>
      <w:r w:rsidRPr="004138A3">
        <w:rPr>
          <w:rFonts w:ascii="Times New Roman" w:hAnsi="Times New Roman"/>
          <w:sz w:val="22"/>
          <w:szCs w:val="22"/>
        </w:rPr>
        <w:t>Evidence is presented showing a favorable review of the soil erosion and sedimentation control plan by the Bedford County Conservation District, or if applicable, the issuance of an</w:t>
      </w:r>
      <w:r w:rsidR="001F54C6" w:rsidRPr="004138A3">
        <w:rPr>
          <w:rFonts w:ascii="Times New Roman" w:hAnsi="Times New Roman"/>
          <w:sz w:val="22"/>
          <w:szCs w:val="22"/>
        </w:rPr>
        <w:t xml:space="preserve"> </w:t>
      </w:r>
      <w:r w:rsidRPr="004138A3">
        <w:rPr>
          <w:rFonts w:ascii="Times New Roman" w:hAnsi="Times New Roman"/>
          <w:sz w:val="22"/>
          <w:szCs w:val="22"/>
        </w:rPr>
        <w:t>NPDES</w:t>
      </w:r>
      <w:r w:rsidR="001F54C6" w:rsidRPr="004138A3">
        <w:rPr>
          <w:rFonts w:ascii="Times New Roman" w:hAnsi="Times New Roman"/>
          <w:sz w:val="22"/>
          <w:szCs w:val="22"/>
        </w:rPr>
        <w:t xml:space="preserve"> </w:t>
      </w:r>
      <w:r w:rsidRPr="004138A3">
        <w:rPr>
          <w:rFonts w:ascii="Times New Roman" w:hAnsi="Times New Roman"/>
          <w:sz w:val="22"/>
          <w:szCs w:val="22"/>
        </w:rPr>
        <w:t>permit from the Department of Environmental Resources.</w:t>
      </w:r>
    </w:p>
    <w:p w14:paraId="5ABFC74A" w14:textId="77777777" w:rsidR="00F96AE3" w:rsidRPr="004138A3" w:rsidRDefault="00F96AE3" w:rsidP="00467CAD">
      <w:pPr>
        <w:pStyle w:val="Level5"/>
        <w:numPr>
          <w:ilvl w:val="4"/>
          <w:numId w:val="63"/>
        </w:numPr>
        <w:tabs>
          <w:tab w:val="left" w:pos="-1440"/>
          <w:tab w:val="num" w:pos="3600"/>
        </w:tabs>
        <w:jc w:val="both"/>
        <w:rPr>
          <w:rFonts w:ascii="Times New Roman" w:hAnsi="Times New Roman"/>
          <w:sz w:val="22"/>
          <w:szCs w:val="22"/>
        </w:rPr>
      </w:pPr>
      <w:r w:rsidRPr="004138A3">
        <w:rPr>
          <w:rFonts w:ascii="Times New Roman" w:hAnsi="Times New Roman"/>
          <w:sz w:val="22"/>
          <w:szCs w:val="22"/>
        </w:rPr>
        <w:t>Financial security for erosion controls has been included in the financial security for the pr</w:t>
      </w:r>
      <w:r w:rsidR="00CF0DCB" w:rsidRPr="004138A3">
        <w:rPr>
          <w:rFonts w:ascii="Times New Roman" w:hAnsi="Times New Roman"/>
          <w:sz w:val="22"/>
          <w:szCs w:val="22"/>
        </w:rPr>
        <w:t>oject as required in Section 406.1</w:t>
      </w:r>
      <w:r w:rsidRPr="004138A3">
        <w:rPr>
          <w:rFonts w:ascii="Times New Roman" w:hAnsi="Times New Roman"/>
          <w:sz w:val="22"/>
          <w:szCs w:val="22"/>
        </w:rPr>
        <w:t xml:space="preserve"> of this Ordinance.</w:t>
      </w:r>
    </w:p>
    <w:p w14:paraId="0A4D42B2" w14:textId="77777777" w:rsidR="00F96AE3" w:rsidRPr="004138A3" w:rsidRDefault="00F96AE3" w:rsidP="0039645C">
      <w:pPr>
        <w:pStyle w:val="Level4"/>
        <w:numPr>
          <w:ilvl w:val="3"/>
          <w:numId w:val="6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Where not specified in this Ordinance, measures used to control erosion and sedimentation shall meet the minimum standards contained in the </w:t>
      </w:r>
      <w:r w:rsidRPr="004138A3">
        <w:rPr>
          <w:rFonts w:ascii="Times New Roman" w:hAnsi="Times New Roman"/>
          <w:sz w:val="22"/>
          <w:szCs w:val="22"/>
        </w:rPr>
        <w:lastRenderedPageBreak/>
        <w:t>Erosion and Sediment Pollution Control Program Manual of the Department of Environmental Protection.</w:t>
      </w:r>
    </w:p>
    <w:p w14:paraId="51044DDA" w14:textId="77777777" w:rsidR="00F96AE3" w:rsidRPr="004138A3" w:rsidRDefault="00F96AE3" w:rsidP="009C2F49">
      <w:pPr>
        <w:pStyle w:val="Level3"/>
        <w:numPr>
          <w:ilvl w:val="2"/>
          <w:numId w:val="63"/>
        </w:numPr>
        <w:tabs>
          <w:tab w:val="left" w:pos="-1440"/>
          <w:tab w:val="num" w:pos="2160"/>
        </w:tabs>
        <w:rPr>
          <w:rFonts w:ascii="Times New Roman" w:hAnsi="Times New Roman"/>
          <w:sz w:val="22"/>
          <w:szCs w:val="22"/>
        </w:rPr>
      </w:pPr>
      <w:r w:rsidRPr="004138A3">
        <w:rPr>
          <w:rFonts w:ascii="Times New Roman" w:hAnsi="Times New Roman"/>
          <w:sz w:val="22"/>
          <w:szCs w:val="22"/>
        </w:rPr>
        <w:t>Performance Principles</w:t>
      </w:r>
    </w:p>
    <w:p w14:paraId="2D2B7DF6"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Stripping for vegetation, </w:t>
      </w:r>
      <w:proofErr w:type="gramStart"/>
      <w:r w:rsidRPr="004138A3">
        <w:rPr>
          <w:rFonts w:ascii="Times New Roman" w:hAnsi="Times New Roman"/>
          <w:sz w:val="22"/>
          <w:szCs w:val="22"/>
        </w:rPr>
        <w:t>regrading</w:t>
      </w:r>
      <w:proofErr w:type="gramEnd"/>
      <w:r w:rsidRPr="004138A3">
        <w:rPr>
          <w:rFonts w:ascii="Times New Roman" w:hAnsi="Times New Roman"/>
          <w:sz w:val="22"/>
          <w:szCs w:val="22"/>
        </w:rPr>
        <w:t xml:space="preserve"> or other development shall be done in such a way that will prevent all erosion.</w:t>
      </w:r>
    </w:p>
    <w:p w14:paraId="788C1111"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Development plans shall preserve salient natural features, keep cut-fill operations to a minimum, and ensure conformity with topography </w:t>
      </w:r>
      <w:proofErr w:type="gramStart"/>
      <w:r w:rsidRPr="004138A3">
        <w:rPr>
          <w:rFonts w:ascii="Times New Roman" w:hAnsi="Times New Roman"/>
          <w:sz w:val="22"/>
          <w:szCs w:val="22"/>
        </w:rPr>
        <w:t>so as to</w:t>
      </w:r>
      <w:proofErr w:type="gramEnd"/>
      <w:r w:rsidRPr="004138A3">
        <w:rPr>
          <w:rFonts w:ascii="Times New Roman" w:hAnsi="Times New Roman"/>
          <w:sz w:val="22"/>
          <w:szCs w:val="22"/>
        </w:rPr>
        <w:t xml:space="preserve"> create the least erosion potential and adequately handle the volume and velocity of surface water runoff.</w:t>
      </w:r>
    </w:p>
    <w:p w14:paraId="3077BD0D"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Natural vegetation shall be retained, </w:t>
      </w:r>
      <w:proofErr w:type="gramStart"/>
      <w:r w:rsidRPr="004138A3">
        <w:rPr>
          <w:rFonts w:ascii="Times New Roman" w:hAnsi="Times New Roman"/>
          <w:sz w:val="22"/>
          <w:szCs w:val="22"/>
        </w:rPr>
        <w:t>protected</w:t>
      </w:r>
      <w:proofErr w:type="gramEnd"/>
      <w:r w:rsidRPr="004138A3">
        <w:rPr>
          <w:rFonts w:ascii="Times New Roman" w:hAnsi="Times New Roman"/>
          <w:sz w:val="22"/>
          <w:szCs w:val="22"/>
        </w:rPr>
        <w:t xml:space="preserve"> and supplemented.</w:t>
      </w:r>
      <w:r w:rsidR="001F54C6" w:rsidRPr="004138A3">
        <w:rPr>
          <w:rFonts w:ascii="Times New Roman" w:hAnsi="Times New Roman"/>
          <w:sz w:val="22"/>
          <w:szCs w:val="22"/>
        </w:rPr>
        <w:t xml:space="preserve"> </w:t>
      </w:r>
      <w:r w:rsidRPr="004138A3">
        <w:rPr>
          <w:rFonts w:ascii="Times New Roman" w:hAnsi="Times New Roman"/>
          <w:sz w:val="22"/>
          <w:szCs w:val="22"/>
        </w:rPr>
        <w:t>A landscape plan may be required by the Township.</w:t>
      </w:r>
    </w:p>
    <w:p w14:paraId="7C9C6992"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The disturbed area and the duration of exposure shall be kept to</w:t>
      </w:r>
      <w:r w:rsidRPr="004138A3">
        <w:rPr>
          <w:rFonts w:ascii="Times New Roman" w:hAnsi="Times New Roman"/>
          <w:b/>
          <w:bCs/>
          <w:sz w:val="22"/>
          <w:szCs w:val="22"/>
        </w:rPr>
        <w:t xml:space="preserve"> </w:t>
      </w:r>
      <w:r w:rsidRPr="004138A3">
        <w:rPr>
          <w:rFonts w:ascii="Times New Roman" w:hAnsi="Times New Roman"/>
          <w:sz w:val="22"/>
          <w:szCs w:val="22"/>
        </w:rPr>
        <w:t>within 20 days after earthmoving ceases.</w:t>
      </w:r>
    </w:p>
    <w:p w14:paraId="178AFBAE"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Disturbed soils shall be stabilized as quickly as practicable.</w:t>
      </w:r>
    </w:p>
    <w:p w14:paraId="49E5FC94"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Temporary vegetation and/or mulching shall be used to protect exposed critical areas during development as per </w:t>
      </w:r>
      <w:proofErr w:type="gramStart"/>
      <w:r w:rsidRPr="004138A3">
        <w:rPr>
          <w:rFonts w:ascii="Times New Roman" w:hAnsi="Times New Roman"/>
          <w:sz w:val="22"/>
          <w:szCs w:val="22"/>
        </w:rPr>
        <w:t>approved</w:t>
      </w:r>
      <w:proofErr w:type="gramEnd"/>
      <w:r w:rsidRPr="004138A3">
        <w:rPr>
          <w:rFonts w:ascii="Times New Roman" w:hAnsi="Times New Roman"/>
          <w:sz w:val="22"/>
          <w:szCs w:val="22"/>
        </w:rPr>
        <w:t xml:space="preserve"> E&amp;S Plan.</w:t>
      </w:r>
    </w:p>
    <w:p w14:paraId="1717A6B7"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The </w:t>
      </w:r>
      <w:r w:rsidRPr="004138A3">
        <w:rPr>
          <w:rFonts w:ascii="Times New Roman" w:hAnsi="Times New Roman"/>
          <w:sz w:val="22"/>
          <w:szCs w:val="22"/>
          <w:u w:val="single"/>
        </w:rPr>
        <w:t>permanent</w:t>
      </w:r>
      <w:r w:rsidRPr="004138A3">
        <w:rPr>
          <w:rFonts w:ascii="Times New Roman" w:hAnsi="Times New Roman"/>
          <w:sz w:val="22"/>
          <w:szCs w:val="22"/>
        </w:rPr>
        <w:t xml:space="preserve"> final vegetation and structural erosion control and drainage measures shall be installed prior to </w:t>
      </w:r>
      <w:proofErr w:type="gramStart"/>
      <w:r w:rsidRPr="004138A3">
        <w:rPr>
          <w:rFonts w:ascii="Times New Roman" w:hAnsi="Times New Roman"/>
          <w:sz w:val="22"/>
          <w:szCs w:val="22"/>
        </w:rPr>
        <w:t>the earth</w:t>
      </w:r>
      <w:proofErr w:type="gramEnd"/>
      <w:r w:rsidRPr="004138A3">
        <w:rPr>
          <w:rFonts w:ascii="Times New Roman" w:hAnsi="Times New Roman"/>
          <w:sz w:val="22"/>
          <w:szCs w:val="22"/>
        </w:rPr>
        <w:t xml:space="preserve"> disturbance within the drainage area in the development.</w:t>
      </w:r>
    </w:p>
    <w:p w14:paraId="01637202"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Provisions shall be made to effectively accommodate the increased runoff caused by changed soil and surface conditions during and after development.</w:t>
      </w:r>
      <w:r w:rsidR="001F54C6" w:rsidRPr="004138A3">
        <w:rPr>
          <w:rFonts w:ascii="Times New Roman" w:hAnsi="Times New Roman"/>
          <w:sz w:val="22"/>
          <w:szCs w:val="22"/>
        </w:rPr>
        <w:t xml:space="preserve"> </w:t>
      </w:r>
      <w:r w:rsidRPr="004138A3">
        <w:rPr>
          <w:rFonts w:ascii="Times New Roman" w:hAnsi="Times New Roman"/>
          <w:sz w:val="22"/>
          <w:szCs w:val="22"/>
        </w:rPr>
        <w:t xml:space="preserve">Where necessary, the </w:t>
      </w:r>
      <w:r w:rsidRPr="004138A3">
        <w:rPr>
          <w:rFonts w:ascii="Times New Roman" w:hAnsi="Times New Roman"/>
          <w:sz w:val="22"/>
          <w:szCs w:val="22"/>
          <w:u w:val="single"/>
        </w:rPr>
        <w:t>rate and amount</w:t>
      </w:r>
      <w:r w:rsidRPr="004138A3">
        <w:rPr>
          <w:rFonts w:ascii="Times New Roman" w:hAnsi="Times New Roman"/>
          <w:sz w:val="22"/>
          <w:szCs w:val="22"/>
        </w:rPr>
        <w:t xml:space="preserve"> of surface water runoff will be structurally retarded.</w:t>
      </w:r>
    </w:p>
    <w:p w14:paraId="5F195AB1" w14:textId="77777777" w:rsidR="00F96AE3" w:rsidRPr="004138A3" w:rsidRDefault="00F96AE3" w:rsidP="0039645C">
      <w:pPr>
        <w:pStyle w:val="Level4"/>
        <w:numPr>
          <w:ilvl w:val="3"/>
          <w:numId w:val="64"/>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Sediment in the runoff water shall be trapped until the disturbed area is stabilized </w:t>
      </w:r>
      <w:proofErr w:type="gramStart"/>
      <w:r w:rsidRPr="004138A3">
        <w:rPr>
          <w:rFonts w:ascii="Times New Roman" w:hAnsi="Times New Roman"/>
          <w:sz w:val="22"/>
          <w:szCs w:val="22"/>
        </w:rPr>
        <w:t>by the use of</w:t>
      </w:r>
      <w:proofErr w:type="gramEnd"/>
      <w:r w:rsidRPr="004138A3">
        <w:rPr>
          <w:rFonts w:ascii="Times New Roman" w:hAnsi="Times New Roman"/>
          <w:sz w:val="22"/>
          <w:szCs w:val="22"/>
        </w:rPr>
        <w:t xml:space="preserve"> debris basins, sediment basins, silt traps, or similar measures.</w:t>
      </w:r>
    </w:p>
    <w:p w14:paraId="6AB91955" w14:textId="77777777" w:rsidR="00F96AE3" w:rsidRPr="004138A3" w:rsidRDefault="00F96AE3" w:rsidP="009C2F49">
      <w:pPr>
        <w:pStyle w:val="Level4"/>
        <w:numPr>
          <w:ilvl w:val="3"/>
          <w:numId w:val="64"/>
        </w:numPr>
        <w:tabs>
          <w:tab w:val="left" w:pos="-1440"/>
          <w:tab w:val="num" w:pos="288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5A0DBFCC" w14:textId="77777777" w:rsidR="00F96AE3" w:rsidRPr="004138A3" w:rsidRDefault="00F96AE3" w:rsidP="00D97546">
      <w:pPr>
        <w:ind w:left="2160" w:hanging="720"/>
        <w:jc w:val="both"/>
        <w:rPr>
          <w:rFonts w:ascii="Times New Roman" w:hAnsi="Times New Roman"/>
          <w:sz w:val="22"/>
          <w:szCs w:val="22"/>
        </w:rPr>
      </w:pPr>
      <w:r w:rsidRPr="004138A3">
        <w:rPr>
          <w:rFonts w:ascii="Times New Roman" w:hAnsi="Times New Roman"/>
          <w:sz w:val="22"/>
          <w:szCs w:val="22"/>
        </w:rPr>
        <w:t xml:space="preserve">(c) </w:t>
      </w:r>
      <w:r w:rsidRPr="004138A3">
        <w:rPr>
          <w:rFonts w:ascii="Times New Roman" w:hAnsi="Times New Roman"/>
          <w:sz w:val="22"/>
          <w:szCs w:val="22"/>
        </w:rPr>
        <w:tab/>
        <w:t>Grading for Erosion and Other Environmental Controls.</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In order to</w:t>
      </w:r>
      <w:proofErr w:type="gramEnd"/>
      <w:r w:rsidRPr="004138A3">
        <w:rPr>
          <w:rFonts w:ascii="Times New Roman" w:hAnsi="Times New Roman"/>
          <w:sz w:val="22"/>
          <w:szCs w:val="22"/>
        </w:rPr>
        <w:t xml:space="preserve"> provide suitable sites for building and other uses, improve surface drainage, and control erosion as per the approved E&amp;S Plan, the following requirements shall be met:</w:t>
      </w:r>
    </w:p>
    <w:p w14:paraId="5C83E0DB" w14:textId="77777777" w:rsidR="00F96AE3" w:rsidRPr="004138A3" w:rsidRDefault="00C319C0" w:rsidP="004F224F">
      <w:pPr>
        <w:pStyle w:val="Level4"/>
        <w:numPr>
          <w:ilvl w:val="0"/>
          <w:numId w:val="0"/>
        </w:numPr>
        <w:ind w:left="2880" w:hanging="720"/>
        <w:jc w:val="both"/>
        <w:rPr>
          <w:rFonts w:ascii="Times New Roman" w:hAnsi="Times New Roman"/>
          <w:sz w:val="22"/>
          <w:szCs w:val="22"/>
        </w:rPr>
      </w:pPr>
      <w:r w:rsidRPr="004138A3">
        <w:rPr>
          <w:rFonts w:ascii="Times New Roman" w:hAnsi="Times New Roman"/>
          <w:sz w:val="22"/>
          <w:szCs w:val="22"/>
        </w:rPr>
        <w:t>(1)</w:t>
      </w:r>
      <w:r w:rsidR="00233571" w:rsidRPr="004138A3">
        <w:rPr>
          <w:rFonts w:ascii="Times New Roman" w:hAnsi="Times New Roman"/>
          <w:sz w:val="22"/>
          <w:szCs w:val="22"/>
        </w:rPr>
        <w:tab/>
      </w:r>
      <w:r w:rsidR="00F96AE3" w:rsidRPr="004138A3">
        <w:rPr>
          <w:rFonts w:ascii="Times New Roman" w:hAnsi="Times New Roman"/>
          <w:sz w:val="22"/>
          <w:szCs w:val="22"/>
        </w:rPr>
        <w:t>Streets shall be improved to a mud-free or otherwise permanently passable condition as one of the first items of work done on a subdivision or development.</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wearing surface shall be instal</w:t>
      </w:r>
      <w:r w:rsidR="00CF0DCB" w:rsidRPr="004138A3">
        <w:rPr>
          <w:rFonts w:ascii="Times New Roman" w:hAnsi="Times New Roman"/>
          <w:sz w:val="22"/>
          <w:szCs w:val="22"/>
        </w:rPr>
        <w:t>led in accordance with Section 6</w:t>
      </w:r>
      <w:r w:rsidR="00F96AE3" w:rsidRPr="004138A3">
        <w:rPr>
          <w:rFonts w:ascii="Times New Roman" w:hAnsi="Times New Roman"/>
          <w:sz w:val="22"/>
          <w:szCs w:val="22"/>
        </w:rPr>
        <w:t>03 and as approved in the Final Plan.</w:t>
      </w:r>
    </w:p>
    <w:p w14:paraId="4A56130A" w14:textId="77777777" w:rsidR="00F96AE3" w:rsidRPr="004138A3" w:rsidRDefault="00C319C0" w:rsidP="004F224F">
      <w:pPr>
        <w:pStyle w:val="Level4"/>
        <w:numPr>
          <w:ilvl w:val="0"/>
          <w:numId w:val="0"/>
        </w:numPr>
        <w:ind w:left="2880" w:hanging="720"/>
        <w:jc w:val="both"/>
        <w:rPr>
          <w:rFonts w:ascii="Times New Roman" w:hAnsi="Times New Roman"/>
          <w:sz w:val="22"/>
          <w:szCs w:val="22"/>
        </w:rPr>
      </w:pPr>
      <w:r w:rsidRPr="004138A3">
        <w:rPr>
          <w:rFonts w:ascii="Times New Roman" w:hAnsi="Times New Roman"/>
          <w:sz w:val="22"/>
          <w:szCs w:val="22"/>
        </w:rPr>
        <w:t>(2)</w:t>
      </w:r>
      <w:r w:rsidR="00233571" w:rsidRPr="004138A3">
        <w:rPr>
          <w:rFonts w:ascii="Times New Roman" w:hAnsi="Times New Roman"/>
          <w:sz w:val="22"/>
          <w:szCs w:val="22"/>
        </w:rPr>
        <w:tab/>
      </w:r>
      <w:r w:rsidR="00F96AE3" w:rsidRPr="004138A3">
        <w:rPr>
          <w:rFonts w:ascii="Times New Roman" w:hAnsi="Times New Roman"/>
          <w:sz w:val="22"/>
          <w:szCs w:val="22"/>
        </w:rPr>
        <w:t>Provisions shall be made to prevent surface water from damaging the cut face of excavations or the sloping surfaces of fills, by installation of temporary or permanent drainage across or above these areas.</w:t>
      </w:r>
    </w:p>
    <w:p w14:paraId="63254C89" w14:textId="77777777" w:rsidR="00F96AE3" w:rsidRPr="004138A3" w:rsidRDefault="00C319C0" w:rsidP="004F224F">
      <w:pPr>
        <w:pStyle w:val="Level4"/>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(3)</w:t>
      </w:r>
      <w:r w:rsidR="004F224F" w:rsidRPr="004138A3">
        <w:rPr>
          <w:rFonts w:ascii="Times New Roman" w:hAnsi="Times New Roman"/>
          <w:sz w:val="22"/>
          <w:szCs w:val="22"/>
        </w:rPr>
        <w:tab/>
      </w:r>
      <w:r w:rsidR="00F96AE3" w:rsidRPr="004138A3">
        <w:rPr>
          <w:rFonts w:ascii="Times New Roman" w:hAnsi="Times New Roman"/>
          <w:sz w:val="22"/>
          <w:szCs w:val="22"/>
        </w:rPr>
        <w:t xml:space="preserve">Fill shall be placed and compacted </w:t>
      </w:r>
      <w:proofErr w:type="gramStart"/>
      <w:r w:rsidR="00F96AE3" w:rsidRPr="004138A3">
        <w:rPr>
          <w:rFonts w:ascii="Times New Roman" w:hAnsi="Times New Roman"/>
          <w:sz w:val="22"/>
          <w:szCs w:val="22"/>
        </w:rPr>
        <w:t>so as to</w:t>
      </w:r>
      <w:proofErr w:type="gramEnd"/>
      <w:r w:rsidR="00F96AE3" w:rsidRPr="004138A3">
        <w:rPr>
          <w:rFonts w:ascii="Times New Roman" w:hAnsi="Times New Roman"/>
          <w:sz w:val="22"/>
          <w:szCs w:val="22"/>
        </w:rPr>
        <w:t xml:space="preserve"> minimize sliding or erosion of the soil.</w:t>
      </w:r>
    </w:p>
    <w:p w14:paraId="28F5FECF" w14:textId="77777777" w:rsidR="00F96AE3" w:rsidRPr="004138A3" w:rsidRDefault="00C319C0" w:rsidP="004F224F">
      <w:pPr>
        <w:pStyle w:val="Level4"/>
        <w:numPr>
          <w:ilvl w:val="0"/>
          <w:numId w:val="0"/>
        </w:numPr>
        <w:ind w:left="2880" w:hanging="720"/>
        <w:jc w:val="both"/>
        <w:rPr>
          <w:rFonts w:ascii="Times New Roman" w:hAnsi="Times New Roman"/>
          <w:sz w:val="22"/>
          <w:szCs w:val="22"/>
        </w:rPr>
      </w:pPr>
      <w:r w:rsidRPr="004138A3">
        <w:rPr>
          <w:rFonts w:ascii="Times New Roman" w:hAnsi="Times New Roman"/>
          <w:sz w:val="22"/>
          <w:szCs w:val="22"/>
        </w:rPr>
        <w:t>(4)</w:t>
      </w:r>
      <w:r w:rsidR="004F224F" w:rsidRPr="004138A3">
        <w:rPr>
          <w:rFonts w:ascii="Times New Roman" w:hAnsi="Times New Roman"/>
          <w:sz w:val="22"/>
          <w:szCs w:val="22"/>
        </w:rPr>
        <w:tab/>
      </w:r>
      <w:r w:rsidR="00F96AE3" w:rsidRPr="004138A3">
        <w:rPr>
          <w:rFonts w:ascii="Times New Roman" w:hAnsi="Times New Roman"/>
          <w:sz w:val="22"/>
          <w:szCs w:val="22"/>
        </w:rPr>
        <w:t>Fills placed adjacent to watercourses shall have suitable protection against erosion during periods of flooding.</w:t>
      </w:r>
    </w:p>
    <w:p w14:paraId="003D1947" w14:textId="77777777" w:rsidR="00F96AE3" w:rsidRPr="004138A3" w:rsidRDefault="00C319C0" w:rsidP="004F224F">
      <w:pPr>
        <w:pStyle w:val="Level4"/>
        <w:numPr>
          <w:ilvl w:val="0"/>
          <w:numId w:val="0"/>
        </w:numPr>
        <w:tabs>
          <w:tab w:val="left" w:pos="-1440"/>
        </w:tabs>
        <w:ind w:left="2880" w:hanging="720"/>
        <w:jc w:val="both"/>
        <w:rPr>
          <w:rFonts w:ascii="Times New Roman" w:hAnsi="Times New Roman"/>
          <w:sz w:val="22"/>
          <w:szCs w:val="22"/>
        </w:rPr>
      </w:pPr>
      <w:r w:rsidRPr="004138A3">
        <w:rPr>
          <w:rFonts w:ascii="Times New Roman" w:hAnsi="Times New Roman"/>
          <w:sz w:val="22"/>
          <w:szCs w:val="22"/>
        </w:rPr>
        <w:t>(5)</w:t>
      </w:r>
      <w:r w:rsidR="004F224F" w:rsidRPr="004138A3">
        <w:rPr>
          <w:rFonts w:ascii="Times New Roman" w:hAnsi="Times New Roman"/>
          <w:sz w:val="22"/>
          <w:szCs w:val="22"/>
        </w:rPr>
        <w:tab/>
      </w:r>
      <w:r w:rsidR="00F96AE3" w:rsidRPr="004138A3">
        <w:rPr>
          <w:rFonts w:ascii="Times New Roman" w:hAnsi="Times New Roman"/>
          <w:sz w:val="22"/>
          <w:szCs w:val="22"/>
        </w:rPr>
        <w:t>During grading operations, necessary measures for dust control will be exercised.</w:t>
      </w:r>
    </w:p>
    <w:p w14:paraId="42FF769C" w14:textId="77777777" w:rsidR="00F96AE3" w:rsidRPr="004138A3" w:rsidRDefault="00C319C0" w:rsidP="00D97546">
      <w:pPr>
        <w:pStyle w:val="Level4"/>
        <w:numPr>
          <w:ilvl w:val="0"/>
          <w:numId w:val="0"/>
        </w:numPr>
        <w:ind w:left="2880" w:hanging="720"/>
        <w:jc w:val="both"/>
        <w:rPr>
          <w:rFonts w:ascii="Times New Roman" w:hAnsi="Times New Roman"/>
          <w:sz w:val="22"/>
          <w:szCs w:val="22"/>
        </w:rPr>
      </w:pPr>
      <w:r w:rsidRPr="004138A3">
        <w:rPr>
          <w:rFonts w:ascii="Times New Roman" w:hAnsi="Times New Roman"/>
          <w:sz w:val="22"/>
          <w:szCs w:val="22"/>
        </w:rPr>
        <w:t>(6)</w:t>
      </w:r>
      <w:r w:rsidR="004F224F" w:rsidRPr="004138A3">
        <w:rPr>
          <w:rFonts w:ascii="Times New Roman" w:hAnsi="Times New Roman"/>
          <w:sz w:val="22"/>
          <w:szCs w:val="22"/>
        </w:rPr>
        <w:tab/>
      </w:r>
      <w:r w:rsidR="00F96AE3" w:rsidRPr="004138A3">
        <w:rPr>
          <w:rFonts w:ascii="Times New Roman" w:hAnsi="Times New Roman"/>
          <w:sz w:val="22"/>
          <w:szCs w:val="22"/>
        </w:rPr>
        <w:t xml:space="preserve">Grading equipment will not be allowed to </w:t>
      </w:r>
      <w:proofErr w:type="gramStart"/>
      <w:r w:rsidR="00F96AE3" w:rsidRPr="004138A3">
        <w:rPr>
          <w:rFonts w:ascii="Times New Roman" w:hAnsi="Times New Roman"/>
          <w:sz w:val="22"/>
          <w:szCs w:val="22"/>
        </w:rPr>
        <w:t>enter into</w:t>
      </w:r>
      <w:proofErr w:type="gramEnd"/>
      <w:r w:rsidR="00F96AE3" w:rsidRPr="004138A3">
        <w:rPr>
          <w:rFonts w:ascii="Times New Roman" w:hAnsi="Times New Roman"/>
          <w:sz w:val="22"/>
          <w:szCs w:val="22"/>
        </w:rPr>
        <w:t xml:space="preserve"> flowing streams.</w:t>
      </w:r>
      <w:r w:rsidR="001F54C6" w:rsidRPr="004138A3">
        <w:rPr>
          <w:rFonts w:ascii="Times New Roman" w:hAnsi="Times New Roman"/>
          <w:sz w:val="22"/>
          <w:szCs w:val="22"/>
        </w:rPr>
        <w:t xml:space="preserve"> </w:t>
      </w:r>
      <w:r w:rsidR="00F96AE3" w:rsidRPr="004138A3">
        <w:rPr>
          <w:rFonts w:ascii="Times New Roman" w:hAnsi="Times New Roman"/>
          <w:sz w:val="22"/>
          <w:szCs w:val="22"/>
        </w:rPr>
        <w:t>Provisions will be made for the installation of temporary or permanent culv</w:t>
      </w:r>
      <w:r w:rsidRPr="004138A3">
        <w:rPr>
          <w:rFonts w:ascii="Times New Roman" w:hAnsi="Times New Roman"/>
          <w:sz w:val="22"/>
          <w:szCs w:val="22"/>
        </w:rPr>
        <w:t>erts or bridges.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DEP Chapter 105 Dam Safety and Waterway Management </w:t>
      </w:r>
      <w:r w:rsidR="00F96AE3" w:rsidRPr="004138A3">
        <w:rPr>
          <w:rFonts w:ascii="Times New Roman" w:hAnsi="Times New Roman"/>
          <w:sz w:val="22"/>
          <w:szCs w:val="22"/>
        </w:rPr>
        <w:t>Permits should be acquired.</w:t>
      </w:r>
    </w:p>
    <w:p w14:paraId="5D7612E4" w14:textId="77777777" w:rsidR="00F96AE3" w:rsidRPr="004138A3" w:rsidRDefault="00F96AE3" w:rsidP="00D97546">
      <w:pPr>
        <w:pStyle w:val="Level1"/>
        <w:numPr>
          <w:ilvl w:val="0"/>
          <w:numId w:val="65"/>
        </w:numPr>
        <w:rPr>
          <w:rFonts w:ascii="Times New Roman" w:hAnsi="Times New Roman"/>
          <w:sz w:val="22"/>
          <w:szCs w:val="22"/>
        </w:rPr>
      </w:pPr>
      <w:r w:rsidRPr="004138A3">
        <w:rPr>
          <w:rFonts w:ascii="Times New Roman" w:hAnsi="Times New Roman"/>
          <w:sz w:val="22"/>
          <w:szCs w:val="22"/>
        </w:rPr>
        <w:t>Responsibility</w:t>
      </w:r>
    </w:p>
    <w:p w14:paraId="15BFA35A" w14:textId="77777777" w:rsidR="00F96AE3" w:rsidRPr="004138A3" w:rsidRDefault="00F96AE3" w:rsidP="00D97546">
      <w:pPr>
        <w:pStyle w:val="Level4"/>
        <w:numPr>
          <w:ilvl w:val="3"/>
          <w:numId w:val="66"/>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Whenever sedimentation damage is caused by stripping vegetation, grading or other development, it shall be the collective responsibility of the land developer and subdivider, and of the contractor, person, </w:t>
      </w:r>
      <w:proofErr w:type="gramStart"/>
      <w:r w:rsidRPr="004138A3">
        <w:rPr>
          <w:rFonts w:ascii="Times New Roman" w:hAnsi="Times New Roman"/>
          <w:sz w:val="22"/>
          <w:szCs w:val="22"/>
        </w:rPr>
        <w:lastRenderedPageBreak/>
        <w:t>corporation</w:t>
      </w:r>
      <w:proofErr w:type="gramEnd"/>
      <w:r w:rsidRPr="004138A3">
        <w:rPr>
          <w:rFonts w:ascii="Times New Roman" w:hAnsi="Times New Roman"/>
          <w:sz w:val="22"/>
          <w:szCs w:val="22"/>
        </w:rPr>
        <w:t xml:space="preserve"> and other entity causing such sedimentation to remove it from all adjoining surfaces, drainage systems and watercourses and to repair any damage at his expense as quickly as possible.</w:t>
      </w:r>
      <w:r w:rsidR="001F54C6" w:rsidRPr="004138A3">
        <w:rPr>
          <w:rFonts w:ascii="Times New Roman" w:hAnsi="Times New Roman"/>
          <w:sz w:val="22"/>
          <w:szCs w:val="22"/>
        </w:rPr>
        <w:t xml:space="preserve"> </w:t>
      </w:r>
      <w:r w:rsidR="00C319C0" w:rsidRPr="004138A3">
        <w:rPr>
          <w:rFonts w:ascii="Times New Roman" w:hAnsi="Times New Roman"/>
          <w:sz w:val="22"/>
          <w:szCs w:val="22"/>
        </w:rPr>
        <w:t xml:space="preserve">DEP Chapter 105 Dam Safety and Waterway Management Permits </w:t>
      </w:r>
      <w:r w:rsidRPr="004138A3">
        <w:rPr>
          <w:rFonts w:ascii="Times New Roman" w:hAnsi="Times New Roman"/>
          <w:sz w:val="22"/>
          <w:szCs w:val="22"/>
        </w:rPr>
        <w:t>should be acquired.</w:t>
      </w:r>
    </w:p>
    <w:p w14:paraId="73EA6419" w14:textId="77777777" w:rsidR="00F96AE3" w:rsidRPr="004138A3" w:rsidRDefault="00F96AE3" w:rsidP="00D97546">
      <w:pPr>
        <w:pStyle w:val="Level4"/>
        <w:numPr>
          <w:ilvl w:val="3"/>
          <w:numId w:val="66"/>
        </w:numPr>
        <w:tabs>
          <w:tab w:val="left" w:pos="-1440"/>
          <w:tab w:val="num" w:pos="2880"/>
        </w:tabs>
        <w:jc w:val="both"/>
        <w:rPr>
          <w:rFonts w:ascii="Times New Roman" w:hAnsi="Times New Roman"/>
          <w:sz w:val="22"/>
          <w:szCs w:val="22"/>
        </w:rPr>
      </w:pPr>
      <w:r w:rsidRPr="004138A3">
        <w:rPr>
          <w:rFonts w:ascii="Times New Roman" w:hAnsi="Times New Roman"/>
          <w:sz w:val="22"/>
          <w:szCs w:val="22"/>
        </w:rPr>
        <w:t>Maintenance of all erosion and sedimentation control facilities during the construction and development period is the responsibility of the land developer or subdivider.</w:t>
      </w:r>
    </w:p>
    <w:p w14:paraId="020EF9F6" w14:textId="77777777" w:rsidR="00F96AE3" w:rsidRPr="004138A3" w:rsidRDefault="00F96AE3" w:rsidP="00D97546">
      <w:pPr>
        <w:pStyle w:val="Level4"/>
        <w:numPr>
          <w:ilvl w:val="3"/>
          <w:numId w:val="66"/>
        </w:numPr>
        <w:tabs>
          <w:tab w:val="left" w:pos="-1440"/>
          <w:tab w:val="num" w:pos="2880"/>
        </w:tabs>
        <w:jc w:val="both"/>
        <w:rPr>
          <w:rFonts w:ascii="Times New Roman" w:hAnsi="Times New Roman"/>
          <w:sz w:val="22"/>
          <w:szCs w:val="22"/>
        </w:rPr>
      </w:pPr>
      <w:r w:rsidRPr="004138A3">
        <w:rPr>
          <w:rFonts w:ascii="Times New Roman" w:hAnsi="Times New Roman"/>
          <w:sz w:val="22"/>
          <w:szCs w:val="22"/>
        </w:rPr>
        <w:t>It is the responsibility of any developer or subdivider, and any person, corporation or other entity doing any act on or across a communal stream, watercourse or swale, or upon the flood plain or right-of-way, to maintain as nearly as possible in its present state the stream, watercourse, swale, flood plain or right-of-way during the pendency of the activity to return it to its original or equal condition after such activity is completed.</w:t>
      </w:r>
      <w:r w:rsidR="001F54C6" w:rsidRPr="004138A3">
        <w:rPr>
          <w:rFonts w:ascii="Times New Roman" w:hAnsi="Times New Roman"/>
          <w:sz w:val="22"/>
          <w:szCs w:val="22"/>
        </w:rPr>
        <w:t xml:space="preserve"> </w:t>
      </w:r>
      <w:r w:rsidRPr="004138A3">
        <w:rPr>
          <w:rFonts w:ascii="Times New Roman" w:hAnsi="Times New Roman"/>
          <w:sz w:val="22"/>
          <w:szCs w:val="22"/>
        </w:rPr>
        <w:t>D.E.P. Stream Permits should be acquired.</w:t>
      </w:r>
    </w:p>
    <w:p w14:paraId="139814FB" w14:textId="77777777" w:rsidR="00F96AE3" w:rsidRPr="004138A3" w:rsidRDefault="00F96AE3" w:rsidP="00D97546">
      <w:pPr>
        <w:pStyle w:val="Level4"/>
        <w:numPr>
          <w:ilvl w:val="3"/>
          <w:numId w:val="66"/>
        </w:numPr>
        <w:tabs>
          <w:tab w:val="left" w:pos="-1440"/>
          <w:tab w:val="num" w:pos="2880"/>
        </w:tabs>
        <w:jc w:val="both"/>
        <w:rPr>
          <w:rFonts w:ascii="Times New Roman" w:hAnsi="Times New Roman"/>
          <w:sz w:val="22"/>
          <w:szCs w:val="22"/>
        </w:rPr>
      </w:pPr>
      <w:r w:rsidRPr="004138A3">
        <w:rPr>
          <w:rFonts w:ascii="Times New Roman" w:hAnsi="Times New Roman"/>
          <w:sz w:val="22"/>
          <w:szCs w:val="22"/>
        </w:rPr>
        <w:t>The subdivider or land developer shall provide and install, at his expense, in accordance with Township requirements, all drainage and erosion control improvements (temporary and permanent) shown on the Erosion and Sediment Control Plan.</w:t>
      </w:r>
    </w:p>
    <w:p w14:paraId="4C69A705" w14:textId="77777777" w:rsidR="00F96AE3" w:rsidRPr="004138A3" w:rsidRDefault="00F96AE3" w:rsidP="00D97546">
      <w:pPr>
        <w:pStyle w:val="Level1"/>
        <w:numPr>
          <w:ilvl w:val="0"/>
          <w:numId w:val="67"/>
        </w:numPr>
        <w:tabs>
          <w:tab w:val="left" w:pos="-1440"/>
          <w:tab w:val="num" w:pos="2160"/>
        </w:tabs>
        <w:jc w:val="both"/>
        <w:rPr>
          <w:rFonts w:ascii="Times New Roman" w:hAnsi="Times New Roman"/>
          <w:sz w:val="22"/>
          <w:szCs w:val="22"/>
        </w:rPr>
      </w:pPr>
      <w:r w:rsidRPr="004138A3">
        <w:rPr>
          <w:rFonts w:ascii="Times New Roman" w:hAnsi="Times New Roman"/>
          <w:sz w:val="22"/>
          <w:szCs w:val="22"/>
        </w:rPr>
        <w:t>Compliance with Regulations and Procedures</w:t>
      </w:r>
    </w:p>
    <w:p w14:paraId="0C394063" w14:textId="77777777" w:rsidR="00F96AE3" w:rsidRPr="004138A3" w:rsidRDefault="00F96AE3" w:rsidP="00D97546">
      <w:pPr>
        <w:pStyle w:val="Level4"/>
        <w:numPr>
          <w:ilvl w:val="3"/>
          <w:numId w:val="68"/>
        </w:numPr>
        <w:tabs>
          <w:tab w:val="left" w:pos="-1440"/>
          <w:tab w:val="num" w:pos="2880"/>
        </w:tabs>
        <w:jc w:val="both"/>
        <w:rPr>
          <w:rFonts w:ascii="Times New Roman" w:hAnsi="Times New Roman"/>
          <w:sz w:val="22"/>
          <w:szCs w:val="22"/>
        </w:rPr>
      </w:pPr>
      <w:r w:rsidRPr="004138A3">
        <w:rPr>
          <w:rFonts w:ascii="Times New Roman" w:hAnsi="Times New Roman"/>
          <w:sz w:val="22"/>
          <w:szCs w:val="22"/>
        </w:rPr>
        <w:t>The Board of Supervisors, in their consideration of all preliminary plans of subdivision and land development, shall condition its approval upon the execution of erosion and sediment control meas</w:t>
      </w:r>
      <w:r w:rsidR="00CF0DCB" w:rsidRPr="004138A3">
        <w:rPr>
          <w:rFonts w:ascii="Times New Roman" w:hAnsi="Times New Roman"/>
          <w:sz w:val="22"/>
          <w:szCs w:val="22"/>
        </w:rPr>
        <w:t>ures as contained in Section 6</w:t>
      </w:r>
      <w:r w:rsidRPr="004138A3">
        <w:rPr>
          <w:rFonts w:ascii="Times New Roman" w:hAnsi="Times New Roman"/>
          <w:sz w:val="22"/>
          <w:szCs w:val="22"/>
        </w:rPr>
        <w:t>11(b) and</w:t>
      </w:r>
      <w:r w:rsidR="001F54C6" w:rsidRPr="004138A3">
        <w:rPr>
          <w:rFonts w:ascii="Times New Roman" w:hAnsi="Times New Roman"/>
          <w:sz w:val="22"/>
          <w:szCs w:val="22"/>
        </w:rPr>
        <w:t xml:space="preserve"> </w:t>
      </w:r>
      <w:r w:rsidRPr="004138A3">
        <w:rPr>
          <w:rFonts w:ascii="Times New Roman" w:hAnsi="Times New Roman"/>
          <w:sz w:val="22"/>
          <w:szCs w:val="22"/>
        </w:rPr>
        <w:t>hereof.</w:t>
      </w:r>
    </w:p>
    <w:p w14:paraId="0B67DA14" w14:textId="77777777" w:rsidR="00F96AE3" w:rsidRPr="004138A3" w:rsidRDefault="00F96AE3" w:rsidP="00D97546">
      <w:pPr>
        <w:pStyle w:val="Level4"/>
        <w:numPr>
          <w:ilvl w:val="3"/>
          <w:numId w:val="68"/>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The installation and design of the required erosion and sediment control measures shall be in accordance with standards and specifications of the </w:t>
      </w:r>
      <w:r w:rsidRPr="004138A3">
        <w:rPr>
          <w:rFonts w:ascii="Times New Roman" w:hAnsi="Times New Roman"/>
          <w:sz w:val="22"/>
          <w:szCs w:val="22"/>
        </w:rPr>
        <w:sym w:font="WP TypographicSymbols" w:char="0041"/>
      </w:r>
      <w:r w:rsidRPr="004138A3">
        <w:rPr>
          <w:rFonts w:ascii="Times New Roman" w:hAnsi="Times New Roman"/>
          <w:sz w:val="22"/>
          <w:szCs w:val="22"/>
        </w:rPr>
        <w:t>Erosion and Sediment Pollution Control Program Manual</w:t>
      </w:r>
      <w:r w:rsidRPr="004138A3">
        <w:rPr>
          <w:rFonts w:ascii="Times New Roman" w:hAnsi="Times New Roman"/>
          <w:sz w:val="22"/>
          <w:szCs w:val="22"/>
        </w:rPr>
        <w:sym w:font="WP TypographicSymbols" w:char="0040"/>
      </w:r>
      <w:r w:rsidRPr="004138A3">
        <w:rPr>
          <w:rFonts w:ascii="Times New Roman" w:hAnsi="Times New Roman"/>
          <w:sz w:val="22"/>
          <w:szCs w:val="22"/>
        </w:rPr>
        <w:t xml:space="preserve"> of the Department of Environmental Protection.</w:t>
      </w:r>
    </w:p>
    <w:p w14:paraId="2A25E904" w14:textId="77777777" w:rsidR="00F96AE3" w:rsidRPr="004138A3" w:rsidRDefault="00F96AE3" w:rsidP="009C2F49">
      <w:pPr>
        <w:pStyle w:val="Level1"/>
        <w:numPr>
          <w:ilvl w:val="0"/>
          <w:numId w:val="69"/>
        </w:numPr>
        <w:tabs>
          <w:tab w:val="left" w:pos="-1440"/>
          <w:tab w:val="num" w:pos="2160"/>
        </w:tabs>
        <w:rPr>
          <w:rFonts w:ascii="Times New Roman" w:hAnsi="Times New Roman"/>
          <w:sz w:val="22"/>
          <w:szCs w:val="22"/>
        </w:rPr>
      </w:pPr>
      <w:r w:rsidRPr="004138A3">
        <w:rPr>
          <w:rFonts w:ascii="Times New Roman" w:hAnsi="Times New Roman"/>
          <w:sz w:val="22"/>
          <w:szCs w:val="22"/>
        </w:rPr>
        <w:t>Stream Channel Construction</w:t>
      </w:r>
    </w:p>
    <w:p w14:paraId="0B68F754" w14:textId="77777777" w:rsidR="00F96AE3" w:rsidRPr="004138A3" w:rsidRDefault="00F96AE3" w:rsidP="009C2F49">
      <w:pPr>
        <w:pStyle w:val="Level1"/>
        <w:numPr>
          <w:ilvl w:val="0"/>
          <w:numId w:val="69"/>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54E4FFD2" w14:textId="77777777" w:rsidR="00F96AE3" w:rsidRPr="004138A3" w:rsidRDefault="00F96AE3" w:rsidP="00D97546">
      <w:pPr>
        <w:pStyle w:val="Level4"/>
        <w:numPr>
          <w:ilvl w:val="3"/>
          <w:numId w:val="70"/>
        </w:numPr>
        <w:tabs>
          <w:tab w:val="left" w:pos="-1440"/>
          <w:tab w:val="num" w:pos="2880"/>
        </w:tabs>
        <w:jc w:val="both"/>
        <w:rPr>
          <w:rFonts w:ascii="Times New Roman" w:hAnsi="Times New Roman"/>
          <w:sz w:val="22"/>
          <w:szCs w:val="22"/>
        </w:rPr>
      </w:pPr>
      <w:r w:rsidRPr="004138A3">
        <w:rPr>
          <w:rFonts w:ascii="Times New Roman" w:hAnsi="Times New Roman"/>
          <w:sz w:val="22"/>
          <w:szCs w:val="22"/>
        </w:rPr>
        <w:t>Stream channel construction will conform to criteria established by the Pennsylvania Department of Environmental Protection.</w:t>
      </w:r>
    </w:p>
    <w:p w14:paraId="7036FEDE" w14:textId="77777777" w:rsidR="00F96AE3" w:rsidRPr="004138A3" w:rsidRDefault="00F96AE3" w:rsidP="00D97546">
      <w:pPr>
        <w:pStyle w:val="Level1"/>
        <w:numPr>
          <w:ilvl w:val="0"/>
          <w:numId w:val="71"/>
        </w:numPr>
        <w:tabs>
          <w:tab w:val="left" w:pos="-1440"/>
          <w:tab w:val="num" w:pos="2160"/>
        </w:tabs>
        <w:jc w:val="both"/>
        <w:rPr>
          <w:rFonts w:ascii="Times New Roman" w:hAnsi="Times New Roman"/>
          <w:sz w:val="22"/>
          <w:szCs w:val="22"/>
        </w:rPr>
      </w:pPr>
      <w:r w:rsidRPr="004138A3">
        <w:rPr>
          <w:rFonts w:ascii="Times New Roman" w:hAnsi="Times New Roman"/>
          <w:sz w:val="22"/>
          <w:szCs w:val="22"/>
        </w:rPr>
        <w:t>A written permit issued by the Department of Environmental Protection shall be required prior to any construction, operation, maintenance, modification, enlargement, or abandonment of any dam, water obstruction, or encroachment.</w:t>
      </w:r>
      <w:r w:rsidR="001F54C6" w:rsidRPr="004138A3">
        <w:rPr>
          <w:rFonts w:ascii="Times New Roman" w:hAnsi="Times New Roman"/>
          <w:sz w:val="22"/>
          <w:szCs w:val="22"/>
        </w:rPr>
        <w:t xml:space="preserve"> </w:t>
      </w:r>
      <w:r w:rsidRPr="004138A3">
        <w:rPr>
          <w:rFonts w:ascii="Times New Roman" w:hAnsi="Times New Roman"/>
          <w:sz w:val="22"/>
          <w:szCs w:val="22"/>
        </w:rPr>
        <w:t>Evidence of the permit must be presented when requested prior to any approval of a subdivision or land development which authorizes construction.</w:t>
      </w:r>
    </w:p>
    <w:p w14:paraId="08DC73DA" w14:textId="77777777" w:rsidR="00F96AE3" w:rsidRPr="004138A3" w:rsidRDefault="00F96AE3" w:rsidP="00F96AE3">
      <w:pPr>
        <w:rPr>
          <w:rFonts w:ascii="Times New Roman" w:hAnsi="Times New Roman"/>
          <w:sz w:val="22"/>
          <w:szCs w:val="22"/>
          <w:u w:val="single"/>
        </w:rPr>
      </w:pPr>
    </w:p>
    <w:p w14:paraId="0C552693" w14:textId="77777777" w:rsidR="00F96AE3" w:rsidRPr="004138A3" w:rsidRDefault="00B95026" w:rsidP="00803E0F">
      <w:pPr>
        <w:pStyle w:val="SALDO2"/>
        <w:rPr>
          <w:rFonts w:cs="Times New Roman"/>
        </w:rPr>
      </w:pPr>
      <w:bookmarkStart w:id="363" w:name="_Toc283544934"/>
      <w:bookmarkStart w:id="364" w:name="_Toc283573444"/>
      <w:bookmarkStart w:id="365" w:name="_Toc283573760"/>
      <w:bookmarkStart w:id="366" w:name="_Toc283585331"/>
      <w:r w:rsidRPr="004138A3">
        <w:rPr>
          <w:rFonts w:cs="Times New Roman"/>
        </w:rPr>
        <w:t>Section 6</w:t>
      </w:r>
      <w:r w:rsidR="00F96AE3" w:rsidRPr="004138A3">
        <w:rPr>
          <w:rFonts w:cs="Times New Roman"/>
        </w:rPr>
        <w:t>12</w:t>
      </w:r>
      <w:r w:rsidR="00F96AE3" w:rsidRPr="004138A3">
        <w:rPr>
          <w:rFonts w:cs="Times New Roman"/>
          <w:u w:val="none"/>
        </w:rPr>
        <w:tab/>
      </w:r>
      <w:r w:rsidR="00F96AE3" w:rsidRPr="004138A3">
        <w:rPr>
          <w:rFonts w:cs="Times New Roman"/>
        </w:rPr>
        <w:t>Flood Hazard Area Regulations</w:t>
      </w:r>
      <w:bookmarkEnd w:id="363"/>
      <w:bookmarkEnd w:id="364"/>
      <w:bookmarkEnd w:id="365"/>
      <w:bookmarkEnd w:id="366"/>
    </w:p>
    <w:p w14:paraId="39B5879B" w14:textId="77777777" w:rsidR="00D97546" w:rsidRPr="004138A3" w:rsidRDefault="00D97546" w:rsidP="00F96AE3">
      <w:pPr>
        <w:rPr>
          <w:rFonts w:ascii="Times New Roman" w:hAnsi="Times New Roman"/>
          <w:sz w:val="22"/>
          <w:szCs w:val="22"/>
        </w:rPr>
      </w:pPr>
    </w:p>
    <w:p w14:paraId="0420139D" w14:textId="77777777" w:rsidR="00F96AE3" w:rsidRPr="004138A3" w:rsidRDefault="00F96AE3" w:rsidP="00B95026">
      <w:pPr>
        <w:ind w:left="1440"/>
        <w:rPr>
          <w:rFonts w:ascii="Times New Roman" w:hAnsi="Times New Roman"/>
          <w:sz w:val="22"/>
          <w:szCs w:val="22"/>
        </w:rPr>
      </w:pPr>
      <w:r w:rsidRPr="004138A3">
        <w:rPr>
          <w:rFonts w:ascii="Times New Roman" w:hAnsi="Times New Roman"/>
          <w:sz w:val="22"/>
          <w:szCs w:val="22"/>
        </w:rPr>
        <w:t xml:space="preserve">The following standards shall apply to Flood Hazard Area within </w:t>
      </w:r>
      <w:r w:rsidR="00B14874" w:rsidRPr="004138A3">
        <w:rPr>
          <w:rFonts w:ascii="Times New Roman" w:hAnsi="Times New Roman"/>
          <w:sz w:val="22"/>
          <w:szCs w:val="22"/>
        </w:rPr>
        <w:t>Hopewell Township</w:t>
      </w:r>
      <w:r w:rsidRPr="004138A3">
        <w:rPr>
          <w:rFonts w:ascii="Times New Roman" w:hAnsi="Times New Roman"/>
          <w:sz w:val="22"/>
          <w:szCs w:val="22"/>
        </w:rPr>
        <w:t>:</w:t>
      </w:r>
    </w:p>
    <w:p w14:paraId="5D9D1A64" w14:textId="77777777" w:rsidR="00C703AB" w:rsidRPr="004138A3" w:rsidRDefault="00C703AB" w:rsidP="00B95026">
      <w:pPr>
        <w:ind w:left="1440"/>
        <w:rPr>
          <w:rFonts w:ascii="Times New Roman" w:hAnsi="Times New Roman"/>
          <w:sz w:val="22"/>
          <w:szCs w:val="22"/>
        </w:rPr>
      </w:pPr>
    </w:p>
    <w:p w14:paraId="6F0A5C8C" w14:textId="77777777" w:rsidR="00F96AE3" w:rsidRPr="004138A3" w:rsidRDefault="00F96AE3" w:rsidP="009C2F49">
      <w:pPr>
        <w:pStyle w:val="Level3"/>
        <w:numPr>
          <w:ilvl w:val="2"/>
          <w:numId w:val="72"/>
        </w:numPr>
        <w:tabs>
          <w:tab w:val="left" w:pos="-1440"/>
          <w:tab w:val="num" w:pos="2160"/>
        </w:tabs>
        <w:rPr>
          <w:rFonts w:ascii="Times New Roman" w:hAnsi="Times New Roman"/>
          <w:sz w:val="22"/>
          <w:szCs w:val="22"/>
        </w:rPr>
      </w:pPr>
      <w:r w:rsidRPr="004138A3">
        <w:rPr>
          <w:rFonts w:ascii="Times New Roman" w:hAnsi="Times New Roman"/>
          <w:sz w:val="22"/>
          <w:szCs w:val="22"/>
        </w:rPr>
        <w:t>Purpose.</w:t>
      </w:r>
      <w:r w:rsidR="001F54C6" w:rsidRPr="004138A3">
        <w:rPr>
          <w:rFonts w:ascii="Times New Roman" w:hAnsi="Times New Roman"/>
          <w:sz w:val="22"/>
          <w:szCs w:val="22"/>
        </w:rPr>
        <w:t xml:space="preserve"> </w:t>
      </w:r>
      <w:r w:rsidRPr="004138A3">
        <w:rPr>
          <w:rFonts w:ascii="Times New Roman" w:hAnsi="Times New Roman"/>
          <w:sz w:val="22"/>
          <w:szCs w:val="22"/>
        </w:rPr>
        <w:t>The specific purposes of these special provisions are:</w:t>
      </w:r>
    </w:p>
    <w:p w14:paraId="7B8D481D" w14:textId="77777777" w:rsidR="00F96AE3" w:rsidRPr="004138A3" w:rsidRDefault="00F96AE3" w:rsidP="00D97546">
      <w:pPr>
        <w:pStyle w:val="Level4"/>
        <w:numPr>
          <w:ilvl w:val="3"/>
          <w:numId w:val="7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To regulate the subdivision or development of land within any designated Flood Hazard Area in accordance with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 xml:space="preserve">Flood Plain Regulations </w:t>
      </w:r>
      <w:proofErr w:type="gramStart"/>
      <w:r w:rsidRPr="004138A3">
        <w:rPr>
          <w:rFonts w:ascii="Times New Roman" w:hAnsi="Times New Roman"/>
          <w:sz w:val="22"/>
          <w:szCs w:val="22"/>
        </w:rPr>
        <w:t>in order to</w:t>
      </w:r>
      <w:proofErr w:type="gramEnd"/>
      <w:r w:rsidRPr="004138A3">
        <w:rPr>
          <w:rFonts w:ascii="Times New Roman" w:hAnsi="Times New Roman"/>
          <w:sz w:val="22"/>
          <w:szCs w:val="22"/>
        </w:rPr>
        <w:t xml:space="preserve"> promote the general health, welfare, and safety of the community.</w:t>
      </w:r>
    </w:p>
    <w:p w14:paraId="7614780B" w14:textId="77777777" w:rsidR="00F96AE3" w:rsidRPr="004138A3" w:rsidRDefault="00F96AE3" w:rsidP="00D97546">
      <w:pPr>
        <w:pStyle w:val="Level4"/>
        <w:numPr>
          <w:ilvl w:val="3"/>
          <w:numId w:val="7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To require that each subdivision lot in flood prone areas be provided with a safe building site with adequate access and that public facilities which serve such uses be designed and installed to preclude flood damage at the time of initial </w:t>
      </w:r>
      <w:proofErr w:type="gramStart"/>
      <w:r w:rsidRPr="004138A3">
        <w:rPr>
          <w:rFonts w:ascii="Times New Roman" w:hAnsi="Times New Roman"/>
          <w:sz w:val="22"/>
          <w:szCs w:val="22"/>
        </w:rPr>
        <w:t>construction</w:t>
      </w:r>
      <w:proofErr w:type="gramEnd"/>
    </w:p>
    <w:p w14:paraId="0A4E336A" w14:textId="77777777" w:rsidR="00F96AE3" w:rsidRPr="004138A3" w:rsidRDefault="00F96AE3" w:rsidP="00D97546">
      <w:pPr>
        <w:pStyle w:val="Level4"/>
        <w:numPr>
          <w:ilvl w:val="3"/>
          <w:numId w:val="73"/>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To prevent individuals from buying lands which are unsuitable for use </w:t>
      </w:r>
      <w:r w:rsidRPr="004138A3">
        <w:rPr>
          <w:rFonts w:ascii="Times New Roman" w:hAnsi="Times New Roman"/>
          <w:sz w:val="22"/>
          <w:szCs w:val="22"/>
        </w:rPr>
        <w:lastRenderedPageBreak/>
        <w:t>because of flooding by prohibiting the improper subdivision or development of unprotected lands within the designated Flood Hazard Area districts.</w:t>
      </w:r>
    </w:p>
    <w:p w14:paraId="75170EE5" w14:textId="77777777" w:rsidR="00F96AE3" w:rsidRPr="004138A3" w:rsidRDefault="00F96AE3" w:rsidP="00D97546">
      <w:pPr>
        <w:pStyle w:val="Level3"/>
        <w:numPr>
          <w:ilvl w:val="2"/>
          <w:numId w:val="73"/>
        </w:numPr>
        <w:tabs>
          <w:tab w:val="left" w:pos="-1440"/>
          <w:tab w:val="num" w:pos="2160"/>
        </w:tabs>
        <w:jc w:val="both"/>
        <w:rPr>
          <w:rFonts w:ascii="Times New Roman" w:hAnsi="Times New Roman"/>
          <w:sz w:val="22"/>
          <w:szCs w:val="22"/>
        </w:rPr>
      </w:pPr>
      <w:r w:rsidRPr="004138A3">
        <w:rPr>
          <w:rFonts w:ascii="Times New Roman" w:hAnsi="Times New Roman"/>
          <w:sz w:val="22"/>
          <w:szCs w:val="22"/>
        </w:rPr>
        <w:t>Abrogation and Greater Restrictions.</w:t>
      </w:r>
      <w:r w:rsidR="001F54C6" w:rsidRPr="004138A3">
        <w:rPr>
          <w:rFonts w:ascii="Times New Roman" w:hAnsi="Times New Roman"/>
          <w:sz w:val="22"/>
          <w:szCs w:val="22"/>
        </w:rPr>
        <w:t xml:space="preserve"> </w:t>
      </w:r>
      <w:r w:rsidRPr="004138A3">
        <w:rPr>
          <w:rFonts w:ascii="Times New Roman" w:hAnsi="Times New Roman"/>
          <w:sz w:val="22"/>
          <w:szCs w:val="22"/>
        </w:rPr>
        <w:t>To the extent that this section imposes greater requirements or more complete disclosure than any other provisions of this Ordinance, in any respect, or to the extent that the provisions of this section are more restrictive than such other provisions, it shall control such other provisions of this ordinance.</w:t>
      </w:r>
    </w:p>
    <w:p w14:paraId="10A35989" w14:textId="77777777" w:rsidR="00F96AE3" w:rsidRPr="004138A3" w:rsidRDefault="00F96AE3" w:rsidP="00D97546">
      <w:pPr>
        <w:pStyle w:val="Level3"/>
        <w:numPr>
          <w:ilvl w:val="2"/>
          <w:numId w:val="73"/>
        </w:numPr>
        <w:tabs>
          <w:tab w:val="left" w:pos="-1440"/>
          <w:tab w:val="num" w:pos="2160"/>
        </w:tabs>
        <w:jc w:val="both"/>
        <w:rPr>
          <w:rFonts w:ascii="Times New Roman" w:hAnsi="Times New Roman"/>
          <w:sz w:val="22"/>
          <w:szCs w:val="22"/>
        </w:rPr>
      </w:pPr>
      <w:r w:rsidRPr="004138A3">
        <w:rPr>
          <w:rFonts w:ascii="Times New Roman" w:hAnsi="Times New Roman"/>
          <w:sz w:val="22"/>
          <w:szCs w:val="22"/>
        </w:rPr>
        <w:t>Disclaimer of Municipal Liability.</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grant of a permit or approval of a Plan for any proposed Subdivision or Land Development to be located within any designated Flood Hazard Area shall not constitute a representation, guarantee or warranty of any kind by the Township or by any official or employee thereof of the practicability or safety of the proposed use, and shall create no liability upon the Township, its officials, </w:t>
      </w:r>
      <w:proofErr w:type="gramStart"/>
      <w:r w:rsidRPr="004138A3">
        <w:rPr>
          <w:rFonts w:ascii="Times New Roman" w:hAnsi="Times New Roman"/>
          <w:sz w:val="22"/>
          <w:szCs w:val="22"/>
        </w:rPr>
        <w:t>employees</w:t>
      </w:r>
      <w:proofErr w:type="gramEnd"/>
      <w:r w:rsidRPr="004138A3">
        <w:rPr>
          <w:rFonts w:ascii="Times New Roman" w:hAnsi="Times New Roman"/>
          <w:sz w:val="22"/>
          <w:szCs w:val="22"/>
        </w:rPr>
        <w:t xml:space="preserve"> or agents.</w:t>
      </w:r>
    </w:p>
    <w:p w14:paraId="65AE9770" w14:textId="77777777" w:rsidR="00F96AE3" w:rsidRPr="004138A3" w:rsidRDefault="00F96AE3" w:rsidP="009C2F49">
      <w:pPr>
        <w:pStyle w:val="Level3"/>
        <w:numPr>
          <w:ilvl w:val="2"/>
          <w:numId w:val="73"/>
        </w:numPr>
        <w:tabs>
          <w:tab w:val="left" w:pos="-1440"/>
          <w:tab w:val="num" w:pos="2160"/>
        </w:tabs>
        <w:rPr>
          <w:rFonts w:ascii="Times New Roman" w:hAnsi="Times New Roman"/>
          <w:sz w:val="22"/>
          <w:szCs w:val="22"/>
        </w:rPr>
      </w:pPr>
      <w:r w:rsidRPr="004138A3">
        <w:rPr>
          <w:rFonts w:ascii="Times New Roman" w:hAnsi="Times New Roman"/>
          <w:sz w:val="22"/>
          <w:szCs w:val="22"/>
        </w:rPr>
        <w:t>Application Procedures and Requirements.</w:t>
      </w:r>
    </w:p>
    <w:p w14:paraId="75F48624" w14:textId="77777777" w:rsidR="00F96AE3" w:rsidRPr="004138A3" w:rsidRDefault="00F96AE3" w:rsidP="009C2F49">
      <w:pPr>
        <w:pStyle w:val="Level4"/>
        <w:numPr>
          <w:ilvl w:val="3"/>
          <w:numId w:val="74"/>
        </w:numPr>
        <w:tabs>
          <w:tab w:val="left" w:pos="-1440"/>
          <w:tab w:val="num" w:pos="2880"/>
        </w:tabs>
        <w:rPr>
          <w:rFonts w:ascii="Times New Roman" w:hAnsi="Times New Roman"/>
          <w:sz w:val="22"/>
          <w:szCs w:val="22"/>
        </w:rPr>
      </w:pPr>
      <w:r w:rsidRPr="004138A3">
        <w:rPr>
          <w:rFonts w:ascii="Times New Roman" w:hAnsi="Times New Roman"/>
          <w:sz w:val="22"/>
          <w:szCs w:val="22"/>
        </w:rPr>
        <w:t>Pre-Application Procedures.</w:t>
      </w:r>
    </w:p>
    <w:p w14:paraId="40CB06D8" w14:textId="77777777" w:rsidR="00F96AE3" w:rsidRPr="004138A3" w:rsidRDefault="00F96AE3" w:rsidP="00260D9A">
      <w:pPr>
        <w:pStyle w:val="Level1"/>
        <w:numPr>
          <w:ilvl w:val="0"/>
          <w:numId w:val="75"/>
        </w:numPr>
        <w:tabs>
          <w:tab w:val="left" w:pos="-1440"/>
        </w:tabs>
        <w:ind w:left="3600"/>
        <w:jc w:val="both"/>
        <w:rPr>
          <w:rFonts w:ascii="Times New Roman" w:hAnsi="Times New Roman"/>
          <w:sz w:val="22"/>
          <w:szCs w:val="22"/>
        </w:rPr>
      </w:pPr>
      <w:r w:rsidRPr="004138A3">
        <w:rPr>
          <w:rFonts w:ascii="Times New Roman" w:hAnsi="Times New Roman"/>
          <w:sz w:val="22"/>
          <w:szCs w:val="22"/>
        </w:rPr>
        <w:t xml:space="preserve">Prior to the preparation of any plans, it is suggested that prospective developers consult with the Pennsylvania Department of Environmental Protection concerning soil suitability when on-site sewage disposal facilities are </w:t>
      </w:r>
      <w:proofErr w:type="gramStart"/>
      <w:r w:rsidRPr="004138A3">
        <w:rPr>
          <w:rFonts w:ascii="Times New Roman" w:hAnsi="Times New Roman"/>
          <w:sz w:val="22"/>
          <w:szCs w:val="22"/>
        </w:rPr>
        <w:t>proposed;</w:t>
      </w:r>
      <w:proofErr w:type="gramEnd"/>
    </w:p>
    <w:p w14:paraId="47D2585F" w14:textId="77777777" w:rsidR="00F96AE3" w:rsidRPr="004138A3" w:rsidRDefault="00F96AE3" w:rsidP="00260D9A">
      <w:pPr>
        <w:pStyle w:val="Level1"/>
        <w:numPr>
          <w:ilvl w:val="0"/>
          <w:numId w:val="75"/>
        </w:numPr>
        <w:tabs>
          <w:tab w:val="left" w:pos="-1440"/>
        </w:tabs>
        <w:ind w:left="3600"/>
        <w:jc w:val="both"/>
        <w:rPr>
          <w:rFonts w:ascii="Times New Roman" w:hAnsi="Times New Roman"/>
          <w:sz w:val="22"/>
          <w:szCs w:val="22"/>
        </w:rPr>
      </w:pPr>
      <w:r w:rsidRPr="004138A3">
        <w:rPr>
          <w:rFonts w:ascii="Times New Roman" w:hAnsi="Times New Roman"/>
          <w:sz w:val="22"/>
          <w:szCs w:val="22"/>
        </w:rPr>
        <w:t>Prospective developers shall consult the county Conservation District representative concerning erosion and sediment control and the effect of geologic conditions on the proposed development.</w:t>
      </w:r>
      <w:r w:rsidR="001F54C6" w:rsidRPr="004138A3">
        <w:rPr>
          <w:rFonts w:ascii="Times New Roman" w:hAnsi="Times New Roman"/>
          <w:sz w:val="22"/>
          <w:szCs w:val="22"/>
        </w:rPr>
        <w:t xml:space="preserve"> </w:t>
      </w:r>
      <w:r w:rsidRPr="004138A3">
        <w:rPr>
          <w:rFonts w:ascii="Times New Roman" w:hAnsi="Times New Roman"/>
          <w:sz w:val="22"/>
          <w:szCs w:val="22"/>
        </w:rPr>
        <w:t xml:space="preserve">At the same time, a determination should be made as to </w:t>
      </w:r>
      <w:proofErr w:type="gramStart"/>
      <w:r w:rsidRPr="004138A3">
        <w:rPr>
          <w:rFonts w:ascii="Times New Roman" w:hAnsi="Times New Roman"/>
          <w:sz w:val="22"/>
          <w:szCs w:val="22"/>
        </w:rPr>
        <w:t>whether or not</w:t>
      </w:r>
      <w:proofErr w:type="gramEnd"/>
      <w:r w:rsidRPr="004138A3">
        <w:rPr>
          <w:rFonts w:ascii="Times New Roman" w:hAnsi="Times New Roman"/>
          <w:sz w:val="22"/>
          <w:szCs w:val="22"/>
        </w:rPr>
        <w:t xml:space="preserve"> any flood hazards either exist or will be created as a result of the subdivision or development.</w:t>
      </w:r>
    </w:p>
    <w:p w14:paraId="6B950E6C" w14:textId="77777777" w:rsidR="00D5648F" w:rsidRPr="004138A3" w:rsidRDefault="00D5648F" w:rsidP="00D5648F">
      <w:pPr>
        <w:pStyle w:val="Level1"/>
        <w:numPr>
          <w:ilvl w:val="0"/>
          <w:numId w:val="0"/>
        </w:numPr>
        <w:tabs>
          <w:tab w:val="left" w:pos="-1440"/>
        </w:tabs>
        <w:ind w:left="2160"/>
        <w:jc w:val="both"/>
        <w:rPr>
          <w:rFonts w:ascii="Times New Roman" w:hAnsi="Times New Roman"/>
          <w:sz w:val="22"/>
          <w:szCs w:val="22"/>
        </w:rPr>
      </w:pPr>
    </w:p>
    <w:p w14:paraId="5057443D" w14:textId="77777777" w:rsidR="00F96AE3" w:rsidRPr="004138A3" w:rsidRDefault="00F96AE3" w:rsidP="00D97546">
      <w:pPr>
        <w:pStyle w:val="Level1"/>
        <w:numPr>
          <w:ilvl w:val="0"/>
          <w:numId w:val="76"/>
        </w:numPr>
        <w:tabs>
          <w:tab w:val="left" w:pos="-1440"/>
          <w:tab w:val="num" w:pos="2880"/>
        </w:tabs>
        <w:ind w:left="2880"/>
        <w:jc w:val="both"/>
        <w:rPr>
          <w:rFonts w:ascii="Times New Roman" w:hAnsi="Times New Roman"/>
          <w:sz w:val="22"/>
          <w:szCs w:val="22"/>
        </w:rPr>
      </w:pPr>
      <w:r w:rsidRPr="004138A3">
        <w:rPr>
          <w:rFonts w:ascii="Times New Roman" w:hAnsi="Times New Roman"/>
          <w:sz w:val="22"/>
          <w:szCs w:val="22"/>
        </w:rPr>
        <w:t>Preliminary Plan Requirements.</w:t>
      </w:r>
      <w:r w:rsidR="001F54C6" w:rsidRPr="004138A3">
        <w:rPr>
          <w:rFonts w:ascii="Times New Roman" w:hAnsi="Times New Roman"/>
          <w:sz w:val="22"/>
          <w:szCs w:val="22"/>
        </w:rPr>
        <w:t xml:space="preserve"> </w:t>
      </w:r>
      <w:r w:rsidRPr="004138A3">
        <w:rPr>
          <w:rFonts w:ascii="Times New Roman" w:hAnsi="Times New Roman"/>
          <w:sz w:val="22"/>
          <w:szCs w:val="22"/>
        </w:rPr>
        <w:t>The following information shall be required as part of the preliminary plan and shall be prepared by a registered engineer or surveyor:</w:t>
      </w:r>
    </w:p>
    <w:p w14:paraId="3EE1AD81" w14:textId="77777777" w:rsidR="00F96AE3" w:rsidRPr="004138A3" w:rsidRDefault="00F96AE3" w:rsidP="009C2F49">
      <w:pPr>
        <w:pStyle w:val="Level1"/>
        <w:numPr>
          <w:ilvl w:val="0"/>
          <w:numId w:val="76"/>
        </w:numPr>
        <w:tabs>
          <w:tab w:val="left" w:pos="-1440"/>
          <w:tab w:val="num" w:pos="2880"/>
        </w:tabs>
        <w:ind w:left="288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2CA036E" w14:textId="77777777" w:rsidR="00F96AE3" w:rsidRPr="004138A3" w:rsidRDefault="00F96AE3" w:rsidP="00260D9A">
      <w:pPr>
        <w:pStyle w:val="Level1"/>
        <w:numPr>
          <w:ilvl w:val="0"/>
          <w:numId w:val="77"/>
        </w:numPr>
        <w:tabs>
          <w:tab w:val="left" w:pos="-1440"/>
        </w:tabs>
        <w:ind w:left="3600"/>
        <w:jc w:val="both"/>
        <w:rPr>
          <w:rFonts w:ascii="Times New Roman" w:hAnsi="Times New Roman"/>
          <w:sz w:val="22"/>
          <w:szCs w:val="22"/>
        </w:rPr>
      </w:pPr>
      <w:r w:rsidRPr="004138A3">
        <w:rPr>
          <w:rFonts w:ascii="Times New Roman" w:hAnsi="Times New Roman"/>
          <w:sz w:val="22"/>
          <w:szCs w:val="22"/>
        </w:rPr>
        <w:t xml:space="preserve">Name of engineer, surveyor, or other qualified person responsible for providing the information required in this </w:t>
      </w:r>
      <w:proofErr w:type="gramStart"/>
      <w:r w:rsidRPr="004138A3">
        <w:rPr>
          <w:rFonts w:ascii="Times New Roman" w:hAnsi="Times New Roman"/>
          <w:sz w:val="22"/>
          <w:szCs w:val="22"/>
        </w:rPr>
        <w:t>section;</w:t>
      </w:r>
      <w:proofErr w:type="gramEnd"/>
    </w:p>
    <w:p w14:paraId="4AF27D6F" w14:textId="77777777" w:rsidR="00F96AE3" w:rsidRPr="004138A3" w:rsidRDefault="00F96AE3" w:rsidP="00260D9A">
      <w:pPr>
        <w:pStyle w:val="Level1"/>
        <w:numPr>
          <w:ilvl w:val="0"/>
          <w:numId w:val="77"/>
        </w:numPr>
        <w:tabs>
          <w:tab w:val="left" w:pos="-1440"/>
        </w:tabs>
        <w:ind w:left="3600"/>
        <w:jc w:val="both"/>
        <w:rPr>
          <w:rFonts w:ascii="Times New Roman" w:hAnsi="Times New Roman"/>
          <w:sz w:val="22"/>
          <w:szCs w:val="22"/>
        </w:rPr>
      </w:pPr>
      <w:r w:rsidRPr="004138A3">
        <w:rPr>
          <w:rFonts w:ascii="Times New Roman" w:hAnsi="Times New Roman"/>
          <w:sz w:val="22"/>
          <w:szCs w:val="22"/>
        </w:rPr>
        <w:t xml:space="preserve">A map showing the location of the proposed subdivision or land development with respect to any designated Flood Hazard Area, including information on, but not limited to, the one hundred (100) year flood elevations, boundaries of the Flood Hazard Area or Areas, proposed lots and sites, fills, floor or erosion protective facilities, and areas subject to special deed </w:t>
      </w:r>
      <w:proofErr w:type="gramStart"/>
      <w:r w:rsidRPr="004138A3">
        <w:rPr>
          <w:rFonts w:ascii="Times New Roman" w:hAnsi="Times New Roman"/>
          <w:sz w:val="22"/>
          <w:szCs w:val="22"/>
        </w:rPr>
        <w:t>restrictions;</w:t>
      </w:r>
      <w:proofErr w:type="gramEnd"/>
    </w:p>
    <w:p w14:paraId="53C2E982" w14:textId="77777777" w:rsidR="00F96AE3" w:rsidRPr="004138A3" w:rsidRDefault="00F96AE3" w:rsidP="00260D9A">
      <w:pPr>
        <w:pStyle w:val="Level1"/>
        <w:numPr>
          <w:ilvl w:val="0"/>
          <w:numId w:val="77"/>
        </w:numPr>
        <w:tabs>
          <w:tab w:val="left" w:pos="-1440"/>
        </w:tabs>
        <w:ind w:left="3600"/>
        <w:jc w:val="both"/>
        <w:rPr>
          <w:rFonts w:ascii="Times New Roman" w:hAnsi="Times New Roman"/>
          <w:sz w:val="22"/>
          <w:szCs w:val="22"/>
        </w:rPr>
      </w:pPr>
      <w:r w:rsidRPr="004138A3">
        <w:rPr>
          <w:rFonts w:ascii="Times New Roman" w:hAnsi="Times New Roman"/>
          <w:sz w:val="22"/>
          <w:szCs w:val="22"/>
        </w:rPr>
        <w:t>Where the subdivision or land development lies partially or completely within any designated Flood Hazard Area, or where the subdivision or land development borders on a Flood Hazard Area, the preliminary plan map shall include detailed information giving the location and elevation of proposed roads, public utilities and building sites.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All such maps shall also show contours at intervals of two (2) feet, and shall identify accurately the boundaries of the Flood Hazard </w:t>
      </w:r>
      <w:proofErr w:type="gramStart"/>
      <w:r w:rsidRPr="004138A3">
        <w:rPr>
          <w:rFonts w:ascii="Times New Roman" w:hAnsi="Times New Roman"/>
          <w:sz w:val="22"/>
          <w:szCs w:val="22"/>
        </w:rPr>
        <w:t>Areas;</w:t>
      </w:r>
      <w:proofErr w:type="gramEnd"/>
    </w:p>
    <w:p w14:paraId="7785066D" w14:textId="77777777" w:rsidR="00F96AE3" w:rsidRPr="004138A3" w:rsidRDefault="00F96AE3" w:rsidP="00260D9A">
      <w:pPr>
        <w:pStyle w:val="Level1"/>
        <w:numPr>
          <w:ilvl w:val="0"/>
          <w:numId w:val="77"/>
        </w:numPr>
        <w:tabs>
          <w:tab w:val="left" w:pos="-1440"/>
        </w:tabs>
        <w:ind w:left="3600"/>
        <w:rPr>
          <w:rFonts w:ascii="Times New Roman" w:hAnsi="Times New Roman"/>
          <w:sz w:val="22"/>
          <w:szCs w:val="22"/>
        </w:rPr>
      </w:pPr>
      <w:proofErr w:type="gramStart"/>
      <w:r w:rsidRPr="004138A3">
        <w:rPr>
          <w:rFonts w:ascii="Times New Roman" w:hAnsi="Times New Roman"/>
          <w:sz w:val="22"/>
          <w:szCs w:val="22"/>
        </w:rPr>
        <w:t>Such other</w:t>
      </w:r>
      <w:proofErr w:type="gramEnd"/>
      <w:r w:rsidRPr="004138A3">
        <w:rPr>
          <w:rFonts w:ascii="Times New Roman" w:hAnsi="Times New Roman"/>
          <w:sz w:val="22"/>
          <w:szCs w:val="22"/>
        </w:rPr>
        <w:t xml:space="preserve"> information as is required by this ordinance.</w:t>
      </w:r>
    </w:p>
    <w:p w14:paraId="45547A82" w14:textId="77777777" w:rsidR="00C703AB" w:rsidRPr="004138A3" w:rsidRDefault="00C703AB" w:rsidP="00C703AB">
      <w:pPr>
        <w:pStyle w:val="Level1"/>
        <w:numPr>
          <w:ilvl w:val="0"/>
          <w:numId w:val="0"/>
        </w:numPr>
        <w:tabs>
          <w:tab w:val="left" w:pos="-1440"/>
        </w:tabs>
        <w:ind w:left="2880"/>
        <w:jc w:val="both"/>
        <w:rPr>
          <w:rFonts w:ascii="Times New Roman" w:hAnsi="Times New Roman"/>
          <w:sz w:val="22"/>
          <w:szCs w:val="22"/>
        </w:rPr>
      </w:pPr>
    </w:p>
    <w:p w14:paraId="54ECB141" w14:textId="77777777" w:rsidR="00C703AB" w:rsidRPr="004138A3" w:rsidRDefault="00C703AB" w:rsidP="00C703AB">
      <w:pPr>
        <w:pStyle w:val="Level1"/>
        <w:numPr>
          <w:ilvl w:val="0"/>
          <w:numId w:val="0"/>
        </w:numPr>
        <w:tabs>
          <w:tab w:val="left" w:pos="-1440"/>
        </w:tabs>
        <w:ind w:left="2880"/>
        <w:jc w:val="both"/>
        <w:rPr>
          <w:rFonts w:ascii="Times New Roman" w:hAnsi="Times New Roman"/>
          <w:sz w:val="22"/>
          <w:szCs w:val="22"/>
        </w:rPr>
      </w:pPr>
    </w:p>
    <w:p w14:paraId="1758F743" w14:textId="77777777" w:rsidR="00F96AE3" w:rsidRPr="004138A3" w:rsidRDefault="00F96AE3" w:rsidP="00D5648F">
      <w:pPr>
        <w:pStyle w:val="Level1"/>
        <w:numPr>
          <w:ilvl w:val="0"/>
          <w:numId w:val="78"/>
        </w:numPr>
        <w:tabs>
          <w:tab w:val="left" w:pos="-1440"/>
          <w:tab w:val="num" w:pos="2880"/>
        </w:tabs>
        <w:ind w:left="2880"/>
        <w:jc w:val="both"/>
        <w:rPr>
          <w:rFonts w:ascii="Times New Roman" w:hAnsi="Times New Roman"/>
          <w:sz w:val="22"/>
          <w:szCs w:val="22"/>
        </w:rPr>
      </w:pPr>
      <w:r w:rsidRPr="004138A3">
        <w:rPr>
          <w:rFonts w:ascii="Times New Roman" w:hAnsi="Times New Roman"/>
          <w:sz w:val="22"/>
          <w:szCs w:val="22"/>
        </w:rPr>
        <w:lastRenderedPageBreak/>
        <w:t>Final Plan Requirements.</w:t>
      </w:r>
      <w:r w:rsidR="001F54C6" w:rsidRPr="004138A3">
        <w:rPr>
          <w:rFonts w:ascii="Times New Roman" w:hAnsi="Times New Roman"/>
          <w:sz w:val="22"/>
          <w:szCs w:val="22"/>
        </w:rPr>
        <w:t xml:space="preserve"> </w:t>
      </w:r>
      <w:r w:rsidRPr="004138A3">
        <w:rPr>
          <w:rFonts w:ascii="Times New Roman" w:hAnsi="Times New Roman"/>
          <w:sz w:val="22"/>
          <w:szCs w:val="22"/>
        </w:rPr>
        <w:t>The following information shall be required as part of the final plan and shall be prepared by a registered engineer or surveyor:</w:t>
      </w:r>
    </w:p>
    <w:p w14:paraId="4B12875A" w14:textId="77777777" w:rsidR="00F96AE3" w:rsidRPr="004138A3" w:rsidRDefault="00F96AE3" w:rsidP="00260D9A">
      <w:pPr>
        <w:pStyle w:val="Level1"/>
        <w:numPr>
          <w:ilvl w:val="0"/>
          <w:numId w:val="79"/>
        </w:numPr>
        <w:tabs>
          <w:tab w:val="left" w:pos="-1440"/>
        </w:tabs>
        <w:ind w:left="3600"/>
        <w:jc w:val="both"/>
        <w:rPr>
          <w:rFonts w:ascii="Times New Roman" w:hAnsi="Times New Roman"/>
          <w:sz w:val="22"/>
          <w:szCs w:val="22"/>
        </w:rPr>
      </w:pPr>
      <w:r w:rsidRPr="004138A3">
        <w:rPr>
          <w:rFonts w:ascii="Times New Roman" w:hAnsi="Times New Roman"/>
          <w:sz w:val="22"/>
          <w:szCs w:val="22"/>
        </w:rPr>
        <w:t xml:space="preserve">All information required for the submission of the preliminary plan incorporating any changes requested by the Board of </w:t>
      </w:r>
      <w:proofErr w:type="gramStart"/>
      <w:r w:rsidRPr="004138A3">
        <w:rPr>
          <w:rFonts w:ascii="Times New Roman" w:hAnsi="Times New Roman"/>
          <w:sz w:val="22"/>
          <w:szCs w:val="22"/>
        </w:rPr>
        <w:t>Supervisors;</w:t>
      </w:r>
      <w:proofErr w:type="gramEnd"/>
    </w:p>
    <w:p w14:paraId="20DF6283" w14:textId="77777777" w:rsidR="00F96AE3" w:rsidRPr="004138A3" w:rsidRDefault="00F96AE3" w:rsidP="00260D9A">
      <w:pPr>
        <w:pStyle w:val="Level1"/>
        <w:numPr>
          <w:ilvl w:val="0"/>
          <w:numId w:val="79"/>
        </w:numPr>
        <w:tabs>
          <w:tab w:val="left" w:pos="-1440"/>
        </w:tabs>
        <w:ind w:left="3600"/>
        <w:jc w:val="both"/>
        <w:rPr>
          <w:rFonts w:ascii="Times New Roman" w:hAnsi="Times New Roman"/>
          <w:sz w:val="22"/>
          <w:szCs w:val="22"/>
        </w:rPr>
      </w:pPr>
      <w:r w:rsidRPr="004138A3">
        <w:rPr>
          <w:rFonts w:ascii="Times New Roman" w:hAnsi="Times New Roman"/>
          <w:sz w:val="22"/>
          <w:szCs w:val="22"/>
        </w:rPr>
        <w:t xml:space="preserve">A map showing the exact location and elevation of all proposed buildings, structures, </w:t>
      </w:r>
      <w:proofErr w:type="gramStart"/>
      <w:r w:rsidRPr="004138A3">
        <w:rPr>
          <w:rFonts w:ascii="Times New Roman" w:hAnsi="Times New Roman"/>
          <w:sz w:val="22"/>
          <w:szCs w:val="22"/>
        </w:rPr>
        <w:t>roads</w:t>
      </w:r>
      <w:proofErr w:type="gramEnd"/>
      <w:r w:rsidRPr="004138A3">
        <w:rPr>
          <w:rFonts w:ascii="Times New Roman" w:hAnsi="Times New Roman"/>
          <w:sz w:val="22"/>
          <w:szCs w:val="22"/>
        </w:rPr>
        <w:t xml:space="preserve"> and public utilities to be constructed within any designated Flood Hazard Area.</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All such maps shall show contours at intervals of two (2) feet within the Flood Hazard Area and shall identify accurately the boundaries of the flood prone </w:t>
      </w:r>
      <w:proofErr w:type="gramStart"/>
      <w:r w:rsidRPr="004138A3">
        <w:rPr>
          <w:rFonts w:ascii="Times New Roman" w:hAnsi="Times New Roman"/>
          <w:sz w:val="22"/>
          <w:szCs w:val="22"/>
        </w:rPr>
        <w:t>areas;</w:t>
      </w:r>
      <w:proofErr w:type="gramEnd"/>
    </w:p>
    <w:p w14:paraId="34D2F4C3" w14:textId="77777777" w:rsidR="00F96AE3" w:rsidRPr="004138A3" w:rsidRDefault="00F96AE3" w:rsidP="00260D9A">
      <w:pPr>
        <w:pStyle w:val="Level1"/>
        <w:numPr>
          <w:ilvl w:val="0"/>
          <w:numId w:val="79"/>
        </w:numPr>
        <w:tabs>
          <w:tab w:val="left" w:pos="-1440"/>
        </w:tabs>
        <w:ind w:left="3600"/>
        <w:jc w:val="both"/>
        <w:rPr>
          <w:rFonts w:ascii="Times New Roman" w:hAnsi="Times New Roman"/>
          <w:sz w:val="22"/>
          <w:szCs w:val="22"/>
        </w:rPr>
      </w:pPr>
      <w:r w:rsidRPr="004138A3">
        <w:rPr>
          <w:rFonts w:ascii="Times New Roman" w:hAnsi="Times New Roman"/>
          <w:sz w:val="22"/>
          <w:szCs w:val="22"/>
        </w:rPr>
        <w:t>Submission of the final plan shall also be accompanied by all required permits and related documentation from the Department of Environmental Protection, and any other governmental agency, or local municipality where alteration or relocation of a stream or watercourse is proposed.</w:t>
      </w:r>
      <w:r w:rsidR="001F54C6" w:rsidRPr="004138A3">
        <w:rPr>
          <w:rFonts w:ascii="Times New Roman" w:hAnsi="Times New Roman"/>
          <w:sz w:val="22"/>
          <w:szCs w:val="22"/>
        </w:rPr>
        <w:t xml:space="preserve"> </w:t>
      </w:r>
      <w:r w:rsidRPr="004138A3">
        <w:rPr>
          <w:rFonts w:ascii="Times New Roman" w:hAnsi="Times New Roman"/>
          <w:sz w:val="22"/>
          <w:szCs w:val="22"/>
        </w:rPr>
        <w:t>In addition, documentation shall be submitted indicating that all affected adjacent municipalities have been notified in advance of the proposed alteration or relocation.</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Pennsylvania Department of Community and Economic Development and the Federal Insurance Administration shall also be notified in advance of any such proposed activity, and proof of such notification shall be submitted in advance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 meeting at which such plan is to be considered.</w:t>
      </w:r>
    </w:p>
    <w:p w14:paraId="1C04A705" w14:textId="77777777" w:rsidR="00F96AE3" w:rsidRPr="004138A3" w:rsidRDefault="00F96AE3" w:rsidP="00D5648F">
      <w:pPr>
        <w:pStyle w:val="Level1"/>
        <w:numPr>
          <w:ilvl w:val="0"/>
          <w:numId w:val="80"/>
        </w:numPr>
        <w:tabs>
          <w:tab w:val="left" w:pos="-1440"/>
          <w:tab w:val="num" w:pos="2880"/>
        </w:tabs>
        <w:ind w:left="2880"/>
        <w:jc w:val="both"/>
        <w:rPr>
          <w:rFonts w:ascii="Times New Roman" w:hAnsi="Times New Roman"/>
          <w:sz w:val="22"/>
          <w:szCs w:val="22"/>
        </w:rPr>
      </w:pPr>
      <w:r w:rsidRPr="004138A3">
        <w:rPr>
          <w:rFonts w:ascii="Times New Roman" w:hAnsi="Times New Roman"/>
          <w:sz w:val="22"/>
          <w:szCs w:val="22"/>
        </w:rPr>
        <w:t>Design Standards and Improvements in Designated Flood Hazard Areas.</w:t>
      </w:r>
    </w:p>
    <w:p w14:paraId="79883DE9" w14:textId="77777777" w:rsidR="00F96AE3" w:rsidRPr="004138A3" w:rsidRDefault="00F96AE3" w:rsidP="00260D9A">
      <w:pPr>
        <w:pStyle w:val="Level1"/>
        <w:numPr>
          <w:ilvl w:val="0"/>
          <w:numId w:val="81"/>
        </w:numPr>
        <w:tabs>
          <w:tab w:val="left" w:pos="-1440"/>
        </w:tabs>
        <w:ind w:left="3600"/>
        <w:rPr>
          <w:rFonts w:ascii="Times New Roman" w:hAnsi="Times New Roman"/>
          <w:sz w:val="22"/>
          <w:szCs w:val="22"/>
        </w:rPr>
      </w:pPr>
      <w:r w:rsidRPr="004138A3">
        <w:rPr>
          <w:rFonts w:ascii="Times New Roman" w:hAnsi="Times New Roman"/>
          <w:sz w:val="22"/>
          <w:szCs w:val="22"/>
        </w:rPr>
        <w:t>General.</w:t>
      </w:r>
    </w:p>
    <w:p w14:paraId="7ABBFE57"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Where not prohibited by this or any other laws or ordinances, land located in any designated Flood Hazard Area may be platted for development with the provision that the developer construct all buildings and structures to preclude flood damage in accordance with this and any other laws and ordinances regulating such development.</w:t>
      </w:r>
    </w:p>
    <w:p w14:paraId="191942A0"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 xml:space="preserve">No subdivision or land development, or part thereof, shall be approved if the proposed development or improvements will individually or collectively, increase the one hundred (100) year flood elevation more than one (1) foot </w:t>
      </w:r>
      <w:r w:rsidR="00942184" w:rsidRPr="004138A3">
        <w:rPr>
          <w:rFonts w:ascii="Times New Roman" w:hAnsi="Times New Roman"/>
          <w:sz w:val="22"/>
          <w:szCs w:val="22"/>
        </w:rPr>
        <w:t xml:space="preserve">above regulatory flood elevation </w:t>
      </w:r>
      <w:r w:rsidRPr="004138A3">
        <w:rPr>
          <w:rFonts w:ascii="Times New Roman" w:hAnsi="Times New Roman"/>
          <w:sz w:val="22"/>
          <w:szCs w:val="22"/>
        </w:rPr>
        <w:t>at any point.</w:t>
      </w:r>
    </w:p>
    <w:p w14:paraId="791DA0B4" w14:textId="77777777" w:rsidR="00F96AE3" w:rsidRPr="004138A3" w:rsidRDefault="00F96AE3" w:rsidP="00260D9A">
      <w:pPr>
        <w:pStyle w:val="Level5"/>
        <w:numPr>
          <w:ilvl w:val="4"/>
          <w:numId w:val="82"/>
        </w:numPr>
        <w:tabs>
          <w:tab w:val="left" w:pos="-1440"/>
        </w:tabs>
        <w:ind w:left="43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0AB1C85"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Building sites for residences or any other type of dwelling or accommodation shall not be permitted in any floodway area.</w:t>
      </w:r>
      <w:r w:rsidR="001F54C6" w:rsidRPr="004138A3">
        <w:rPr>
          <w:rFonts w:ascii="Times New Roman" w:hAnsi="Times New Roman"/>
          <w:sz w:val="22"/>
          <w:szCs w:val="22"/>
        </w:rPr>
        <w:t xml:space="preserve"> </w:t>
      </w:r>
      <w:r w:rsidRPr="004138A3">
        <w:rPr>
          <w:rFonts w:ascii="Times New Roman" w:hAnsi="Times New Roman"/>
          <w:sz w:val="22"/>
          <w:szCs w:val="22"/>
        </w:rPr>
        <w:t>Sites for these uses may be permitted outside the floodway area in a Flood Hazard Area if the lowest floor (including basement) is elevated to the Regulatory Flood Elevation</w:t>
      </w:r>
      <w:r w:rsidR="00942184" w:rsidRPr="004138A3">
        <w:rPr>
          <w:rFonts w:ascii="Times New Roman" w:hAnsi="Times New Roman"/>
          <w:sz w:val="22"/>
          <w:szCs w:val="22"/>
        </w:rPr>
        <w:t xml:space="preserve"> and provided that the driveway extends to the residence or other type of dwelling or accommodation </w:t>
      </w:r>
      <w:proofErr w:type="gramStart"/>
      <w:r w:rsidR="00942184" w:rsidRPr="004138A3">
        <w:rPr>
          <w:rFonts w:ascii="Times New Roman" w:hAnsi="Times New Roman"/>
          <w:sz w:val="22"/>
          <w:szCs w:val="22"/>
        </w:rPr>
        <w:t>so as to</w:t>
      </w:r>
      <w:proofErr w:type="gramEnd"/>
      <w:r w:rsidR="00942184" w:rsidRPr="004138A3">
        <w:rPr>
          <w:rFonts w:ascii="Times New Roman" w:hAnsi="Times New Roman"/>
          <w:sz w:val="22"/>
          <w:szCs w:val="22"/>
        </w:rPr>
        <w:t xml:space="preserve"> provide for a safe route and means of exit during flood conditions</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If fill is used to raise the elevation of a site, the fill area shall </w:t>
      </w:r>
      <w:r w:rsidRPr="004138A3">
        <w:rPr>
          <w:rFonts w:ascii="Times New Roman" w:hAnsi="Times New Roman"/>
          <w:sz w:val="22"/>
          <w:szCs w:val="22"/>
        </w:rPr>
        <w:lastRenderedPageBreak/>
        <w:t xml:space="preserve">extend laterally for </w:t>
      </w:r>
      <w:proofErr w:type="gramStart"/>
      <w:r w:rsidRPr="004138A3">
        <w:rPr>
          <w:rFonts w:ascii="Times New Roman" w:hAnsi="Times New Roman"/>
          <w:sz w:val="22"/>
          <w:szCs w:val="22"/>
        </w:rPr>
        <w:t>a distance of at</w:t>
      </w:r>
      <w:proofErr w:type="gramEnd"/>
      <w:r w:rsidRPr="004138A3">
        <w:rPr>
          <w:rFonts w:ascii="Times New Roman" w:hAnsi="Times New Roman"/>
          <w:sz w:val="22"/>
          <w:szCs w:val="22"/>
        </w:rPr>
        <w:t xml:space="preserve"> </w:t>
      </w:r>
      <w:proofErr w:type="spellStart"/>
      <w:r w:rsidRPr="004138A3">
        <w:rPr>
          <w:rFonts w:ascii="Times New Roman" w:hAnsi="Times New Roman"/>
          <w:sz w:val="22"/>
          <w:szCs w:val="22"/>
        </w:rPr>
        <w:t>lease</w:t>
      </w:r>
      <w:proofErr w:type="spellEnd"/>
      <w:r w:rsidRPr="004138A3">
        <w:rPr>
          <w:rFonts w:ascii="Times New Roman" w:hAnsi="Times New Roman"/>
          <w:sz w:val="22"/>
          <w:szCs w:val="22"/>
        </w:rPr>
        <w:t xml:space="preserve"> fifteen (15) feet beyond the limits of the proposed structures and access shall also meet these requirements. </w:t>
      </w:r>
    </w:p>
    <w:p w14:paraId="3F71C8FF"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Building sites for structures of buildings other than for residential uses shall not be permitted in any floodway area.</w:t>
      </w:r>
      <w:r w:rsidR="001F54C6" w:rsidRPr="004138A3">
        <w:rPr>
          <w:rFonts w:ascii="Times New Roman" w:hAnsi="Times New Roman"/>
          <w:sz w:val="22"/>
          <w:szCs w:val="22"/>
        </w:rPr>
        <w:t xml:space="preserve"> </w:t>
      </w:r>
      <w:r w:rsidRPr="004138A3">
        <w:rPr>
          <w:rFonts w:ascii="Times New Roman" w:hAnsi="Times New Roman"/>
          <w:sz w:val="22"/>
          <w:szCs w:val="22"/>
        </w:rPr>
        <w:t>Sites for such structures or buildings outside the floodway in a Flood Hazard Area shall be protec</w:t>
      </w:r>
      <w:r w:rsidR="00CF0DCB" w:rsidRPr="004138A3">
        <w:rPr>
          <w:rFonts w:ascii="Times New Roman" w:hAnsi="Times New Roman"/>
          <w:sz w:val="22"/>
          <w:szCs w:val="22"/>
        </w:rPr>
        <w:t>ted as provided for in Section 6</w:t>
      </w:r>
      <w:r w:rsidR="00260D9A" w:rsidRPr="004138A3">
        <w:rPr>
          <w:rFonts w:ascii="Times New Roman" w:hAnsi="Times New Roman"/>
          <w:sz w:val="22"/>
          <w:szCs w:val="22"/>
        </w:rPr>
        <w:t>12(d)4(a)1</w:t>
      </w:r>
      <w:r w:rsidRPr="004138A3">
        <w:rPr>
          <w:rFonts w:ascii="Times New Roman" w:hAnsi="Times New Roman"/>
          <w:sz w:val="22"/>
          <w:szCs w:val="22"/>
        </w:rPr>
        <w:t xml:space="preserve"> above.</w:t>
      </w:r>
      <w:r w:rsidR="001F54C6" w:rsidRPr="004138A3">
        <w:rPr>
          <w:rFonts w:ascii="Times New Roman" w:hAnsi="Times New Roman"/>
          <w:sz w:val="22"/>
          <w:szCs w:val="22"/>
        </w:rPr>
        <w:t xml:space="preserve"> </w:t>
      </w:r>
      <w:r w:rsidRPr="004138A3">
        <w:rPr>
          <w:rFonts w:ascii="Times New Roman" w:hAnsi="Times New Roman"/>
          <w:sz w:val="22"/>
          <w:szCs w:val="22"/>
        </w:rPr>
        <w:t>However, the Board of Supervisors may allow the subdivision or development of areas or sites for commercial and industrial uses at an elevation below the Regulatory Flood elevation if the developer otherwise protects the area to that height or assures that the buildings or structures will be flood proofed to the Regulatory Flood Elevation.</w:t>
      </w:r>
    </w:p>
    <w:p w14:paraId="0B38BEB3"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 xml:space="preserve">If the Township determines that only a part of a proposed </w:t>
      </w:r>
      <w:proofErr w:type="gramStart"/>
      <w:r w:rsidRPr="004138A3">
        <w:rPr>
          <w:rFonts w:ascii="Times New Roman" w:hAnsi="Times New Roman"/>
          <w:sz w:val="22"/>
          <w:szCs w:val="22"/>
        </w:rPr>
        <w:t>plat</w:t>
      </w:r>
      <w:proofErr w:type="gramEnd"/>
      <w:r w:rsidRPr="004138A3">
        <w:rPr>
          <w:rFonts w:ascii="Times New Roman" w:hAnsi="Times New Roman"/>
          <w:sz w:val="22"/>
          <w:szCs w:val="22"/>
        </w:rPr>
        <w:t xml:space="preserve"> can be safely developed, it shall limit development to that part and shall require that development proceed consistent with this determination.</w:t>
      </w:r>
    </w:p>
    <w:p w14:paraId="1AF892BA" w14:textId="77777777" w:rsidR="00F96AE3" w:rsidRPr="004138A3" w:rsidRDefault="00F96AE3" w:rsidP="00260D9A">
      <w:pPr>
        <w:pStyle w:val="Level5"/>
        <w:numPr>
          <w:ilvl w:val="4"/>
          <w:numId w:val="82"/>
        </w:numPr>
        <w:tabs>
          <w:tab w:val="left" w:pos="-1440"/>
        </w:tabs>
        <w:ind w:left="4320"/>
        <w:jc w:val="both"/>
        <w:rPr>
          <w:rFonts w:ascii="Times New Roman" w:hAnsi="Times New Roman"/>
          <w:sz w:val="22"/>
          <w:szCs w:val="22"/>
        </w:rPr>
      </w:pPr>
      <w:r w:rsidRPr="004138A3">
        <w:rPr>
          <w:rFonts w:ascii="Times New Roman" w:hAnsi="Times New Roman"/>
          <w:sz w:val="22"/>
          <w:szCs w:val="22"/>
        </w:rPr>
        <w:t>When a developer does not intend to develop the</w:t>
      </w:r>
      <w:r w:rsidR="00942184" w:rsidRPr="004138A3">
        <w:rPr>
          <w:rFonts w:ascii="Times New Roman" w:hAnsi="Times New Roman"/>
          <w:sz w:val="22"/>
          <w:szCs w:val="22"/>
        </w:rPr>
        <w:t xml:space="preserve"> </w:t>
      </w:r>
      <w:proofErr w:type="gramStart"/>
      <w:r w:rsidR="00942184" w:rsidRPr="004138A3">
        <w:rPr>
          <w:rFonts w:ascii="Times New Roman" w:hAnsi="Times New Roman"/>
          <w:sz w:val="22"/>
          <w:szCs w:val="22"/>
        </w:rPr>
        <w:t>plat</w:t>
      </w:r>
      <w:proofErr w:type="gramEnd"/>
      <w:r w:rsidR="00942184" w:rsidRPr="004138A3">
        <w:rPr>
          <w:rFonts w:ascii="Times New Roman" w:hAnsi="Times New Roman"/>
          <w:sz w:val="22"/>
          <w:szCs w:val="22"/>
        </w:rPr>
        <w:t xml:space="preserve"> himself and the Board of S</w:t>
      </w:r>
      <w:r w:rsidRPr="004138A3">
        <w:rPr>
          <w:rFonts w:ascii="Times New Roman" w:hAnsi="Times New Roman"/>
          <w:sz w:val="22"/>
          <w:szCs w:val="22"/>
        </w:rPr>
        <w:t xml:space="preserve">upervisors determines that additional controls are required to </w:t>
      </w:r>
      <w:proofErr w:type="gramStart"/>
      <w:r w:rsidRPr="004138A3">
        <w:rPr>
          <w:rFonts w:ascii="Times New Roman" w:hAnsi="Times New Roman"/>
          <w:sz w:val="22"/>
          <w:szCs w:val="22"/>
        </w:rPr>
        <w:t>insure</w:t>
      </w:r>
      <w:proofErr w:type="gramEnd"/>
      <w:r w:rsidRPr="004138A3">
        <w:rPr>
          <w:rFonts w:ascii="Times New Roman" w:hAnsi="Times New Roman"/>
          <w:sz w:val="22"/>
          <w:szCs w:val="22"/>
        </w:rPr>
        <w:t xml:space="preserve"> safe development, they may require the developer to include appropriate deed restrictions on the land.</w:t>
      </w:r>
      <w:r w:rsidR="001F54C6" w:rsidRPr="004138A3">
        <w:rPr>
          <w:rFonts w:ascii="Times New Roman" w:hAnsi="Times New Roman"/>
          <w:sz w:val="22"/>
          <w:szCs w:val="22"/>
        </w:rPr>
        <w:t xml:space="preserve"> </w:t>
      </w:r>
      <w:r w:rsidRPr="004138A3">
        <w:rPr>
          <w:rFonts w:ascii="Times New Roman" w:hAnsi="Times New Roman"/>
          <w:sz w:val="22"/>
          <w:szCs w:val="22"/>
        </w:rPr>
        <w:t xml:space="preserve">Such deed restrictions shall be inserted in every deed and noted on every recorded </w:t>
      </w:r>
      <w:proofErr w:type="gramStart"/>
      <w:r w:rsidRPr="004138A3">
        <w:rPr>
          <w:rFonts w:ascii="Times New Roman" w:hAnsi="Times New Roman"/>
          <w:sz w:val="22"/>
          <w:szCs w:val="22"/>
        </w:rPr>
        <w:t>plat</w:t>
      </w:r>
      <w:proofErr w:type="gramEnd"/>
      <w:r w:rsidRPr="004138A3">
        <w:rPr>
          <w:rFonts w:ascii="Times New Roman" w:hAnsi="Times New Roman"/>
          <w:sz w:val="22"/>
          <w:szCs w:val="22"/>
        </w:rPr>
        <w:t>.</w:t>
      </w:r>
    </w:p>
    <w:p w14:paraId="4D2197CD" w14:textId="77777777" w:rsidR="00F96AE3" w:rsidRPr="004138A3" w:rsidRDefault="00F96AE3" w:rsidP="009C2F49">
      <w:pPr>
        <w:pStyle w:val="Level1"/>
        <w:numPr>
          <w:ilvl w:val="0"/>
          <w:numId w:val="83"/>
        </w:numPr>
        <w:tabs>
          <w:tab w:val="left" w:pos="-1440"/>
          <w:tab w:val="num" w:pos="2880"/>
        </w:tabs>
        <w:ind w:left="2880"/>
        <w:rPr>
          <w:rFonts w:ascii="Times New Roman" w:hAnsi="Times New Roman"/>
          <w:sz w:val="22"/>
          <w:szCs w:val="22"/>
        </w:rPr>
      </w:pPr>
      <w:r w:rsidRPr="004138A3">
        <w:rPr>
          <w:rFonts w:ascii="Times New Roman" w:hAnsi="Times New Roman"/>
          <w:sz w:val="22"/>
          <w:szCs w:val="22"/>
        </w:rPr>
        <w:t>Drainage Facilities.</w:t>
      </w:r>
    </w:p>
    <w:p w14:paraId="1CC97016" w14:textId="77777777" w:rsidR="00F96AE3" w:rsidRPr="004138A3" w:rsidRDefault="00F96AE3" w:rsidP="00D5648F">
      <w:pPr>
        <w:pStyle w:val="Level5"/>
        <w:tabs>
          <w:tab w:val="left" w:pos="-1440"/>
          <w:tab w:val="num" w:pos="3600"/>
        </w:tabs>
        <w:jc w:val="both"/>
        <w:rPr>
          <w:rFonts w:ascii="Times New Roman" w:hAnsi="Times New Roman"/>
          <w:sz w:val="22"/>
          <w:szCs w:val="22"/>
        </w:rPr>
      </w:pPr>
      <w:r w:rsidRPr="004138A3">
        <w:rPr>
          <w:rFonts w:ascii="Times New Roman" w:hAnsi="Times New Roman"/>
          <w:sz w:val="22"/>
          <w:szCs w:val="22"/>
        </w:rPr>
        <w:t>Storm drainage facilities shall be designed to convey the flow of surface waters without damage to persons or property.</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system shall insure drainage at all points along </w:t>
      </w:r>
      <w:proofErr w:type="gramStart"/>
      <w:r w:rsidRPr="004138A3">
        <w:rPr>
          <w:rFonts w:ascii="Times New Roman" w:hAnsi="Times New Roman"/>
          <w:sz w:val="22"/>
          <w:szCs w:val="22"/>
        </w:rPr>
        <w:t>streets, and</w:t>
      </w:r>
      <w:proofErr w:type="gramEnd"/>
      <w:r w:rsidRPr="004138A3">
        <w:rPr>
          <w:rFonts w:ascii="Times New Roman" w:hAnsi="Times New Roman"/>
          <w:sz w:val="22"/>
          <w:szCs w:val="22"/>
        </w:rPr>
        <w:t xml:space="preserve"> provide positive drainage away from buildings and on-site waste disposal sites.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primary objective is to detain a significant amount of stormwater on site for as long as possible to allow stormwater to penetrate the ground rather than run off. </w:t>
      </w:r>
    </w:p>
    <w:p w14:paraId="76DDC2F2" w14:textId="77777777" w:rsidR="00F96AE3" w:rsidRPr="004138A3" w:rsidRDefault="00F96AE3" w:rsidP="00D5648F">
      <w:pPr>
        <w:pStyle w:val="Level5"/>
        <w:tabs>
          <w:tab w:val="left" w:pos="-1440"/>
          <w:tab w:val="num" w:pos="3600"/>
        </w:tabs>
        <w:jc w:val="both"/>
        <w:rPr>
          <w:rFonts w:ascii="Times New Roman" w:hAnsi="Times New Roman"/>
          <w:sz w:val="22"/>
          <w:szCs w:val="22"/>
        </w:rPr>
      </w:pPr>
      <w:r w:rsidRPr="004138A3">
        <w:rPr>
          <w:rFonts w:ascii="Times New Roman" w:hAnsi="Times New Roman"/>
          <w:sz w:val="22"/>
          <w:szCs w:val="22"/>
        </w:rPr>
        <w:t>Plans shall be subject to the approval of the Township Supervisors.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w:t>
      </w:r>
      <w:proofErr w:type="gramStart"/>
      <w:r w:rsidRPr="004138A3">
        <w:rPr>
          <w:rFonts w:ascii="Times New Roman" w:hAnsi="Times New Roman"/>
          <w:sz w:val="22"/>
          <w:szCs w:val="22"/>
        </w:rPr>
        <w:t>Township</w:t>
      </w:r>
      <w:proofErr w:type="gramEnd"/>
      <w:r w:rsidRPr="004138A3">
        <w:rPr>
          <w:rFonts w:ascii="Times New Roman" w:hAnsi="Times New Roman"/>
          <w:sz w:val="22"/>
          <w:szCs w:val="22"/>
        </w:rPr>
        <w:t xml:space="preserve"> where appropriate, may require a primary underground system to accommodate frequent floods and a secondary surface system to accommodate larger, less frequent floods.</w:t>
      </w:r>
      <w:r w:rsidR="001F54C6" w:rsidRPr="004138A3">
        <w:rPr>
          <w:rFonts w:ascii="Times New Roman" w:hAnsi="Times New Roman"/>
          <w:sz w:val="22"/>
          <w:szCs w:val="22"/>
        </w:rPr>
        <w:t xml:space="preserve"> </w:t>
      </w:r>
      <w:r w:rsidRPr="004138A3">
        <w:rPr>
          <w:rFonts w:ascii="Times New Roman" w:hAnsi="Times New Roman"/>
          <w:sz w:val="22"/>
          <w:szCs w:val="22"/>
        </w:rPr>
        <w:t>Drainage plans shall be consistent with any Township Stormwater Management Ordinance and/or as approved by the Township Engineer.</w:t>
      </w:r>
      <w:r w:rsidR="001F54C6" w:rsidRPr="004138A3">
        <w:rPr>
          <w:rFonts w:ascii="Times New Roman" w:hAnsi="Times New Roman"/>
          <w:sz w:val="22"/>
          <w:szCs w:val="22"/>
        </w:rPr>
        <w:t xml:space="preserve"> </w:t>
      </w:r>
      <w:r w:rsidRPr="004138A3">
        <w:rPr>
          <w:rFonts w:ascii="Times New Roman" w:hAnsi="Times New Roman"/>
          <w:sz w:val="22"/>
          <w:szCs w:val="22"/>
        </w:rPr>
        <w:t>The facilities shall be designed to prevent the discharge of excess run-off onto adjacent properties including streets.</w:t>
      </w:r>
    </w:p>
    <w:p w14:paraId="348CBEA4" w14:textId="77777777" w:rsidR="00F96AE3" w:rsidRPr="004138A3" w:rsidRDefault="00F96AE3" w:rsidP="00F96AE3">
      <w:pPr>
        <w:pStyle w:val="Level5"/>
        <w:tabs>
          <w:tab w:val="left" w:pos="-1440"/>
          <w:tab w:val="num" w:pos="3600"/>
        </w:tabs>
        <w:rPr>
          <w:rFonts w:ascii="Times New Roman" w:hAnsi="Times New Roman"/>
          <w:sz w:val="22"/>
          <w:szCs w:val="22"/>
        </w:rPr>
      </w:pPr>
      <w:r w:rsidRPr="004138A3">
        <w:rPr>
          <w:rFonts w:ascii="Times New Roman" w:hAnsi="Times New Roman"/>
          <w:sz w:val="22"/>
          <w:szCs w:val="22"/>
        </w:rPr>
        <w:t>Streets and Driveways.</w:t>
      </w:r>
    </w:p>
    <w:p w14:paraId="167A75D1" w14:textId="77777777" w:rsidR="00F96AE3" w:rsidRPr="004138A3" w:rsidRDefault="00F96AE3" w:rsidP="00F96AE3">
      <w:pPr>
        <w:pStyle w:val="Level5"/>
        <w:tabs>
          <w:tab w:val="left" w:pos="-1440"/>
          <w:tab w:val="num" w:pos="360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3069D67" w14:textId="77777777" w:rsidR="00F96AE3" w:rsidRPr="004138A3" w:rsidRDefault="001F54C6" w:rsidP="00B8707E">
      <w:pPr>
        <w:tabs>
          <w:tab w:val="left" w:pos="-1440"/>
        </w:tabs>
        <w:ind w:left="3600" w:hanging="720"/>
        <w:jc w:val="both"/>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w:t>
      </w:r>
      <w:r w:rsidR="00F96AE3" w:rsidRPr="004138A3">
        <w:rPr>
          <w:rFonts w:ascii="Times New Roman" w:hAnsi="Times New Roman"/>
          <w:sz w:val="22"/>
          <w:szCs w:val="22"/>
        </w:rPr>
        <w:tab/>
        <w:t>The finished elevation of proposed streets and driveways shall not be less than one (1) foot above the Regulatory Flood Elevation.</w:t>
      </w:r>
      <w:r w:rsidRPr="004138A3">
        <w:rPr>
          <w:rFonts w:ascii="Times New Roman" w:hAnsi="Times New Roman"/>
          <w:sz w:val="22"/>
          <w:szCs w:val="22"/>
        </w:rPr>
        <w:t xml:space="preserve"> </w:t>
      </w:r>
      <w:r w:rsidR="00F96AE3" w:rsidRPr="004138A3">
        <w:rPr>
          <w:rFonts w:ascii="Times New Roman" w:hAnsi="Times New Roman"/>
          <w:sz w:val="22"/>
          <w:szCs w:val="22"/>
        </w:rPr>
        <w:t>Profiles and elevations of streets and driveways to determine compliance with this requirement and as required by other provisions of this ordinance shall be submitted with the Final Plan.</w:t>
      </w:r>
      <w:r w:rsidRPr="004138A3">
        <w:rPr>
          <w:rFonts w:ascii="Times New Roman" w:hAnsi="Times New Roman"/>
          <w:sz w:val="22"/>
          <w:szCs w:val="22"/>
        </w:rPr>
        <w:t xml:space="preserve"> </w:t>
      </w:r>
      <w:r w:rsidR="00F96AE3" w:rsidRPr="004138A3">
        <w:rPr>
          <w:rFonts w:ascii="Times New Roman" w:hAnsi="Times New Roman"/>
          <w:sz w:val="22"/>
          <w:szCs w:val="22"/>
        </w:rPr>
        <w:t xml:space="preserve">Drainage openings shall be sufficient to discharge </w:t>
      </w:r>
      <w:r w:rsidR="00F96AE3" w:rsidRPr="004138A3">
        <w:rPr>
          <w:rFonts w:ascii="Times New Roman" w:hAnsi="Times New Roman"/>
          <w:sz w:val="22"/>
          <w:szCs w:val="22"/>
        </w:rPr>
        <w:lastRenderedPageBreak/>
        <w:t>flood flows without unduly increasing flood heights.</w:t>
      </w:r>
    </w:p>
    <w:p w14:paraId="5FD16763" w14:textId="77777777" w:rsidR="00F96AE3" w:rsidRPr="004138A3" w:rsidRDefault="00F96AE3" w:rsidP="009C2F49">
      <w:pPr>
        <w:pStyle w:val="Level1"/>
        <w:numPr>
          <w:ilvl w:val="0"/>
          <w:numId w:val="85"/>
        </w:numPr>
        <w:tabs>
          <w:tab w:val="left" w:pos="-1440"/>
          <w:tab w:val="num" w:pos="3600"/>
        </w:tabs>
        <w:ind w:left="3600"/>
        <w:rPr>
          <w:rFonts w:ascii="Times New Roman" w:hAnsi="Times New Roman"/>
          <w:sz w:val="22"/>
          <w:szCs w:val="22"/>
        </w:rPr>
      </w:pPr>
      <w:r w:rsidRPr="004138A3">
        <w:rPr>
          <w:rFonts w:ascii="Times New Roman" w:hAnsi="Times New Roman"/>
          <w:sz w:val="22"/>
          <w:szCs w:val="22"/>
        </w:rPr>
        <w:t>Sewer Facilities.</w:t>
      </w:r>
    </w:p>
    <w:p w14:paraId="7F781B40" w14:textId="77777777" w:rsidR="00F96AE3" w:rsidRPr="004138A3" w:rsidRDefault="001F54C6" w:rsidP="00B8707E">
      <w:pPr>
        <w:tabs>
          <w:tab w:val="left" w:pos="-1440"/>
        </w:tabs>
        <w:ind w:left="3600" w:hanging="720"/>
        <w:jc w:val="both"/>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w:t>
      </w:r>
      <w:r w:rsidR="00F96AE3" w:rsidRPr="004138A3">
        <w:rPr>
          <w:rFonts w:ascii="Times New Roman" w:hAnsi="Times New Roman"/>
          <w:sz w:val="22"/>
          <w:szCs w:val="22"/>
        </w:rPr>
        <w:tab/>
        <w:t>All sanitary sewer systems located in any designated Flood Hazard Area whether public or private, shall be flood proofed up to the Regulatory Flood Elevation.</w:t>
      </w:r>
    </w:p>
    <w:p w14:paraId="3DBA61BB" w14:textId="77777777" w:rsidR="00F96AE3" w:rsidRPr="004138A3" w:rsidRDefault="00F96AE3" w:rsidP="009C2F49">
      <w:pPr>
        <w:pStyle w:val="Level1"/>
        <w:numPr>
          <w:ilvl w:val="0"/>
          <w:numId w:val="86"/>
        </w:numPr>
        <w:tabs>
          <w:tab w:val="left" w:pos="-1440"/>
          <w:tab w:val="num" w:pos="3600"/>
        </w:tabs>
        <w:ind w:left="3600"/>
        <w:rPr>
          <w:rFonts w:ascii="Times New Roman" w:hAnsi="Times New Roman"/>
          <w:sz w:val="22"/>
          <w:szCs w:val="22"/>
        </w:rPr>
      </w:pPr>
      <w:r w:rsidRPr="004138A3">
        <w:rPr>
          <w:rFonts w:ascii="Times New Roman" w:hAnsi="Times New Roman"/>
          <w:sz w:val="22"/>
          <w:szCs w:val="22"/>
        </w:rPr>
        <w:t>Water Facilities.</w:t>
      </w:r>
    </w:p>
    <w:p w14:paraId="324429F6" w14:textId="77777777" w:rsidR="00F96AE3" w:rsidRPr="004138A3" w:rsidRDefault="001F54C6" w:rsidP="00B8707E">
      <w:pPr>
        <w:tabs>
          <w:tab w:val="left" w:pos="-1440"/>
        </w:tabs>
        <w:ind w:left="3600" w:hanging="720"/>
        <w:jc w:val="both"/>
        <w:rPr>
          <w:rFonts w:ascii="Times New Roman" w:hAnsi="Times New Roman"/>
          <w:sz w:val="22"/>
          <w:szCs w:val="22"/>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w:t>
      </w:r>
      <w:r w:rsidR="00F96AE3" w:rsidRPr="004138A3">
        <w:rPr>
          <w:rFonts w:ascii="Times New Roman" w:hAnsi="Times New Roman"/>
          <w:sz w:val="22"/>
          <w:szCs w:val="22"/>
        </w:rPr>
        <w:tab/>
        <w:t>All water systems located in any designated Flood Hazard Area, whether public or private, shall be flood proofed up to the Regulatory Flood Elevation.</w:t>
      </w:r>
    </w:p>
    <w:p w14:paraId="7C0A92D6" w14:textId="77777777" w:rsidR="00F96AE3" w:rsidRPr="004138A3" w:rsidRDefault="00F96AE3" w:rsidP="009C2F49">
      <w:pPr>
        <w:pStyle w:val="Level1"/>
        <w:numPr>
          <w:ilvl w:val="0"/>
          <w:numId w:val="87"/>
        </w:numPr>
        <w:tabs>
          <w:tab w:val="left" w:pos="-1440"/>
          <w:tab w:val="num" w:pos="3600"/>
        </w:tabs>
        <w:ind w:left="3600"/>
        <w:rPr>
          <w:rFonts w:ascii="Times New Roman" w:hAnsi="Times New Roman"/>
          <w:sz w:val="22"/>
          <w:szCs w:val="22"/>
        </w:rPr>
      </w:pPr>
      <w:r w:rsidRPr="004138A3">
        <w:rPr>
          <w:rFonts w:ascii="Times New Roman" w:hAnsi="Times New Roman"/>
          <w:sz w:val="22"/>
          <w:szCs w:val="22"/>
        </w:rPr>
        <w:t>Other Utilities and Facilities.</w:t>
      </w:r>
    </w:p>
    <w:p w14:paraId="3CB01F18" w14:textId="77777777" w:rsidR="00F96AE3" w:rsidRPr="004138A3" w:rsidRDefault="001F54C6" w:rsidP="00B8707E">
      <w:pPr>
        <w:tabs>
          <w:tab w:val="left" w:pos="-1440"/>
        </w:tabs>
        <w:ind w:left="3600" w:hanging="720"/>
        <w:jc w:val="both"/>
        <w:rPr>
          <w:rFonts w:ascii="Times New Roman" w:hAnsi="Times New Roman"/>
          <w:sz w:val="22"/>
          <w:szCs w:val="22"/>
          <w:u w:val="single"/>
        </w:rPr>
      </w:pPr>
      <w:r w:rsidRPr="004138A3">
        <w:rPr>
          <w:rFonts w:ascii="Times New Roman" w:hAnsi="Times New Roman"/>
          <w:sz w:val="22"/>
          <w:szCs w:val="22"/>
        </w:rPr>
        <w:t xml:space="preserve"> </w:t>
      </w:r>
      <w:r w:rsidR="00F96AE3" w:rsidRPr="004138A3">
        <w:rPr>
          <w:rFonts w:ascii="Times New Roman" w:hAnsi="Times New Roman"/>
          <w:sz w:val="22"/>
          <w:szCs w:val="22"/>
        </w:rPr>
        <w:t xml:space="preserve"> </w:t>
      </w:r>
      <w:r w:rsidR="00F96AE3" w:rsidRPr="004138A3">
        <w:rPr>
          <w:rFonts w:ascii="Times New Roman" w:hAnsi="Times New Roman"/>
          <w:sz w:val="22"/>
          <w:szCs w:val="22"/>
        </w:rPr>
        <w:tab/>
        <w:t>All other public or private utilities and facilities, including gas and electric, shall be elevated or flood proofed up to the Regulatory Flood Elevation.</w:t>
      </w:r>
    </w:p>
    <w:p w14:paraId="4BA59F3B" w14:textId="77777777" w:rsidR="00F96AE3" w:rsidRPr="004138A3" w:rsidRDefault="00F96AE3" w:rsidP="00F96AE3">
      <w:pPr>
        <w:jc w:val="center"/>
        <w:rPr>
          <w:rFonts w:ascii="Times New Roman" w:hAnsi="Times New Roman"/>
          <w:sz w:val="22"/>
          <w:szCs w:val="22"/>
          <w:u w:val="single"/>
        </w:rPr>
      </w:pPr>
    </w:p>
    <w:p w14:paraId="2BDA6729" w14:textId="77777777" w:rsidR="00F96AE3" w:rsidRPr="004138A3" w:rsidRDefault="00F96AE3" w:rsidP="00F96AE3">
      <w:pPr>
        <w:jc w:val="center"/>
        <w:rPr>
          <w:rFonts w:ascii="Times New Roman" w:hAnsi="Times New Roman"/>
          <w:sz w:val="22"/>
          <w:szCs w:val="22"/>
          <w:u w:val="single"/>
        </w:rPr>
      </w:pPr>
    </w:p>
    <w:p w14:paraId="74B469BB" w14:textId="77777777" w:rsidR="00FC2F83" w:rsidRPr="004138A3" w:rsidRDefault="00FC2F83" w:rsidP="00F96AE3">
      <w:pPr>
        <w:jc w:val="center"/>
        <w:rPr>
          <w:rFonts w:ascii="Times New Roman" w:hAnsi="Times New Roman"/>
          <w:sz w:val="22"/>
          <w:szCs w:val="22"/>
          <w:u w:val="single"/>
        </w:rPr>
        <w:sectPr w:rsidR="00FC2F83" w:rsidRPr="004138A3" w:rsidSect="00060562">
          <w:type w:val="continuous"/>
          <w:pgSz w:w="12240" w:h="15840"/>
          <w:pgMar w:top="1152" w:right="1440" w:bottom="1152" w:left="1440" w:header="1350" w:footer="1440" w:gutter="0"/>
          <w:cols w:space="720"/>
          <w:noEndnote/>
        </w:sectPr>
      </w:pPr>
    </w:p>
    <w:p w14:paraId="484922F8" w14:textId="77777777" w:rsidR="00F96AE3" w:rsidRPr="004138A3" w:rsidRDefault="00F96AE3" w:rsidP="00803E0F">
      <w:pPr>
        <w:pStyle w:val="SALDO1"/>
        <w:rPr>
          <w:rFonts w:cs="Times New Roman"/>
        </w:rPr>
      </w:pPr>
      <w:bookmarkStart w:id="367" w:name="_Toc283544935"/>
      <w:bookmarkStart w:id="368" w:name="_Toc283573445"/>
      <w:bookmarkStart w:id="369" w:name="_Toc283573761"/>
      <w:bookmarkStart w:id="370" w:name="_Toc283585332"/>
      <w:r w:rsidRPr="004138A3">
        <w:rPr>
          <w:rFonts w:cs="Times New Roman"/>
        </w:rPr>
        <w:lastRenderedPageBreak/>
        <w:t>ARTICLE VI</w:t>
      </w:r>
      <w:r w:rsidR="00B95026" w:rsidRPr="004138A3">
        <w:rPr>
          <w:rFonts w:cs="Times New Roman"/>
        </w:rPr>
        <w:t>I</w:t>
      </w:r>
      <w:r w:rsidR="0085230E" w:rsidRPr="004138A3">
        <w:rPr>
          <w:rFonts w:cs="Times New Roman"/>
        </w:rPr>
        <w:t xml:space="preserve"> -</w:t>
      </w:r>
      <w:r w:rsidR="00803E0F" w:rsidRPr="004138A3">
        <w:rPr>
          <w:rFonts w:cs="Times New Roman"/>
        </w:rPr>
        <w:br/>
      </w:r>
      <w:r w:rsidRPr="004138A3">
        <w:rPr>
          <w:rFonts w:cs="Times New Roman"/>
        </w:rPr>
        <w:t>IMPROVEMENTS AND CONSTRUCTION REQUIREMENTS</w:t>
      </w:r>
      <w:bookmarkEnd w:id="367"/>
      <w:bookmarkEnd w:id="368"/>
      <w:bookmarkEnd w:id="369"/>
      <w:bookmarkEnd w:id="370"/>
    </w:p>
    <w:p w14:paraId="38CF5DA2" w14:textId="77777777" w:rsidR="00F96AE3" w:rsidRPr="004138A3" w:rsidRDefault="00F96AE3" w:rsidP="00F96AE3">
      <w:pPr>
        <w:rPr>
          <w:rFonts w:ascii="Times New Roman" w:hAnsi="Times New Roman"/>
          <w:sz w:val="22"/>
          <w:szCs w:val="22"/>
          <w:u w:val="single"/>
        </w:rPr>
      </w:pPr>
    </w:p>
    <w:p w14:paraId="0647EC04" w14:textId="77777777" w:rsidR="00F96AE3" w:rsidRPr="004138A3" w:rsidRDefault="00B95026" w:rsidP="00803E0F">
      <w:pPr>
        <w:pStyle w:val="SALDO2"/>
        <w:rPr>
          <w:rFonts w:cs="Times New Roman"/>
        </w:rPr>
      </w:pPr>
      <w:bookmarkStart w:id="371" w:name="_Toc283544936"/>
      <w:bookmarkStart w:id="372" w:name="_Toc283573446"/>
      <w:bookmarkStart w:id="373" w:name="_Toc283573762"/>
      <w:bookmarkStart w:id="374" w:name="_Toc283585333"/>
      <w:r w:rsidRPr="004138A3">
        <w:rPr>
          <w:rFonts w:cs="Times New Roman"/>
        </w:rPr>
        <w:t>Section 7</w:t>
      </w:r>
      <w:r w:rsidR="00F96AE3" w:rsidRPr="004138A3">
        <w:rPr>
          <w:rFonts w:cs="Times New Roman"/>
        </w:rPr>
        <w:t>01</w:t>
      </w:r>
      <w:r w:rsidR="00F96AE3" w:rsidRPr="004138A3">
        <w:rPr>
          <w:rFonts w:cs="Times New Roman"/>
          <w:u w:val="none"/>
        </w:rPr>
        <w:tab/>
      </w:r>
      <w:r w:rsidR="00F96AE3" w:rsidRPr="004138A3">
        <w:rPr>
          <w:rFonts w:cs="Times New Roman"/>
        </w:rPr>
        <w:t>General</w:t>
      </w:r>
      <w:bookmarkEnd w:id="371"/>
      <w:bookmarkEnd w:id="372"/>
      <w:bookmarkEnd w:id="373"/>
      <w:bookmarkEnd w:id="374"/>
    </w:p>
    <w:p w14:paraId="103618F7" w14:textId="77777777" w:rsidR="00B8707E" w:rsidRPr="004138A3" w:rsidRDefault="00B8707E" w:rsidP="00F96AE3">
      <w:pPr>
        <w:rPr>
          <w:rFonts w:ascii="Times New Roman" w:hAnsi="Times New Roman"/>
          <w:sz w:val="22"/>
          <w:szCs w:val="22"/>
        </w:rPr>
      </w:pPr>
    </w:p>
    <w:p w14:paraId="06688876" w14:textId="77777777" w:rsidR="00F96AE3" w:rsidRPr="004138A3" w:rsidRDefault="00F96AE3" w:rsidP="00B8707E">
      <w:pPr>
        <w:ind w:left="1440"/>
        <w:jc w:val="both"/>
        <w:rPr>
          <w:rFonts w:ascii="Times New Roman" w:hAnsi="Times New Roman"/>
          <w:sz w:val="22"/>
          <w:szCs w:val="22"/>
        </w:rPr>
      </w:pPr>
      <w:r w:rsidRPr="004138A3">
        <w:rPr>
          <w:rFonts w:ascii="Times New Roman" w:hAnsi="Times New Roman"/>
          <w:sz w:val="22"/>
          <w:szCs w:val="22"/>
        </w:rPr>
        <w:t>It is the purpose of this Article to set forth the required improvements in all subdivisions and land developments, and the construction standards required.</w:t>
      </w:r>
      <w:r w:rsidR="001F54C6" w:rsidRPr="004138A3">
        <w:rPr>
          <w:rFonts w:ascii="Times New Roman" w:hAnsi="Times New Roman"/>
          <w:sz w:val="22"/>
          <w:szCs w:val="22"/>
        </w:rPr>
        <w:t xml:space="preserve"> </w:t>
      </w:r>
      <w:r w:rsidRPr="004138A3">
        <w:rPr>
          <w:rFonts w:ascii="Times New Roman" w:hAnsi="Times New Roman"/>
          <w:sz w:val="22"/>
          <w:szCs w:val="22"/>
        </w:rPr>
        <w:t>Where not set forth, they shall be in accordance with the prevailing standards as established by the Township Engineer.</w:t>
      </w:r>
      <w:r w:rsidR="001F54C6" w:rsidRPr="004138A3">
        <w:rPr>
          <w:rFonts w:ascii="Times New Roman" w:hAnsi="Times New Roman"/>
          <w:sz w:val="22"/>
          <w:szCs w:val="22"/>
        </w:rPr>
        <w:t xml:space="preserve"> </w:t>
      </w:r>
      <w:r w:rsidRPr="004138A3">
        <w:rPr>
          <w:rFonts w:ascii="Times New Roman" w:hAnsi="Times New Roman"/>
          <w:sz w:val="22"/>
          <w:szCs w:val="22"/>
        </w:rPr>
        <w:t>Alternate improvement standards may be permitted if the Township deems them equal or superior in performance characteristics to the standards specified herein.</w:t>
      </w:r>
      <w:r w:rsidR="001F54C6" w:rsidRPr="004138A3">
        <w:rPr>
          <w:rFonts w:ascii="Times New Roman" w:hAnsi="Times New Roman"/>
          <w:sz w:val="22"/>
          <w:szCs w:val="22"/>
        </w:rPr>
        <w:t xml:space="preserve"> </w:t>
      </w:r>
      <w:r w:rsidRPr="004138A3">
        <w:rPr>
          <w:rFonts w:ascii="Times New Roman" w:hAnsi="Times New Roman"/>
          <w:sz w:val="22"/>
          <w:szCs w:val="22"/>
        </w:rPr>
        <w:t>Additional or higher type improvements may be required in specific cases where the Township believes it necessary to create conditions essential to the health, safety, morals, and general welfare of the citizenry of the County.</w:t>
      </w:r>
    </w:p>
    <w:p w14:paraId="7347CA57" w14:textId="77777777" w:rsidR="00F96AE3" w:rsidRPr="004138A3" w:rsidRDefault="00F96AE3" w:rsidP="00F96AE3">
      <w:pPr>
        <w:rPr>
          <w:rFonts w:ascii="Times New Roman" w:hAnsi="Times New Roman"/>
          <w:sz w:val="22"/>
          <w:szCs w:val="22"/>
        </w:rPr>
      </w:pPr>
    </w:p>
    <w:p w14:paraId="242A63A5" w14:textId="77777777" w:rsidR="00F96AE3" w:rsidRPr="004138A3" w:rsidRDefault="00F96AE3" w:rsidP="00D44DC8">
      <w:pPr>
        <w:ind w:left="1440"/>
        <w:jc w:val="both"/>
        <w:rPr>
          <w:rFonts w:ascii="Times New Roman" w:hAnsi="Times New Roman"/>
          <w:sz w:val="22"/>
          <w:szCs w:val="22"/>
        </w:rPr>
      </w:pPr>
      <w:r w:rsidRPr="004138A3">
        <w:rPr>
          <w:rFonts w:ascii="Times New Roman" w:hAnsi="Times New Roman"/>
          <w:sz w:val="22"/>
          <w:szCs w:val="22"/>
        </w:rPr>
        <w:t>Any or all of the following improvements as may be required by the Township, pursuant to the authority granted in the municipal code, considering the needs of the area in which the proposed subdivision is located, must have been completed in accordance with the requirements established by this Ordinance as well as in accordance with the requirements of the responsible public authority affected, public officials, or Township Engineer for that portion included in the final plat.</w:t>
      </w:r>
      <w:r w:rsidR="001F54C6" w:rsidRPr="004138A3">
        <w:rPr>
          <w:rFonts w:ascii="Times New Roman" w:hAnsi="Times New Roman"/>
          <w:sz w:val="22"/>
          <w:szCs w:val="22"/>
        </w:rPr>
        <w:t xml:space="preserve"> </w:t>
      </w:r>
      <w:r w:rsidRPr="004138A3">
        <w:rPr>
          <w:rFonts w:ascii="Times New Roman" w:hAnsi="Times New Roman"/>
          <w:sz w:val="22"/>
          <w:szCs w:val="22"/>
        </w:rPr>
        <w:t>If the improvements are not completed, then satisfactory arrangements must have been made with the Township to the satisfaction of all public authorities concerned regarding proper completion of such improvements prior to the consideration of a final plat.</w:t>
      </w:r>
    </w:p>
    <w:p w14:paraId="093D641F" w14:textId="77777777" w:rsidR="00521A60" w:rsidRPr="004138A3" w:rsidRDefault="00521A60" w:rsidP="00F96AE3">
      <w:pPr>
        <w:ind w:left="720"/>
        <w:rPr>
          <w:rFonts w:ascii="Times New Roman" w:hAnsi="Times New Roman"/>
          <w:sz w:val="22"/>
          <w:szCs w:val="22"/>
        </w:rPr>
      </w:pPr>
    </w:p>
    <w:p w14:paraId="1336AF10" w14:textId="77777777" w:rsidR="00F96AE3" w:rsidRPr="004138A3" w:rsidRDefault="00F96AE3" w:rsidP="00D44DC8">
      <w:pPr>
        <w:ind w:left="1440"/>
        <w:jc w:val="both"/>
        <w:rPr>
          <w:rFonts w:ascii="Times New Roman" w:hAnsi="Times New Roman"/>
          <w:sz w:val="22"/>
          <w:szCs w:val="22"/>
        </w:rPr>
      </w:pPr>
      <w:r w:rsidRPr="004138A3">
        <w:rPr>
          <w:rFonts w:ascii="Times New Roman" w:hAnsi="Times New Roman"/>
          <w:sz w:val="22"/>
          <w:szCs w:val="22"/>
        </w:rPr>
        <w:t xml:space="preserve">The following improvements shall be </w:t>
      </w:r>
      <w:proofErr w:type="gramStart"/>
      <w:r w:rsidRPr="004138A3">
        <w:rPr>
          <w:rFonts w:ascii="Times New Roman" w:hAnsi="Times New Roman"/>
          <w:sz w:val="22"/>
          <w:szCs w:val="22"/>
        </w:rPr>
        <w:t>installed</w:t>
      </w:r>
      <w:proofErr w:type="gramEnd"/>
      <w:r w:rsidRPr="004138A3">
        <w:rPr>
          <w:rFonts w:ascii="Times New Roman" w:hAnsi="Times New Roman"/>
          <w:sz w:val="22"/>
          <w:szCs w:val="22"/>
        </w:rPr>
        <w:t xml:space="preserve"> by the subdivider.</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final plan shall not be approved until </w:t>
      </w:r>
      <w:proofErr w:type="gramStart"/>
      <w:r w:rsidRPr="004138A3">
        <w:rPr>
          <w:rFonts w:ascii="Times New Roman" w:hAnsi="Times New Roman"/>
          <w:sz w:val="22"/>
          <w:szCs w:val="22"/>
        </w:rPr>
        <w:t>final</w:t>
      </w:r>
      <w:proofErr w:type="gramEnd"/>
      <w:r w:rsidRPr="004138A3">
        <w:rPr>
          <w:rFonts w:ascii="Times New Roman" w:hAnsi="Times New Roman"/>
          <w:sz w:val="22"/>
          <w:szCs w:val="22"/>
        </w:rPr>
        <w:t xml:space="preserve"> detailed design of the improvements is approved and the improvements are </w:t>
      </w:r>
      <w:proofErr w:type="gramStart"/>
      <w:r w:rsidRPr="004138A3">
        <w:rPr>
          <w:rFonts w:ascii="Times New Roman" w:hAnsi="Times New Roman"/>
          <w:sz w:val="22"/>
          <w:szCs w:val="22"/>
        </w:rPr>
        <w:t>installed</w:t>
      </w:r>
      <w:proofErr w:type="gramEnd"/>
      <w:r w:rsidRPr="004138A3">
        <w:rPr>
          <w:rFonts w:ascii="Times New Roman" w:hAnsi="Times New Roman"/>
          <w:sz w:val="22"/>
          <w:szCs w:val="22"/>
        </w:rPr>
        <w:t xml:space="preserve"> or financial security has been established with the Township.</w:t>
      </w:r>
    </w:p>
    <w:p w14:paraId="33E6BC53" w14:textId="77777777" w:rsidR="00F96AE3" w:rsidRPr="004138A3" w:rsidRDefault="00F96AE3" w:rsidP="00F96AE3">
      <w:pPr>
        <w:rPr>
          <w:rFonts w:ascii="Times New Roman" w:hAnsi="Times New Roman"/>
          <w:sz w:val="22"/>
          <w:szCs w:val="22"/>
          <w:u w:val="single"/>
        </w:rPr>
      </w:pPr>
    </w:p>
    <w:p w14:paraId="35D388E1" w14:textId="77777777" w:rsidR="00F96AE3" w:rsidRPr="004138A3" w:rsidRDefault="00B95026" w:rsidP="00803E0F">
      <w:pPr>
        <w:pStyle w:val="SALDO2"/>
        <w:rPr>
          <w:rFonts w:cs="Times New Roman"/>
        </w:rPr>
      </w:pPr>
      <w:bookmarkStart w:id="375" w:name="_Toc283544937"/>
      <w:bookmarkStart w:id="376" w:name="_Toc283573447"/>
      <w:bookmarkStart w:id="377" w:name="_Toc283573763"/>
      <w:bookmarkStart w:id="378" w:name="_Toc283585334"/>
      <w:r w:rsidRPr="004138A3">
        <w:rPr>
          <w:rFonts w:cs="Times New Roman"/>
        </w:rPr>
        <w:t>Section 7</w:t>
      </w:r>
      <w:r w:rsidR="00F96AE3" w:rsidRPr="004138A3">
        <w:rPr>
          <w:rFonts w:cs="Times New Roman"/>
        </w:rPr>
        <w:t>02</w:t>
      </w:r>
      <w:r w:rsidR="00F96AE3" w:rsidRPr="004138A3">
        <w:rPr>
          <w:rFonts w:cs="Times New Roman"/>
          <w:u w:val="none"/>
        </w:rPr>
        <w:tab/>
      </w:r>
      <w:r w:rsidR="00F96AE3" w:rsidRPr="004138A3">
        <w:rPr>
          <w:rFonts w:cs="Times New Roman"/>
        </w:rPr>
        <w:t>Required Improvements</w:t>
      </w:r>
      <w:bookmarkEnd w:id="375"/>
      <w:bookmarkEnd w:id="376"/>
      <w:bookmarkEnd w:id="377"/>
      <w:bookmarkEnd w:id="378"/>
    </w:p>
    <w:p w14:paraId="0F36F995" w14:textId="77777777" w:rsidR="00F96AE3" w:rsidRPr="004138A3" w:rsidRDefault="00F96AE3" w:rsidP="00F96AE3">
      <w:pPr>
        <w:rPr>
          <w:rFonts w:ascii="Times New Roman" w:hAnsi="Times New Roman"/>
          <w:sz w:val="22"/>
          <w:szCs w:val="22"/>
        </w:rPr>
      </w:pPr>
    </w:p>
    <w:p w14:paraId="4B117470" w14:textId="77777777" w:rsidR="00366D49" w:rsidRPr="004138A3" w:rsidRDefault="009A4459" w:rsidP="009A4459">
      <w:pPr>
        <w:ind w:left="1440" w:hanging="720"/>
        <w:jc w:val="both"/>
        <w:rPr>
          <w:rFonts w:ascii="Times New Roman" w:hAnsi="Times New Roman"/>
          <w:sz w:val="22"/>
          <w:szCs w:val="22"/>
        </w:rPr>
      </w:pPr>
      <w:bookmarkStart w:id="379" w:name="_Toc283544938"/>
      <w:bookmarkStart w:id="380" w:name="_Toc283573448"/>
      <w:bookmarkStart w:id="381" w:name="_Toc283573764"/>
      <w:bookmarkStart w:id="382" w:name="_Toc283585335"/>
      <w:r w:rsidRPr="004138A3">
        <w:rPr>
          <w:rStyle w:val="SALDO3Char"/>
          <w:rFonts w:ascii="Times New Roman" w:hAnsi="Times New Roman"/>
          <w:szCs w:val="22"/>
        </w:rPr>
        <w:t>702.1</w:t>
      </w:r>
      <w:r w:rsidRPr="004138A3">
        <w:rPr>
          <w:rStyle w:val="SALDO3Char"/>
          <w:rFonts w:ascii="Times New Roman" w:hAnsi="Times New Roman"/>
          <w:szCs w:val="22"/>
        </w:rPr>
        <w:tab/>
      </w:r>
      <w:r w:rsidR="00F96AE3" w:rsidRPr="004138A3">
        <w:rPr>
          <w:rStyle w:val="SALDO3Char"/>
          <w:rFonts w:ascii="Times New Roman" w:hAnsi="Times New Roman"/>
          <w:szCs w:val="22"/>
          <w:u w:val="single"/>
        </w:rPr>
        <w:t>Monuments</w:t>
      </w:r>
      <w:bookmarkEnd w:id="379"/>
      <w:bookmarkEnd w:id="380"/>
      <w:bookmarkEnd w:id="381"/>
      <w:bookmarkEnd w:id="382"/>
      <w:r w:rsidR="00F96AE3" w:rsidRPr="004138A3">
        <w:rPr>
          <w:rFonts w:ascii="Times New Roman" w:hAnsi="Times New Roman"/>
          <w:sz w:val="22"/>
          <w:szCs w:val="22"/>
        </w:rPr>
        <w:t>:</w:t>
      </w:r>
      <w:r w:rsidR="00942184" w:rsidRPr="004138A3">
        <w:rPr>
          <w:rFonts w:ascii="Times New Roman" w:hAnsi="Times New Roman"/>
          <w:sz w:val="22"/>
          <w:szCs w:val="22"/>
        </w:rPr>
        <w:t xml:space="preserve"> For all Subdivisions</w:t>
      </w:r>
      <w:r w:rsidR="00F96AE3" w:rsidRPr="004138A3">
        <w:rPr>
          <w:rFonts w:ascii="Times New Roman" w:hAnsi="Times New Roman"/>
          <w:sz w:val="22"/>
          <w:szCs w:val="22"/>
        </w:rPr>
        <w:t>, at least one (1) monument shall be set, preferably at an angle in the perimeter of the subdivision.</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monument shall meet the following specifications:</w:t>
      </w:r>
    </w:p>
    <w:p w14:paraId="77ACC613" w14:textId="77777777" w:rsidR="00F96AE3" w:rsidRPr="004138A3" w:rsidRDefault="00366D49" w:rsidP="00366D49">
      <w:pPr>
        <w:tabs>
          <w:tab w:val="left" w:pos="-1440"/>
        </w:tabs>
        <w:ind w:left="2160" w:hanging="720"/>
        <w:jc w:val="both"/>
        <w:rPr>
          <w:rFonts w:ascii="Times New Roman" w:hAnsi="Times New Roman"/>
          <w:sz w:val="22"/>
          <w:szCs w:val="22"/>
        </w:rPr>
      </w:pPr>
      <w:r w:rsidRPr="004138A3">
        <w:rPr>
          <w:rFonts w:ascii="Times New Roman" w:hAnsi="Times New Roman"/>
          <w:sz w:val="22"/>
          <w:szCs w:val="22"/>
        </w:rPr>
        <w:t>(a)</w:t>
      </w:r>
      <w:r w:rsidRPr="004138A3">
        <w:rPr>
          <w:rFonts w:ascii="Times New Roman" w:hAnsi="Times New Roman"/>
          <w:sz w:val="22"/>
          <w:szCs w:val="22"/>
        </w:rPr>
        <w:tab/>
      </w:r>
      <w:r w:rsidR="00F96AE3" w:rsidRPr="004138A3">
        <w:rPr>
          <w:rFonts w:ascii="Times New Roman" w:hAnsi="Times New Roman"/>
          <w:sz w:val="22"/>
          <w:szCs w:val="22"/>
        </w:rPr>
        <w:t xml:space="preserve">Monuments shall be of concrete or stone with a minimum size of six (6) inches by six (6) inches by thirty (30) inches and shall be marked on the top with a copper or brass </w:t>
      </w:r>
      <w:proofErr w:type="gramStart"/>
      <w:r w:rsidR="00F96AE3" w:rsidRPr="004138A3">
        <w:rPr>
          <w:rFonts w:ascii="Times New Roman" w:hAnsi="Times New Roman"/>
          <w:sz w:val="22"/>
          <w:szCs w:val="22"/>
        </w:rPr>
        <w:t>dowel;</w:t>
      </w:r>
      <w:proofErr w:type="gramEnd"/>
    </w:p>
    <w:p w14:paraId="3A37BB7E" w14:textId="77777777" w:rsidR="00366D49" w:rsidRPr="004138A3" w:rsidRDefault="00366D49" w:rsidP="00366D49">
      <w:pPr>
        <w:pStyle w:val="Level2"/>
        <w:numPr>
          <w:ilvl w:val="0"/>
          <w:numId w:val="0"/>
        </w:numPr>
        <w:tabs>
          <w:tab w:val="left" w:pos="-1440"/>
        </w:tabs>
        <w:ind w:left="1440" w:hanging="720"/>
        <w:jc w:val="both"/>
        <w:rPr>
          <w:rFonts w:ascii="Times New Roman" w:hAnsi="Times New Roman"/>
          <w:sz w:val="22"/>
          <w:szCs w:val="22"/>
        </w:rPr>
      </w:pPr>
      <w:r w:rsidRPr="004138A3">
        <w:rPr>
          <w:rFonts w:ascii="Times New Roman" w:hAnsi="Times New Roman"/>
          <w:sz w:val="22"/>
          <w:szCs w:val="22"/>
        </w:rPr>
        <w:tab/>
        <w:t>(b)</w:t>
      </w:r>
      <w:r w:rsidRPr="004138A3">
        <w:rPr>
          <w:rFonts w:ascii="Times New Roman" w:hAnsi="Times New Roman"/>
          <w:sz w:val="22"/>
          <w:szCs w:val="22"/>
        </w:rPr>
        <w:tab/>
      </w:r>
      <w:r w:rsidR="00F96AE3" w:rsidRPr="004138A3">
        <w:rPr>
          <w:rFonts w:ascii="Times New Roman" w:hAnsi="Times New Roman"/>
          <w:sz w:val="22"/>
          <w:szCs w:val="22"/>
        </w:rPr>
        <w:t>Monuments shall be set under direct supervision of a Registered Land</w:t>
      </w:r>
    </w:p>
    <w:p w14:paraId="07209C88" w14:textId="77777777" w:rsidR="00F96AE3" w:rsidRPr="004138A3" w:rsidRDefault="00366D49" w:rsidP="00366D49">
      <w:pPr>
        <w:pStyle w:val="Level2"/>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ab/>
      </w:r>
      <w:r w:rsidR="00F96AE3" w:rsidRPr="004138A3">
        <w:rPr>
          <w:rFonts w:ascii="Times New Roman" w:hAnsi="Times New Roman"/>
          <w:sz w:val="22"/>
          <w:szCs w:val="22"/>
        </w:rPr>
        <w:t xml:space="preserve">Surveyor so that the scored or marked point will coincide exactly with the lines to be marked and will be set so that the top of the monument is level with the top of the surrounding </w:t>
      </w:r>
      <w:proofErr w:type="gramStart"/>
      <w:r w:rsidR="00F96AE3" w:rsidRPr="004138A3">
        <w:rPr>
          <w:rFonts w:ascii="Times New Roman" w:hAnsi="Times New Roman"/>
          <w:sz w:val="22"/>
          <w:szCs w:val="22"/>
        </w:rPr>
        <w:t>ground;</w:t>
      </w:r>
      <w:proofErr w:type="gramEnd"/>
    </w:p>
    <w:p w14:paraId="0921B306" w14:textId="77777777" w:rsidR="00366D49" w:rsidRPr="004138A3" w:rsidRDefault="00366D49" w:rsidP="00366D49">
      <w:pPr>
        <w:pStyle w:val="Level2"/>
        <w:numPr>
          <w:ilvl w:val="0"/>
          <w:numId w:val="0"/>
        </w:numPr>
        <w:tabs>
          <w:tab w:val="left" w:pos="-1440"/>
        </w:tabs>
        <w:ind w:left="1440" w:hanging="720"/>
        <w:jc w:val="both"/>
        <w:rPr>
          <w:rFonts w:ascii="Times New Roman" w:hAnsi="Times New Roman"/>
          <w:sz w:val="22"/>
          <w:szCs w:val="22"/>
        </w:rPr>
      </w:pPr>
      <w:r w:rsidRPr="004138A3">
        <w:rPr>
          <w:rFonts w:ascii="Times New Roman" w:hAnsi="Times New Roman"/>
          <w:sz w:val="22"/>
          <w:szCs w:val="22"/>
        </w:rPr>
        <w:tab/>
        <w:t>(c)</w:t>
      </w:r>
      <w:r w:rsidRPr="004138A3">
        <w:rPr>
          <w:rFonts w:ascii="Times New Roman" w:hAnsi="Times New Roman"/>
          <w:sz w:val="22"/>
          <w:szCs w:val="22"/>
        </w:rPr>
        <w:tab/>
      </w:r>
      <w:r w:rsidR="00F96AE3" w:rsidRPr="004138A3">
        <w:rPr>
          <w:rFonts w:ascii="Times New Roman" w:hAnsi="Times New Roman"/>
          <w:sz w:val="22"/>
          <w:szCs w:val="22"/>
        </w:rPr>
        <w:t xml:space="preserve">Monuments shall be set at the intersection of lines forming angles in the </w:t>
      </w:r>
    </w:p>
    <w:p w14:paraId="6CDDA7B2" w14:textId="77777777" w:rsidR="00F96AE3" w:rsidRPr="004138A3" w:rsidRDefault="00F96AE3" w:rsidP="00366D49">
      <w:pPr>
        <w:pStyle w:val="Level2"/>
        <w:numPr>
          <w:ilvl w:val="0"/>
          <w:numId w:val="0"/>
        </w:numPr>
        <w:tabs>
          <w:tab w:val="left" w:pos="-1440"/>
        </w:tabs>
        <w:ind w:left="2160"/>
        <w:jc w:val="both"/>
        <w:rPr>
          <w:rFonts w:ascii="Times New Roman" w:hAnsi="Times New Roman"/>
          <w:sz w:val="22"/>
          <w:szCs w:val="22"/>
        </w:rPr>
      </w:pPr>
      <w:r w:rsidRPr="004138A3">
        <w:rPr>
          <w:rFonts w:ascii="Times New Roman" w:hAnsi="Times New Roman"/>
          <w:sz w:val="22"/>
          <w:szCs w:val="22"/>
        </w:rPr>
        <w:t>boundaries of the subdivision or development or at the intersection of street lines.</w:t>
      </w:r>
    </w:p>
    <w:p w14:paraId="0E77528D" w14:textId="77777777" w:rsidR="00366D49" w:rsidRPr="004138A3" w:rsidRDefault="00366D49" w:rsidP="00366D49">
      <w:pPr>
        <w:pStyle w:val="Level2"/>
        <w:numPr>
          <w:ilvl w:val="0"/>
          <w:numId w:val="0"/>
        </w:numPr>
        <w:tabs>
          <w:tab w:val="left" w:pos="-1440"/>
        </w:tabs>
        <w:ind w:left="1440" w:hanging="720"/>
        <w:jc w:val="both"/>
        <w:rPr>
          <w:rFonts w:ascii="Times New Roman" w:hAnsi="Times New Roman"/>
          <w:sz w:val="22"/>
          <w:szCs w:val="22"/>
        </w:rPr>
      </w:pPr>
      <w:r w:rsidRPr="004138A3">
        <w:rPr>
          <w:rFonts w:ascii="Times New Roman" w:hAnsi="Times New Roman"/>
          <w:sz w:val="22"/>
          <w:szCs w:val="22"/>
        </w:rPr>
        <w:tab/>
        <w:t>(d)</w:t>
      </w:r>
      <w:r w:rsidRPr="004138A3">
        <w:rPr>
          <w:rFonts w:ascii="Times New Roman" w:hAnsi="Times New Roman"/>
          <w:sz w:val="22"/>
          <w:szCs w:val="22"/>
        </w:rPr>
        <w:tab/>
      </w:r>
      <w:r w:rsidR="00F96AE3" w:rsidRPr="004138A3">
        <w:rPr>
          <w:rFonts w:ascii="Times New Roman" w:hAnsi="Times New Roman"/>
          <w:sz w:val="22"/>
          <w:szCs w:val="22"/>
        </w:rPr>
        <w:t>Monument locations must be shown on the Final Plan.</w:t>
      </w:r>
      <w:r w:rsidR="001F54C6" w:rsidRPr="004138A3">
        <w:rPr>
          <w:rFonts w:ascii="Times New Roman" w:hAnsi="Times New Roman"/>
          <w:sz w:val="22"/>
          <w:szCs w:val="22"/>
        </w:rPr>
        <w:t xml:space="preserve"> </w:t>
      </w:r>
      <w:r w:rsidR="00F96AE3" w:rsidRPr="004138A3">
        <w:rPr>
          <w:rFonts w:ascii="Times New Roman" w:hAnsi="Times New Roman"/>
          <w:sz w:val="22"/>
          <w:szCs w:val="22"/>
        </w:rPr>
        <w:t>Any monuments</w:t>
      </w:r>
    </w:p>
    <w:p w14:paraId="12A69A81" w14:textId="77777777" w:rsidR="00F96AE3" w:rsidRPr="004138A3" w:rsidRDefault="00366D49" w:rsidP="00366D49">
      <w:pPr>
        <w:pStyle w:val="Level2"/>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ab/>
      </w:r>
      <w:r w:rsidR="00F96AE3" w:rsidRPr="004138A3">
        <w:rPr>
          <w:rFonts w:ascii="Times New Roman" w:hAnsi="Times New Roman"/>
          <w:sz w:val="22"/>
          <w:szCs w:val="22"/>
        </w:rPr>
        <w:t>that are removed shall be replaced under direct supervision of a Registered Land Surveyor at the expense of the person removing it.</w:t>
      </w:r>
    </w:p>
    <w:p w14:paraId="1C8211F2" w14:textId="77777777" w:rsidR="00F07825" w:rsidRPr="004138A3" w:rsidRDefault="00F07825" w:rsidP="00F07825">
      <w:pPr>
        <w:pStyle w:val="Level2"/>
        <w:numPr>
          <w:ilvl w:val="0"/>
          <w:numId w:val="0"/>
        </w:numPr>
        <w:tabs>
          <w:tab w:val="left" w:pos="-1440"/>
        </w:tabs>
        <w:ind w:left="720"/>
        <w:rPr>
          <w:rFonts w:ascii="Times New Roman" w:hAnsi="Times New Roman"/>
          <w:sz w:val="22"/>
          <w:szCs w:val="22"/>
        </w:rPr>
      </w:pPr>
    </w:p>
    <w:p w14:paraId="44F7248A" w14:textId="77777777" w:rsidR="00F96AE3" w:rsidRPr="004138A3" w:rsidRDefault="00B95026" w:rsidP="009A4459">
      <w:pPr>
        <w:tabs>
          <w:tab w:val="left" w:pos="-1440"/>
        </w:tabs>
        <w:ind w:left="1440" w:hanging="720"/>
        <w:jc w:val="both"/>
        <w:rPr>
          <w:rFonts w:ascii="Times New Roman" w:hAnsi="Times New Roman"/>
          <w:sz w:val="22"/>
          <w:szCs w:val="22"/>
        </w:rPr>
      </w:pPr>
      <w:bookmarkStart w:id="383" w:name="_Toc283544939"/>
      <w:bookmarkStart w:id="384" w:name="_Toc283573449"/>
      <w:bookmarkStart w:id="385" w:name="_Toc283573765"/>
      <w:bookmarkStart w:id="386" w:name="_Toc283585336"/>
      <w:r w:rsidRPr="004138A3">
        <w:rPr>
          <w:rStyle w:val="SALDO3Char"/>
          <w:rFonts w:ascii="Times New Roman" w:hAnsi="Times New Roman"/>
          <w:szCs w:val="22"/>
        </w:rPr>
        <w:t>7</w:t>
      </w:r>
      <w:r w:rsidR="00F07825" w:rsidRPr="004138A3">
        <w:rPr>
          <w:rStyle w:val="SALDO3Char"/>
          <w:rFonts w:ascii="Times New Roman" w:hAnsi="Times New Roman"/>
          <w:szCs w:val="22"/>
        </w:rPr>
        <w:t>02.2</w:t>
      </w:r>
      <w:r w:rsidR="00F07825" w:rsidRPr="004138A3">
        <w:rPr>
          <w:rStyle w:val="SALDO3Char"/>
          <w:rFonts w:ascii="Times New Roman" w:hAnsi="Times New Roman"/>
          <w:szCs w:val="22"/>
        </w:rPr>
        <w:tab/>
      </w:r>
      <w:r w:rsidR="00F96AE3" w:rsidRPr="004138A3">
        <w:rPr>
          <w:rStyle w:val="SALDO3Char"/>
          <w:rFonts w:ascii="Times New Roman" w:hAnsi="Times New Roman"/>
          <w:szCs w:val="22"/>
          <w:u w:val="single"/>
        </w:rPr>
        <w:t>Markers</w:t>
      </w:r>
      <w:bookmarkEnd w:id="383"/>
      <w:bookmarkEnd w:id="384"/>
      <w:bookmarkEnd w:id="385"/>
      <w:bookmarkEnd w:id="386"/>
      <w:r w:rsidR="00F96AE3" w:rsidRPr="004138A3">
        <w:rPr>
          <w:rFonts w:ascii="Times New Roman" w:hAnsi="Times New Roman"/>
          <w:sz w:val="22"/>
          <w:szCs w:val="22"/>
        </w:rPr>
        <w:t xml:space="preserve">: Markers shall consist of iron pipes, iron, steel bars, or </w:t>
      </w:r>
      <w:proofErr w:type="spellStart"/>
      <w:proofErr w:type="gramStart"/>
      <w:r w:rsidR="00F96AE3" w:rsidRPr="004138A3">
        <w:rPr>
          <w:rFonts w:ascii="Times New Roman" w:hAnsi="Times New Roman"/>
          <w:sz w:val="22"/>
          <w:szCs w:val="22"/>
        </w:rPr>
        <w:t>copperweld</w:t>
      </w:r>
      <w:proofErr w:type="spellEnd"/>
      <w:proofErr w:type="gramEnd"/>
      <w:r w:rsidR="00F96AE3" w:rsidRPr="004138A3">
        <w:rPr>
          <w:rFonts w:ascii="Times New Roman" w:hAnsi="Times New Roman"/>
          <w:sz w:val="22"/>
          <w:szCs w:val="22"/>
        </w:rPr>
        <w:t xml:space="preserve"> markers, at least fifteen (15) inches long and not less than three-quarters (3/4) inch in diameter</w:t>
      </w:r>
      <w:r w:rsidR="00942184" w:rsidRPr="004138A3">
        <w:rPr>
          <w:rFonts w:ascii="Times New Roman" w:hAnsi="Times New Roman"/>
          <w:sz w:val="22"/>
          <w:szCs w:val="22"/>
        </w:rPr>
        <w: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Markers shall be set at the beginning and ending of all curves along street property </w:t>
      </w:r>
      <w:proofErr w:type="gramStart"/>
      <w:r w:rsidR="00F96AE3" w:rsidRPr="004138A3">
        <w:rPr>
          <w:rFonts w:ascii="Times New Roman" w:hAnsi="Times New Roman"/>
          <w:sz w:val="22"/>
          <w:szCs w:val="22"/>
        </w:rPr>
        <w:t>lines;</w:t>
      </w:r>
      <w:proofErr w:type="gramEnd"/>
    </w:p>
    <w:p w14:paraId="5841A1BD" w14:textId="77777777" w:rsidR="00F96AE3" w:rsidRPr="004138A3" w:rsidRDefault="00F96AE3" w:rsidP="00366D49">
      <w:pPr>
        <w:pStyle w:val="Level3"/>
        <w:numPr>
          <w:ilvl w:val="2"/>
          <w:numId w:val="89"/>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Markers shall be set at all points where lot lines intersect curves, either front or </w:t>
      </w:r>
      <w:proofErr w:type="gramStart"/>
      <w:r w:rsidRPr="004138A3">
        <w:rPr>
          <w:rFonts w:ascii="Times New Roman" w:hAnsi="Times New Roman"/>
          <w:sz w:val="22"/>
          <w:szCs w:val="22"/>
        </w:rPr>
        <w:lastRenderedPageBreak/>
        <w:t>rear;</w:t>
      </w:r>
      <w:proofErr w:type="gramEnd"/>
    </w:p>
    <w:p w14:paraId="68E6C72B" w14:textId="77777777" w:rsidR="00F96AE3" w:rsidRPr="004138A3" w:rsidRDefault="00F96AE3" w:rsidP="009C2F49">
      <w:pPr>
        <w:pStyle w:val="Level3"/>
        <w:numPr>
          <w:ilvl w:val="2"/>
          <w:numId w:val="8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Markers shall be set at all corners and angles of the property lines of </w:t>
      </w:r>
      <w:proofErr w:type="gramStart"/>
      <w:r w:rsidRPr="004138A3">
        <w:rPr>
          <w:rFonts w:ascii="Times New Roman" w:hAnsi="Times New Roman"/>
          <w:sz w:val="22"/>
          <w:szCs w:val="22"/>
        </w:rPr>
        <w:t>lots;</w:t>
      </w:r>
      <w:proofErr w:type="gramEnd"/>
    </w:p>
    <w:p w14:paraId="7873B1F5" w14:textId="77777777" w:rsidR="00F96AE3" w:rsidRPr="004138A3" w:rsidRDefault="00F96AE3" w:rsidP="009C2F49">
      <w:pPr>
        <w:pStyle w:val="Level3"/>
        <w:numPr>
          <w:ilvl w:val="2"/>
          <w:numId w:val="89"/>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Markers shall be set at all other lot </w:t>
      </w:r>
      <w:proofErr w:type="gramStart"/>
      <w:r w:rsidRPr="004138A3">
        <w:rPr>
          <w:rFonts w:ascii="Times New Roman" w:hAnsi="Times New Roman"/>
          <w:sz w:val="22"/>
          <w:szCs w:val="22"/>
        </w:rPr>
        <w:t>corners;</w:t>
      </w:r>
      <w:proofErr w:type="gramEnd"/>
    </w:p>
    <w:p w14:paraId="097EEF15" w14:textId="77777777" w:rsidR="00F96AE3" w:rsidRPr="004138A3" w:rsidRDefault="00F96AE3" w:rsidP="00366D49">
      <w:pPr>
        <w:pStyle w:val="Level3"/>
        <w:numPr>
          <w:ilvl w:val="2"/>
          <w:numId w:val="89"/>
        </w:numPr>
        <w:tabs>
          <w:tab w:val="left" w:pos="-1440"/>
          <w:tab w:val="num" w:pos="2160"/>
        </w:tabs>
        <w:jc w:val="both"/>
        <w:rPr>
          <w:rFonts w:ascii="Times New Roman" w:hAnsi="Times New Roman"/>
          <w:sz w:val="22"/>
          <w:szCs w:val="22"/>
        </w:rPr>
      </w:pPr>
      <w:r w:rsidRPr="004138A3">
        <w:rPr>
          <w:rFonts w:ascii="Times New Roman" w:hAnsi="Times New Roman"/>
          <w:sz w:val="22"/>
          <w:szCs w:val="22"/>
        </w:rPr>
        <w:t>Markers shall be placed so that the scored or marked point will coincide exactly with the lines to be marked and will be set so that the top of the marker is level with the top of the surrounding ground; and</w:t>
      </w:r>
    </w:p>
    <w:p w14:paraId="65A69B78" w14:textId="77777777" w:rsidR="00F96AE3" w:rsidRPr="004138A3" w:rsidRDefault="00F96AE3" w:rsidP="00366D49">
      <w:pPr>
        <w:pStyle w:val="Level3"/>
        <w:numPr>
          <w:ilvl w:val="2"/>
          <w:numId w:val="89"/>
        </w:numPr>
        <w:tabs>
          <w:tab w:val="left" w:pos="-1440"/>
          <w:tab w:val="num" w:pos="2160"/>
        </w:tabs>
        <w:jc w:val="both"/>
        <w:rPr>
          <w:rFonts w:ascii="Times New Roman" w:hAnsi="Times New Roman"/>
          <w:sz w:val="22"/>
          <w:szCs w:val="22"/>
        </w:rPr>
      </w:pPr>
      <w:r w:rsidRPr="004138A3">
        <w:rPr>
          <w:rFonts w:ascii="Times New Roman" w:hAnsi="Times New Roman"/>
          <w:sz w:val="22"/>
          <w:szCs w:val="22"/>
        </w:rPr>
        <w:t>Markers shall be set under the direct supervision of a Registered Surveyor.</w:t>
      </w:r>
    </w:p>
    <w:p w14:paraId="43A73631" w14:textId="77777777" w:rsidR="00F96AE3" w:rsidRPr="004138A3" w:rsidRDefault="00F96AE3" w:rsidP="00F96AE3">
      <w:pPr>
        <w:rPr>
          <w:rFonts w:ascii="Times New Roman" w:hAnsi="Times New Roman"/>
          <w:sz w:val="22"/>
          <w:szCs w:val="22"/>
        </w:rPr>
      </w:pPr>
    </w:p>
    <w:p w14:paraId="00D6C95A" w14:textId="77777777" w:rsidR="00F96AE3" w:rsidRPr="004138A3" w:rsidRDefault="00B95026" w:rsidP="00366D49">
      <w:pPr>
        <w:tabs>
          <w:tab w:val="left" w:pos="-1440"/>
        </w:tabs>
        <w:ind w:left="1440" w:hanging="720"/>
        <w:jc w:val="both"/>
        <w:rPr>
          <w:rFonts w:ascii="Times New Roman" w:hAnsi="Times New Roman"/>
          <w:sz w:val="22"/>
          <w:szCs w:val="22"/>
        </w:rPr>
      </w:pPr>
      <w:bookmarkStart w:id="387" w:name="_Toc283544940"/>
      <w:bookmarkStart w:id="388" w:name="_Toc283573450"/>
      <w:bookmarkStart w:id="389" w:name="_Toc283573766"/>
      <w:bookmarkStart w:id="390" w:name="_Toc283585337"/>
      <w:r w:rsidRPr="004138A3">
        <w:rPr>
          <w:rStyle w:val="SALDO3Char"/>
          <w:rFonts w:ascii="Times New Roman" w:hAnsi="Times New Roman"/>
          <w:szCs w:val="22"/>
        </w:rPr>
        <w:t>7</w:t>
      </w:r>
      <w:r w:rsidR="00F96AE3" w:rsidRPr="004138A3">
        <w:rPr>
          <w:rStyle w:val="SALDO3Char"/>
          <w:rFonts w:ascii="Times New Roman" w:hAnsi="Times New Roman"/>
          <w:szCs w:val="22"/>
        </w:rPr>
        <w:t>02.3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Streets</w:t>
      </w:r>
      <w:bookmarkEnd w:id="387"/>
      <w:bookmarkEnd w:id="388"/>
      <w:bookmarkEnd w:id="389"/>
      <w:bookmarkEnd w:id="390"/>
      <w:r w:rsidR="00F96AE3" w:rsidRPr="004138A3">
        <w:rPr>
          <w:rFonts w:ascii="Times New Roman" w:hAnsi="Times New Roman"/>
          <w:sz w:val="22"/>
          <w:szCs w:val="22"/>
        </w:rPr>
        <w:t>: All streets shall be graded to the full width of the right-of-way to be surfaced. All streets shall be improved to grades and dimensions shown on the plans, profiles, and cross-sections submitted by the subdivider and approved by the Township Engineer.</w:t>
      </w:r>
      <w:r w:rsidR="001F54C6" w:rsidRPr="004138A3">
        <w:rPr>
          <w:rFonts w:ascii="Times New Roman" w:hAnsi="Times New Roman"/>
          <w:sz w:val="22"/>
          <w:szCs w:val="22"/>
        </w:rPr>
        <w:t xml:space="preserve"> </w:t>
      </w:r>
      <w:r w:rsidR="00F96AE3" w:rsidRPr="004138A3">
        <w:rPr>
          <w:rFonts w:ascii="Times New Roman" w:hAnsi="Times New Roman"/>
          <w:sz w:val="22"/>
          <w:szCs w:val="22"/>
        </w:rPr>
        <w:t>In subdivisions where sidewalks are not required, the sidewalk areas shall be graded in the same manner as if sidewalks were to be constructed.</w:t>
      </w:r>
    </w:p>
    <w:p w14:paraId="4AF7231D" w14:textId="77777777" w:rsidR="00F96AE3" w:rsidRPr="004138A3" w:rsidRDefault="00F96AE3" w:rsidP="00366D49">
      <w:pPr>
        <w:pStyle w:val="Level1"/>
        <w:numPr>
          <w:ilvl w:val="0"/>
          <w:numId w:val="90"/>
        </w:numPr>
        <w:tabs>
          <w:tab w:val="left" w:pos="-1440"/>
          <w:tab w:val="num" w:pos="2160"/>
        </w:tabs>
        <w:jc w:val="both"/>
        <w:rPr>
          <w:rFonts w:ascii="Times New Roman" w:hAnsi="Times New Roman"/>
          <w:sz w:val="22"/>
          <w:szCs w:val="22"/>
        </w:rPr>
      </w:pPr>
      <w:r w:rsidRPr="004138A3">
        <w:rPr>
          <w:rFonts w:ascii="Times New Roman" w:hAnsi="Times New Roman"/>
          <w:sz w:val="22"/>
          <w:szCs w:val="22"/>
        </w:rPr>
        <w:t>Streets shall be graded, surfaced, and improved to the dimensions required by the cross-sections.</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Pavement</w:t>
      </w:r>
      <w:proofErr w:type="gramEnd"/>
      <w:r w:rsidRPr="004138A3">
        <w:rPr>
          <w:rFonts w:ascii="Times New Roman" w:hAnsi="Times New Roman"/>
          <w:sz w:val="22"/>
          <w:szCs w:val="22"/>
        </w:rPr>
        <w:t xml:space="preserve"> base and wearing surface shall be constructed according to the </w:t>
      </w:r>
      <w:r w:rsidR="00CF0DCB" w:rsidRPr="004138A3">
        <w:rPr>
          <w:rFonts w:ascii="Times New Roman" w:hAnsi="Times New Roman"/>
          <w:sz w:val="22"/>
          <w:szCs w:val="22"/>
        </w:rPr>
        <w:t>specifications as contained in Section 6</w:t>
      </w:r>
      <w:r w:rsidRPr="004138A3">
        <w:rPr>
          <w:rFonts w:ascii="Times New Roman" w:hAnsi="Times New Roman"/>
          <w:sz w:val="22"/>
          <w:szCs w:val="22"/>
        </w:rPr>
        <w:t>03 of this Ordinance.</w:t>
      </w:r>
    </w:p>
    <w:p w14:paraId="060AE9D4" w14:textId="77777777" w:rsidR="00F96AE3" w:rsidRPr="004138A3" w:rsidRDefault="00F96AE3" w:rsidP="00366D49">
      <w:pPr>
        <w:pStyle w:val="Level1"/>
        <w:numPr>
          <w:ilvl w:val="0"/>
          <w:numId w:val="90"/>
        </w:numPr>
        <w:tabs>
          <w:tab w:val="left" w:pos="-1440"/>
          <w:tab w:val="num" w:pos="2160"/>
        </w:tabs>
        <w:jc w:val="both"/>
        <w:rPr>
          <w:rFonts w:ascii="Times New Roman" w:hAnsi="Times New Roman"/>
          <w:sz w:val="22"/>
          <w:szCs w:val="22"/>
        </w:rPr>
      </w:pPr>
      <w:r w:rsidRPr="004138A3">
        <w:rPr>
          <w:rFonts w:ascii="Times New Roman" w:hAnsi="Times New Roman"/>
          <w:sz w:val="22"/>
          <w:szCs w:val="22"/>
        </w:rPr>
        <w:t>Prior to placing street surface, adequate sub-surface drainage for the streets and all utilities under the streets shall be provided by the subdivider upon the completion of the street improvements.</w:t>
      </w:r>
      <w:r w:rsidR="001F54C6" w:rsidRPr="004138A3">
        <w:rPr>
          <w:rFonts w:ascii="Times New Roman" w:hAnsi="Times New Roman"/>
          <w:sz w:val="22"/>
          <w:szCs w:val="22"/>
        </w:rPr>
        <w:t xml:space="preserve"> </w:t>
      </w:r>
      <w:r w:rsidRPr="004138A3">
        <w:rPr>
          <w:rFonts w:ascii="Times New Roman" w:hAnsi="Times New Roman"/>
          <w:sz w:val="22"/>
          <w:szCs w:val="22"/>
        </w:rPr>
        <w:t>Respective plans and profiles as built shall be filed with the Township.</w:t>
      </w:r>
    </w:p>
    <w:p w14:paraId="6BB9243C" w14:textId="77777777" w:rsidR="00F96AE3" w:rsidRPr="004138A3" w:rsidRDefault="00F96AE3" w:rsidP="00F96AE3">
      <w:pPr>
        <w:rPr>
          <w:rFonts w:ascii="Times New Roman" w:hAnsi="Times New Roman"/>
          <w:sz w:val="22"/>
          <w:szCs w:val="22"/>
        </w:rPr>
      </w:pPr>
    </w:p>
    <w:p w14:paraId="38AFF0CF" w14:textId="77777777" w:rsidR="00F96AE3" w:rsidRPr="004138A3" w:rsidRDefault="00B95026" w:rsidP="00C159CF">
      <w:pPr>
        <w:ind w:left="1440" w:hanging="720"/>
        <w:jc w:val="both"/>
        <w:rPr>
          <w:rFonts w:ascii="Times New Roman" w:hAnsi="Times New Roman"/>
          <w:sz w:val="22"/>
          <w:szCs w:val="22"/>
        </w:rPr>
      </w:pPr>
      <w:bookmarkStart w:id="391" w:name="_Toc283544941"/>
      <w:bookmarkStart w:id="392" w:name="_Toc283573451"/>
      <w:bookmarkStart w:id="393" w:name="_Toc283573767"/>
      <w:bookmarkStart w:id="394" w:name="_Toc283585338"/>
      <w:r w:rsidRPr="004138A3">
        <w:rPr>
          <w:rStyle w:val="SALDO3Char"/>
          <w:rFonts w:ascii="Times New Roman" w:hAnsi="Times New Roman"/>
          <w:szCs w:val="22"/>
        </w:rPr>
        <w:t>7</w:t>
      </w:r>
      <w:r w:rsidR="00F96AE3" w:rsidRPr="004138A3">
        <w:rPr>
          <w:rStyle w:val="SALDO3Char"/>
          <w:rFonts w:ascii="Times New Roman" w:hAnsi="Times New Roman"/>
          <w:szCs w:val="22"/>
        </w:rPr>
        <w:t>02.4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Curbs</w:t>
      </w:r>
      <w:bookmarkEnd w:id="391"/>
      <w:bookmarkEnd w:id="392"/>
      <w:bookmarkEnd w:id="393"/>
      <w:bookmarkEnd w:id="394"/>
      <w:r w:rsidR="00F96AE3" w:rsidRPr="004138A3">
        <w:rPr>
          <w:rFonts w:ascii="Times New Roman" w:hAnsi="Times New Roman"/>
          <w:sz w:val="22"/>
          <w:szCs w:val="22"/>
        </w:rPr>
        <w:t>: Curbs shall be required on new streets in subdivisions which have a typical lot width of interior lots at the building setback lines of less than one hundred (100) feet.</w:t>
      </w:r>
      <w:r w:rsidR="001F54C6" w:rsidRPr="004138A3">
        <w:rPr>
          <w:rFonts w:ascii="Times New Roman" w:hAnsi="Times New Roman"/>
          <w:sz w:val="22"/>
          <w:szCs w:val="22"/>
        </w:rPr>
        <w:t xml:space="preserve"> </w:t>
      </w:r>
      <w:r w:rsidR="00F96AE3" w:rsidRPr="004138A3">
        <w:rPr>
          <w:rFonts w:ascii="Times New Roman" w:hAnsi="Times New Roman"/>
          <w:sz w:val="22"/>
          <w:szCs w:val="22"/>
        </w:rPr>
        <w:t>Curbs may also be required in any subdivision in which the lot areas or lot widths exceed one hundred (100) feet when the centerline street grade of any street exceeds three (3) percent.</w:t>
      </w:r>
      <w:r w:rsidR="001F54C6" w:rsidRPr="004138A3">
        <w:rPr>
          <w:rFonts w:ascii="Times New Roman" w:hAnsi="Times New Roman"/>
          <w:sz w:val="22"/>
          <w:szCs w:val="22"/>
        </w:rPr>
        <w:t xml:space="preserve"> </w:t>
      </w:r>
      <w:r w:rsidR="00F96AE3" w:rsidRPr="004138A3">
        <w:rPr>
          <w:rFonts w:ascii="Times New Roman" w:hAnsi="Times New Roman"/>
          <w:sz w:val="22"/>
          <w:szCs w:val="22"/>
        </w:rPr>
        <w:t>In such cases curbs or other drainage controls shall be installed to properly control surface damage and protect the streets from erosion.</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curbing requirement may be waived for low and moderate density Subdivisions at the discretion of the Township, but when the requirement is waived, grass-lined swales or rock-lined ditches shall be required.</w:t>
      </w:r>
      <w:r w:rsidR="001F54C6" w:rsidRPr="004138A3">
        <w:rPr>
          <w:rFonts w:ascii="Times New Roman" w:hAnsi="Times New Roman"/>
          <w:sz w:val="22"/>
          <w:szCs w:val="22"/>
        </w:rPr>
        <w:t xml:space="preserve"> </w:t>
      </w:r>
      <w:r w:rsidR="00F96AE3" w:rsidRPr="004138A3">
        <w:rPr>
          <w:rFonts w:ascii="Times New Roman" w:hAnsi="Times New Roman"/>
          <w:sz w:val="22"/>
          <w:szCs w:val="22"/>
        </w:rPr>
        <w:t>Curbs sh</w:t>
      </w:r>
      <w:r w:rsidR="00CF0DCB" w:rsidRPr="004138A3">
        <w:rPr>
          <w:rFonts w:ascii="Times New Roman" w:hAnsi="Times New Roman"/>
          <w:sz w:val="22"/>
          <w:szCs w:val="22"/>
        </w:rPr>
        <w:t>all be as specified in Section 6</w:t>
      </w:r>
      <w:r w:rsidR="00F96AE3" w:rsidRPr="004138A3">
        <w:rPr>
          <w:rFonts w:ascii="Times New Roman" w:hAnsi="Times New Roman"/>
          <w:sz w:val="22"/>
          <w:szCs w:val="22"/>
        </w:rPr>
        <w:t>03 of this Ordinance.</w:t>
      </w:r>
      <w:r w:rsidR="001F54C6" w:rsidRPr="004138A3">
        <w:rPr>
          <w:rFonts w:ascii="Times New Roman" w:hAnsi="Times New Roman"/>
          <w:sz w:val="22"/>
          <w:szCs w:val="22"/>
        </w:rPr>
        <w:t xml:space="preserve"> </w:t>
      </w:r>
      <w:r w:rsidR="00F96AE3" w:rsidRPr="004138A3">
        <w:rPr>
          <w:rFonts w:ascii="Times New Roman" w:hAnsi="Times New Roman"/>
          <w:sz w:val="22"/>
          <w:szCs w:val="22"/>
        </w:rPr>
        <w:t>All curbs shall be depressed at intersections to sufficient width to accommodate the requirements of the handicapped.</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depression shall be in line with sidewalks where provided.</w:t>
      </w:r>
    </w:p>
    <w:p w14:paraId="50B5F4F6" w14:textId="77777777" w:rsidR="00521A60" w:rsidRPr="004138A3" w:rsidRDefault="00521A60" w:rsidP="00F96AE3">
      <w:pPr>
        <w:tabs>
          <w:tab w:val="left" w:pos="-1440"/>
        </w:tabs>
        <w:ind w:left="1440" w:hanging="720"/>
        <w:rPr>
          <w:rFonts w:ascii="Times New Roman" w:hAnsi="Times New Roman"/>
          <w:sz w:val="22"/>
          <w:szCs w:val="22"/>
        </w:rPr>
      </w:pPr>
    </w:p>
    <w:p w14:paraId="6F83714F" w14:textId="77777777" w:rsidR="00F96AE3" w:rsidRPr="004138A3" w:rsidRDefault="00F96AE3" w:rsidP="00F96AE3">
      <w:pPr>
        <w:tabs>
          <w:tab w:val="left" w:pos="-1440"/>
        </w:tabs>
        <w:ind w:left="1440" w:hanging="720"/>
        <w:rPr>
          <w:rFonts w:ascii="Times New Roman" w:hAnsi="Times New Roman"/>
          <w:sz w:val="22"/>
          <w:szCs w:val="22"/>
        </w:rPr>
        <w:sectPr w:rsidR="00F96AE3" w:rsidRPr="004138A3" w:rsidSect="00FC2F83">
          <w:pgSz w:w="12240" w:h="15840"/>
          <w:pgMar w:top="1152" w:right="1440" w:bottom="1152" w:left="1440" w:header="1350" w:footer="1440" w:gutter="0"/>
          <w:cols w:space="720"/>
          <w:noEndnote/>
        </w:sectPr>
      </w:pPr>
    </w:p>
    <w:p w14:paraId="209ECBC7" w14:textId="77777777" w:rsidR="00F96AE3" w:rsidRPr="004138A3" w:rsidRDefault="009A4459" w:rsidP="009A4459">
      <w:pPr>
        <w:ind w:left="1440" w:hanging="720"/>
        <w:jc w:val="both"/>
        <w:rPr>
          <w:rFonts w:ascii="Times New Roman" w:hAnsi="Times New Roman"/>
          <w:sz w:val="22"/>
          <w:szCs w:val="22"/>
        </w:rPr>
      </w:pPr>
      <w:bookmarkStart w:id="395" w:name="_Toc283544942"/>
      <w:bookmarkStart w:id="396" w:name="_Toc283573452"/>
      <w:bookmarkStart w:id="397" w:name="_Toc283573768"/>
      <w:bookmarkStart w:id="398" w:name="_Toc283585339"/>
      <w:r w:rsidRPr="004138A3">
        <w:rPr>
          <w:rStyle w:val="SALDO3Char"/>
          <w:rFonts w:ascii="Times New Roman" w:hAnsi="Times New Roman"/>
          <w:szCs w:val="22"/>
        </w:rPr>
        <w:t>702.5</w:t>
      </w:r>
      <w:r w:rsidRPr="004138A3">
        <w:rPr>
          <w:rStyle w:val="SALDO3Char"/>
          <w:rFonts w:ascii="Times New Roman" w:hAnsi="Times New Roman"/>
          <w:szCs w:val="22"/>
        </w:rPr>
        <w:tab/>
      </w:r>
      <w:r w:rsidR="00F96AE3" w:rsidRPr="004138A3">
        <w:rPr>
          <w:rStyle w:val="SALDO3Char"/>
          <w:rFonts w:ascii="Times New Roman" w:hAnsi="Times New Roman"/>
          <w:szCs w:val="22"/>
          <w:u w:val="single"/>
        </w:rPr>
        <w:t>Sidewalks</w:t>
      </w:r>
      <w:bookmarkEnd w:id="395"/>
      <w:bookmarkEnd w:id="396"/>
      <w:bookmarkEnd w:id="397"/>
      <w:bookmarkEnd w:id="398"/>
      <w:r w:rsidR="00F96AE3" w:rsidRPr="004138A3">
        <w:rPr>
          <w:rFonts w:ascii="Times New Roman" w:hAnsi="Times New Roman"/>
          <w:sz w:val="22"/>
          <w:szCs w:val="22"/>
        </w:rPr>
        <w:t>: Sidewalks shall be provided in high density Subdivisions and when considered necessary by the Township for the protection of the public or whenever it is determined that the potential volume of pedestrian traffic or safety conditions creates the need for them.</w:t>
      </w:r>
      <w:r w:rsidR="001F54C6" w:rsidRPr="004138A3">
        <w:rPr>
          <w:rFonts w:ascii="Times New Roman" w:hAnsi="Times New Roman"/>
          <w:sz w:val="22"/>
          <w:szCs w:val="22"/>
        </w:rPr>
        <w:t xml:space="preserve"> </w:t>
      </w:r>
      <w:r w:rsidR="00F96AE3" w:rsidRPr="004138A3">
        <w:rPr>
          <w:rFonts w:ascii="Times New Roman" w:hAnsi="Times New Roman"/>
          <w:sz w:val="22"/>
          <w:szCs w:val="22"/>
        </w:rPr>
        <w:t>Sidewalks shall also be provided where streets of a proposed subdivision are extensions of existing streets having a sidewalk on one (1) or both sides.</w:t>
      </w:r>
      <w:r w:rsidR="001F54C6" w:rsidRPr="004138A3">
        <w:rPr>
          <w:rFonts w:ascii="Times New Roman" w:hAnsi="Times New Roman"/>
          <w:sz w:val="22"/>
          <w:szCs w:val="22"/>
        </w:rPr>
        <w:t xml:space="preserve"> </w:t>
      </w:r>
      <w:r w:rsidR="00F96AE3" w:rsidRPr="004138A3">
        <w:rPr>
          <w:rFonts w:ascii="Times New Roman" w:hAnsi="Times New Roman"/>
          <w:sz w:val="22"/>
          <w:szCs w:val="22"/>
        </w:rPr>
        <w:t>Sidewalks shall be provided on all streets and parking areas located within multi-family and apartment developments.</w:t>
      </w:r>
    </w:p>
    <w:p w14:paraId="06FC5050" w14:textId="77777777" w:rsidR="0096791E" w:rsidRPr="004138A3" w:rsidRDefault="0096791E" w:rsidP="0096791E">
      <w:pPr>
        <w:ind w:left="720"/>
        <w:jc w:val="both"/>
        <w:rPr>
          <w:rFonts w:ascii="Times New Roman" w:hAnsi="Times New Roman"/>
          <w:sz w:val="22"/>
          <w:szCs w:val="22"/>
        </w:rPr>
      </w:pPr>
    </w:p>
    <w:p w14:paraId="18A1B753" w14:textId="77777777" w:rsidR="00F96AE3" w:rsidRPr="004138A3" w:rsidRDefault="00F96AE3" w:rsidP="004A4418">
      <w:pPr>
        <w:ind w:left="900" w:firstLine="540"/>
        <w:rPr>
          <w:rFonts w:ascii="Times New Roman" w:hAnsi="Times New Roman"/>
          <w:sz w:val="22"/>
          <w:szCs w:val="22"/>
        </w:rPr>
      </w:pPr>
      <w:r w:rsidRPr="004138A3">
        <w:rPr>
          <w:rFonts w:ascii="Times New Roman" w:hAnsi="Times New Roman"/>
          <w:sz w:val="22"/>
          <w:szCs w:val="22"/>
        </w:rPr>
        <w:t>When sidewalks are required, they shall meet the following standards:</w:t>
      </w:r>
    </w:p>
    <w:p w14:paraId="0F02AFB7" w14:textId="77777777" w:rsidR="00C403DD" w:rsidRPr="004138A3" w:rsidRDefault="00C403DD" w:rsidP="004A4418">
      <w:pPr>
        <w:ind w:left="900" w:firstLine="540"/>
        <w:rPr>
          <w:rFonts w:ascii="Times New Roman" w:hAnsi="Times New Roman"/>
          <w:sz w:val="22"/>
          <w:szCs w:val="22"/>
        </w:rPr>
      </w:pPr>
    </w:p>
    <w:p w14:paraId="751BBAAC" w14:textId="77777777" w:rsidR="00F96AE3" w:rsidRPr="004138A3" w:rsidRDefault="00F96AE3" w:rsidP="00C403DD">
      <w:pPr>
        <w:pStyle w:val="Level2"/>
        <w:numPr>
          <w:ilvl w:val="0"/>
          <w:numId w:val="91"/>
        </w:numPr>
        <w:tabs>
          <w:tab w:val="left" w:pos="-1440"/>
        </w:tabs>
        <w:ind w:left="2160"/>
        <w:jc w:val="both"/>
        <w:rPr>
          <w:rFonts w:ascii="Times New Roman" w:hAnsi="Times New Roman"/>
          <w:sz w:val="22"/>
          <w:szCs w:val="22"/>
        </w:rPr>
      </w:pPr>
      <w:r w:rsidRPr="004138A3">
        <w:rPr>
          <w:rFonts w:ascii="Times New Roman" w:hAnsi="Times New Roman"/>
          <w:sz w:val="22"/>
          <w:szCs w:val="22"/>
        </w:rPr>
        <w:t>Sidewalks shall be located within the street right-of-way, one (1) foot from the right-of-way line, and shall be a minimum of four (4) feet wide, except along collector and arterial streets, and in the vicinity of shopping centers, schools, recreation areas, and other community facilities, where they shall be a minimum of five (5) feet wide.</w:t>
      </w:r>
    </w:p>
    <w:p w14:paraId="43D5455B" w14:textId="77777777" w:rsidR="00F96AE3" w:rsidRPr="004138A3" w:rsidRDefault="00F96AE3" w:rsidP="00C403DD">
      <w:pPr>
        <w:pStyle w:val="Level2"/>
        <w:numPr>
          <w:ilvl w:val="0"/>
          <w:numId w:val="91"/>
        </w:numPr>
        <w:tabs>
          <w:tab w:val="left" w:pos="-1440"/>
        </w:tabs>
        <w:ind w:left="2160"/>
        <w:jc w:val="both"/>
        <w:rPr>
          <w:rFonts w:ascii="Times New Roman" w:hAnsi="Times New Roman"/>
          <w:sz w:val="22"/>
          <w:szCs w:val="22"/>
        </w:rPr>
      </w:pPr>
      <w:r w:rsidRPr="004138A3">
        <w:rPr>
          <w:rFonts w:ascii="Times New Roman" w:hAnsi="Times New Roman"/>
          <w:sz w:val="22"/>
          <w:szCs w:val="22"/>
        </w:rPr>
        <w:t>Generally, a grass planting strip should b</w:t>
      </w:r>
      <w:r w:rsidR="0096791E" w:rsidRPr="004138A3">
        <w:rPr>
          <w:rFonts w:ascii="Times New Roman" w:hAnsi="Times New Roman"/>
          <w:sz w:val="22"/>
          <w:szCs w:val="22"/>
        </w:rPr>
        <w:t xml:space="preserve">e provided between the curb and </w:t>
      </w:r>
      <w:r w:rsidRPr="004138A3">
        <w:rPr>
          <w:rFonts w:ascii="Times New Roman" w:hAnsi="Times New Roman"/>
          <w:sz w:val="22"/>
          <w:szCs w:val="22"/>
        </w:rPr>
        <w:t>sidewalk.</w:t>
      </w:r>
    </w:p>
    <w:p w14:paraId="67D28B0C" w14:textId="77777777" w:rsidR="00F96AE3" w:rsidRPr="004138A3" w:rsidRDefault="0096791E" w:rsidP="00C403DD">
      <w:pPr>
        <w:pStyle w:val="Level2"/>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lastRenderedPageBreak/>
        <w:t>(c)</w:t>
      </w:r>
      <w:r w:rsidRPr="004138A3">
        <w:rPr>
          <w:rFonts w:ascii="Times New Roman" w:hAnsi="Times New Roman"/>
          <w:sz w:val="22"/>
          <w:szCs w:val="22"/>
        </w:rPr>
        <w:tab/>
      </w:r>
      <w:r w:rsidR="00F96AE3" w:rsidRPr="004138A3">
        <w:rPr>
          <w:rFonts w:ascii="Times New Roman" w:hAnsi="Times New Roman"/>
          <w:sz w:val="22"/>
          <w:szCs w:val="22"/>
        </w:rPr>
        <w:t xml:space="preserve">Sidewalks shall be at least four (4) inches thick, and shall be made of Class </w:t>
      </w:r>
      <w:proofErr w:type="gramStart"/>
      <w:r w:rsidR="00F96AE3" w:rsidRPr="004138A3">
        <w:rPr>
          <w:rFonts w:ascii="Times New Roman" w:hAnsi="Times New Roman"/>
          <w:sz w:val="22"/>
          <w:szCs w:val="22"/>
        </w:rPr>
        <w:t>A</w:t>
      </w:r>
      <w:proofErr w:type="gramEnd"/>
      <w:r w:rsidR="00F96AE3" w:rsidRPr="004138A3">
        <w:rPr>
          <w:rFonts w:ascii="Times New Roman" w:hAnsi="Times New Roman"/>
          <w:sz w:val="22"/>
          <w:szCs w:val="22"/>
        </w:rPr>
        <w:t xml:space="preserve"> concrete as specified in PennDOT, Publication 408, Section 704 and installed in accordance with PennDOT Publication 408, Section 676, except that aggregate for bed shall be a four (4) inch deep foundation, and concrete shall be broom finished.</w:t>
      </w:r>
    </w:p>
    <w:p w14:paraId="132D4725" w14:textId="77777777" w:rsidR="00F96AE3" w:rsidRPr="004138A3" w:rsidRDefault="0096791E" w:rsidP="00C403DD">
      <w:pPr>
        <w:pStyle w:val="Level2"/>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(d)</w:t>
      </w:r>
      <w:r w:rsidRPr="004138A3">
        <w:rPr>
          <w:rFonts w:ascii="Times New Roman" w:hAnsi="Times New Roman"/>
          <w:sz w:val="22"/>
          <w:szCs w:val="22"/>
        </w:rPr>
        <w:tab/>
      </w:r>
      <w:r w:rsidR="00F96AE3" w:rsidRPr="004138A3">
        <w:rPr>
          <w:rFonts w:ascii="Times New Roman" w:hAnsi="Times New Roman"/>
          <w:sz w:val="22"/>
          <w:szCs w:val="22"/>
        </w:rPr>
        <w:t>Where unusual or peculiar conditions prevail with respect to prospective traffic and/or safety of pedestrians, the Township may require different standards of improvements than those set forth in the previous paragraphs.</w:t>
      </w:r>
      <w:r w:rsidR="001F54C6" w:rsidRPr="004138A3">
        <w:rPr>
          <w:rFonts w:ascii="Times New Roman" w:hAnsi="Times New Roman"/>
          <w:sz w:val="22"/>
          <w:szCs w:val="22"/>
        </w:rPr>
        <w:t xml:space="preserve"> </w:t>
      </w:r>
      <w:r w:rsidR="00F96AE3" w:rsidRPr="004138A3">
        <w:rPr>
          <w:rFonts w:ascii="Times New Roman" w:hAnsi="Times New Roman"/>
          <w:sz w:val="22"/>
          <w:szCs w:val="22"/>
        </w:rPr>
        <w:t>Crosswalks may be required when deemed necessary by the Tow</w:t>
      </w:r>
      <w:r w:rsidR="00CF0DCB" w:rsidRPr="004138A3">
        <w:rPr>
          <w:rFonts w:ascii="Times New Roman" w:hAnsi="Times New Roman"/>
          <w:sz w:val="22"/>
          <w:szCs w:val="22"/>
        </w:rPr>
        <w:t>nship, and as noted in Section 6</w:t>
      </w:r>
      <w:r w:rsidR="00F96AE3" w:rsidRPr="004138A3">
        <w:rPr>
          <w:rFonts w:ascii="Times New Roman" w:hAnsi="Times New Roman"/>
          <w:sz w:val="22"/>
          <w:szCs w:val="22"/>
        </w:rPr>
        <w:t>04.2.</w:t>
      </w:r>
    </w:p>
    <w:p w14:paraId="4B0F0C9D" w14:textId="77777777" w:rsidR="00F96AE3" w:rsidRPr="004138A3" w:rsidRDefault="0096791E" w:rsidP="00C403DD">
      <w:pPr>
        <w:pStyle w:val="Level2"/>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(e)</w:t>
      </w:r>
      <w:r w:rsidRPr="004138A3">
        <w:rPr>
          <w:rFonts w:ascii="Times New Roman" w:hAnsi="Times New Roman"/>
          <w:sz w:val="22"/>
          <w:szCs w:val="22"/>
        </w:rPr>
        <w:tab/>
      </w:r>
      <w:r w:rsidR="00F96AE3" w:rsidRPr="004138A3">
        <w:rPr>
          <w:rFonts w:ascii="Times New Roman" w:hAnsi="Times New Roman"/>
          <w:sz w:val="22"/>
          <w:szCs w:val="22"/>
        </w:rPr>
        <w:t>Handicap-accessible ramps shall be provided as per ADA</w:t>
      </w:r>
      <w:r w:rsidR="00942184" w:rsidRPr="004138A3">
        <w:rPr>
          <w:rFonts w:ascii="Times New Roman" w:hAnsi="Times New Roman"/>
          <w:sz w:val="22"/>
          <w:szCs w:val="22"/>
        </w:rPr>
        <w:t xml:space="preserve"> standards, regulations, and requirements, as amended.</w:t>
      </w:r>
      <w:r w:rsidR="001F54C6" w:rsidRPr="004138A3">
        <w:rPr>
          <w:rFonts w:ascii="Times New Roman" w:hAnsi="Times New Roman"/>
          <w:sz w:val="22"/>
          <w:szCs w:val="22"/>
        </w:rPr>
        <w:t xml:space="preserve"> </w:t>
      </w:r>
      <w:proofErr w:type="gramStart"/>
      <w:r w:rsidR="00F96AE3" w:rsidRPr="004138A3">
        <w:rPr>
          <w:rFonts w:ascii="Times New Roman" w:hAnsi="Times New Roman"/>
          <w:sz w:val="22"/>
          <w:szCs w:val="22"/>
        </w:rPr>
        <w:t>Maximum</w:t>
      </w:r>
      <w:proofErr w:type="gramEnd"/>
      <w:r w:rsidR="00F96AE3" w:rsidRPr="004138A3">
        <w:rPr>
          <w:rFonts w:ascii="Times New Roman" w:hAnsi="Times New Roman"/>
          <w:sz w:val="22"/>
          <w:szCs w:val="22"/>
        </w:rPr>
        <w:t xml:space="preserve"> slope of banks measured perpendicular to the center line of the street should be three (3) to one (1) for fills, and three (3)</w:t>
      </w:r>
      <w:r w:rsidR="00F96AE3" w:rsidRPr="004138A3">
        <w:rPr>
          <w:rFonts w:ascii="Times New Roman" w:hAnsi="Times New Roman"/>
          <w:b/>
          <w:bCs/>
          <w:i/>
          <w:iCs/>
          <w:sz w:val="22"/>
          <w:szCs w:val="22"/>
        </w:rPr>
        <w:t xml:space="preserve"> </w:t>
      </w:r>
      <w:r w:rsidR="00F96AE3" w:rsidRPr="004138A3">
        <w:rPr>
          <w:rFonts w:ascii="Times New Roman" w:hAnsi="Times New Roman"/>
          <w:sz w:val="22"/>
          <w:szCs w:val="22"/>
        </w:rPr>
        <w:t>to (1) for cuts.</w:t>
      </w:r>
    </w:p>
    <w:p w14:paraId="1B63C964" w14:textId="77777777" w:rsidR="00F96AE3" w:rsidRPr="004138A3" w:rsidRDefault="00F96AE3" w:rsidP="00F96AE3">
      <w:pPr>
        <w:rPr>
          <w:rFonts w:ascii="Times New Roman" w:hAnsi="Times New Roman"/>
          <w:sz w:val="22"/>
          <w:szCs w:val="22"/>
        </w:rPr>
      </w:pPr>
    </w:p>
    <w:p w14:paraId="5E31B973"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34A44C7E" w14:textId="77777777" w:rsidR="00F96AE3" w:rsidRPr="004138A3" w:rsidRDefault="00B95026" w:rsidP="0096791E">
      <w:pPr>
        <w:tabs>
          <w:tab w:val="left" w:pos="-1440"/>
        </w:tabs>
        <w:ind w:left="1440" w:hanging="720"/>
        <w:jc w:val="both"/>
        <w:rPr>
          <w:rFonts w:ascii="Times New Roman" w:hAnsi="Times New Roman"/>
          <w:sz w:val="22"/>
          <w:szCs w:val="22"/>
        </w:rPr>
      </w:pPr>
      <w:bookmarkStart w:id="399" w:name="_Toc283544943"/>
      <w:bookmarkStart w:id="400" w:name="_Toc283573453"/>
      <w:bookmarkStart w:id="401" w:name="_Toc283573769"/>
      <w:bookmarkStart w:id="402" w:name="_Toc283585340"/>
      <w:r w:rsidRPr="004138A3">
        <w:rPr>
          <w:rStyle w:val="SALDO3Char"/>
          <w:rFonts w:ascii="Times New Roman" w:hAnsi="Times New Roman"/>
          <w:szCs w:val="22"/>
        </w:rPr>
        <w:t>7</w:t>
      </w:r>
      <w:r w:rsidR="00F96AE3" w:rsidRPr="004138A3">
        <w:rPr>
          <w:rStyle w:val="SALDO3Char"/>
          <w:rFonts w:ascii="Times New Roman" w:hAnsi="Times New Roman"/>
          <w:szCs w:val="22"/>
        </w:rPr>
        <w:t>02.6</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Sanitary Sewers</w:t>
      </w:r>
      <w:bookmarkEnd w:id="399"/>
      <w:bookmarkEnd w:id="400"/>
      <w:bookmarkEnd w:id="401"/>
      <w:bookmarkEnd w:id="402"/>
      <w:r w:rsidR="00F96AE3" w:rsidRPr="004138A3">
        <w:rPr>
          <w:rFonts w:ascii="Times New Roman" w:hAnsi="Times New Roman"/>
          <w:sz w:val="22"/>
          <w:szCs w:val="22"/>
        </w:rPr>
        <w:t>: The method of sanitary waste disposal in a proposed subdivision shall be determined by the Township, and in accordance with any adopted sewer plan and requirements of the municipal or joint municipal authority in charge of providing public sewerage service.</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Authority</w:t>
      </w:r>
      <w:r w:rsidR="0096791E" w:rsidRPr="004138A3">
        <w:rPr>
          <w:rFonts w:ascii="Times New Roman" w:hAnsi="Times New Roman"/>
          <w:sz w:val="22"/>
          <w:szCs w:val="22"/>
        </w:rPr>
        <w:t>’</w:t>
      </w:r>
      <w:r w:rsidR="00F96AE3" w:rsidRPr="004138A3">
        <w:rPr>
          <w:rFonts w:ascii="Times New Roman" w:hAnsi="Times New Roman"/>
          <w:sz w:val="22"/>
          <w:szCs w:val="22"/>
        </w:rPr>
        <w:t>s existing rules and regulations will apply.</w:t>
      </w:r>
      <w:r w:rsidR="001F54C6" w:rsidRPr="004138A3">
        <w:rPr>
          <w:rFonts w:ascii="Times New Roman" w:hAnsi="Times New Roman"/>
          <w:sz w:val="22"/>
          <w:szCs w:val="22"/>
        </w:rPr>
        <w:t xml:space="preserve"> </w:t>
      </w:r>
      <w:proofErr w:type="gramStart"/>
      <w:r w:rsidR="00F96AE3" w:rsidRPr="004138A3">
        <w:rPr>
          <w:rFonts w:ascii="Times New Roman" w:hAnsi="Times New Roman"/>
          <w:sz w:val="22"/>
          <w:szCs w:val="22"/>
        </w:rPr>
        <w:t>Generally</w:t>
      </w:r>
      <w:proofErr w:type="gramEnd"/>
      <w:r w:rsidR="00F96AE3" w:rsidRPr="004138A3">
        <w:rPr>
          <w:rFonts w:ascii="Times New Roman" w:hAnsi="Times New Roman"/>
          <w:sz w:val="22"/>
          <w:szCs w:val="22"/>
        </w:rPr>
        <w:t xml:space="preserve"> where a public sanitary sewer system has the capacity and is within one thousand (1,000) feet of, or where plans approved by the governing body provide for the installation of such public sanitary sewer facilities to within one thousand (1,000) feet of the proposed subdivision, the subdivider shall provide the subdivision with a complete sanitary sewerage system to be connected to the existing or proposed public sanitary sewerage system.</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system shall be designed by a registered professional engineer and meet the requirements of the Pennsylvania Department of Environmental Resources and the respective municipal authority.</w:t>
      </w:r>
      <w:r w:rsidR="001F54C6" w:rsidRPr="004138A3">
        <w:rPr>
          <w:rFonts w:ascii="Times New Roman" w:hAnsi="Times New Roman"/>
          <w:sz w:val="22"/>
          <w:szCs w:val="22"/>
        </w:rPr>
        <w:t xml:space="preserve"> </w:t>
      </w:r>
      <w:r w:rsidR="00F96AE3" w:rsidRPr="004138A3">
        <w:rPr>
          <w:rFonts w:ascii="Times New Roman" w:hAnsi="Times New Roman"/>
          <w:sz w:val="22"/>
          <w:szCs w:val="22"/>
        </w:rPr>
        <w:t>To aid the Township in making their decision upon the best method of sanitary waste disposal within a proposed subdivision, the subdivider shall submit, accompanying the Preliminary Plan application, two (2) copies of the Sewage Planning Module.</w:t>
      </w:r>
      <w:r w:rsidR="001F54C6" w:rsidRPr="004138A3">
        <w:rPr>
          <w:rFonts w:ascii="Times New Roman" w:hAnsi="Times New Roman"/>
          <w:sz w:val="22"/>
          <w:szCs w:val="22"/>
        </w:rPr>
        <w:t xml:space="preserve"> </w:t>
      </w:r>
      <w:r w:rsidR="00F96AE3" w:rsidRPr="004138A3">
        <w:rPr>
          <w:rFonts w:ascii="Times New Roman" w:hAnsi="Times New Roman"/>
          <w:sz w:val="22"/>
          <w:szCs w:val="22"/>
        </w:rPr>
        <w:t>In cases where no municipal sewer system is available under the conditions stated previously, a decision shall be made as to which of the following methods of sewage disposal best meets the needs of the proposed subdivision: a community disposal system, an interim treatment plant, individual on-lot septic tanks, or other satisfactory methods of sewage waste disposal.</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shall recommend the most suitable type of sewage disposal in consideration of the results of the Sewage Planning Module, the individual site characteristics of the proposed subdivision, and both the short-range (5 to 10 years) water and sewer program and the long-range (20) years water and sewer plan for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Regardless of the method of sewage disposal chosen, the system must meet the requirements of the </w:t>
      </w:r>
      <w:r w:rsidR="00F96AE3" w:rsidRPr="004138A3">
        <w:rPr>
          <w:rFonts w:ascii="Times New Roman" w:hAnsi="Times New Roman"/>
          <w:sz w:val="22"/>
          <w:szCs w:val="22"/>
          <w:u w:val="single"/>
        </w:rPr>
        <w:t>Pennsylvania Sewage Facility Act 537</w:t>
      </w:r>
      <w:r w:rsidR="00F96AE3" w:rsidRPr="004138A3">
        <w:rPr>
          <w:rFonts w:ascii="Times New Roman" w:hAnsi="Times New Roman"/>
          <w:sz w:val="22"/>
          <w:szCs w:val="22"/>
        </w:rPr>
        <w:t>, as amended, and other applicable local, state, and federal regulations.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Where required, a DEP Sewage Planning Module approval shall be obtained prior to Township plan approval authorizing construction.</w:t>
      </w:r>
    </w:p>
    <w:p w14:paraId="1E173DD7" w14:textId="77777777" w:rsidR="00F96AE3" w:rsidRPr="004138A3" w:rsidRDefault="00F96AE3" w:rsidP="00F96AE3">
      <w:pPr>
        <w:rPr>
          <w:rFonts w:ascii="Times New Roman" w:hAnsi="Times New Roman"/>
          <w:sz w:val="22"/>
          <w:szCs w:val="22"/>
        </w:rPr>
      </w:pPr>
    </w:p>
    <w:p w14:paraId="7CAC2031"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 xml:space="preserve">Upon completion of the sanitary sewer system, community disposal system, and/or interim treatment plant, one (1) copy of as-built drawings shall be filed with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and one (1) copy shall be filed with the respective municipal authority.</w:t>
      </w:r>
    </w:p>
    <w:p w14:paraId="725BF5C1" w14:textId="77777777" w:rsidR="00F96AE3" w:rsidRPr="004138A3" w:rsidRDefault="00F96AE3" w:rsidP="00F96AE3">
      <w:pPr>
        <w:rPr>
          <w:rFonts w:ascii="Times New Roman" w:hAnsi="Times New Roman"/>
          <w:sz w:val="22"/>
          <w:szCs w:val="22"/>
        </w:rPr>
      </w:pPr>
    </w:p>
    <w:p w14:paraId="4CEFD3FD" w14:textId="77777777" w:rsidR="00F96AE3" w:rsidRPr="004138A3" w:rsidRDefault="00B95026" w:rsidP="0096791E">
      <w:pPr>
        <w:ind w:left="1440" w:hanging="720"/>
        <w:jc w:val="both"/>
        <w:rPr>
          <w:rFonts w:ascii="Times New Roman" w:hAnsi="Times New Roman"/>
          <w:sz w:val="22"/>
          <w:szCs w:val="22"/>
        </w:rPr>
      </w:pPr>
      <w:bookmarkStart w:id="403" w:name="_Toc283544944"/>
      <w:bookmarkStart w:id="404" w:name="_Toc283573454"/>
      <w:bookmarkStart w:id="405" w:name="_Toc283573770"/>
      <w:bookmarkStart w:id="406" w:name="_Toc283585341"/>
      <w:r w:rsidRPr="004138A3">
        <w:rPr>
          <w:rStyle w:val="SALDO3Char"/>
          <w:rFonts w:ascii="Times New Roman" w:hAnsi="Times New Roman"/>
          <w:szCs w:val="22"/>
        </w:rPr>
        <w:t>7</w:t>
      </w:r>
      <w:r w:rsidR="00F96AE3" w:rsidRPr="004138A3">
        <w:rPr>
          <w:rStyle w:val="SALDO3Char"/>
          <w:rFonts w:ascii="Times New Roman" w:hAnsi="Times New Roman"/>
          <w:szCs w:val="22"/>
        </w:rPr>
        <w:t>02.7</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Water</w:t>
      </w:r>
      <w:bookmarkEnd w:id="403"/>
      <w:bookmarkEnd w:id="404"/>
      <w:bookmarkEnd w:id="405"/>
      <w:bookmarkEnd w:id="406"/>
      <w:r w:rsidR="00F96AE3" w:rsidRPr="004138A3">
        <w:rPr>
          <w:rFonts w:ascii="Times New Roman" w:hAnsi="Times New Roman"/>
          <w:sz w:val="22"/>
          <w:szCs w:val="22"/>
        </w:rPr>
        <w:t xml:space="preserve">: The method of water service in a proposed subdivision shall be determined by the Township, and in accordance with any adopted water plan and requirements of the municipal or joint municipal authority in charge of providing public water service. </w:t>
      </w:r>
      <w:r w:rsidR="00F96AE3" w:rsidRPr="004138A3">
        <w:rPr>
          <w:rFonts w:ascii="Times New Roman" w:hAnsi="Times New Roman"/>
          <w:sz w:val="22"/>
          <w:szCs w:val="22"/>
        </w:rPr>
        <w:lastRenderedPageBreak/>
        <w:t>Generally, where a municipal water supply system has the capacity and is within one thousand (1,000) feet of, or where plans approved by the governing body or private water company provide for the installation of municipal water supply facilities to within one thousand (1,000) feet of the proposed subdivision, the subdivision shall be provided with a complete water main supply system which shall be connected to the municipal water supply.</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system shall be designed by a Registered Professional Engineer.</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system design shall be approved by the municipal authority or utility company providing service.</w:t>
      </w:r>
      <w:r w:rsidR="001F54C6" w:rsidRPr="004138A3">
        <w:rPr>
          <w:rFonts w:ascii="Times New Roman" w:hAnsi="Times New Roman"/>
          <w:sz w:val="22"/>
          <w:szCs w:val="22"/>
        </w:rPr>
        <w:t xml:space="preserve"> </w:t>
      </w:r>
      <w:r w:rsidR="00F96AE3" w:rsidRPr="004138A3">
        <w:rPr>
          <w:rFonts w:ascii="Times New Roman" w:hAnsi="Times New Roman"/>
          <w:sz w:val="22"/>
          <w:szCs w:val="22"/>
        </w:rPr>
        <w:t>Evidence of issuance of permits from the Pennsylvania Department of Environmental Protection, when such permits are required, shall be presented to the Township prior to approval of plans authorizing construction.</w:t>
      </w:r>
    </w:p>
    <w:p w14:paraId="27A479E3" w14:textId="77777777" w:rsidR="00F96AE3" w:rsidRPr="004138A3" w:rsidRDefault="00F96AE3" w:rsidP="00F96AE3">
      <w:pPr>
        <w:rPr>
          <w:rFonts w:ascii="Times New Roman" w:hAnsi="Times New Roman"/>
          <w:sz w:val="22"/>
          <w:szCs w:val="22"/>
        </w:rPr>
      </w:pPr>
    </w:p>
    <w:p w14:paraId="6BE4BF4C"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In cases where no municipal or community water supply system is available, each lot in a subdivision shall be provided with an individual water supply system in accordance with the minimum standards of the Pennsylvania Department of Environmental Protection.</w:t>
      </w:r>
    </w:p>
    <w:p w14:paraId="418BAB8A" w14:textId="77777777" w:rsidR="00F96AE3" w:rsidRPr="004138A3" w:rsidRDefault="00F96AE3" w:rsidP="00F96AE3">
      <w:pPr>
        <w:rPr>
          <w:rFonts w:ascii="Times New Roman" w:hAnsi="Times New Roman"/>
          <w:sz w:val="22"/>
          <w:szCs w:val="22"/>
        </w:rPr>
      </w:pPr>
    </w:p>
    <w:p w14:paraId="26409A63"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The plans for installation of the mains of a water supply system shall be prepared for the subdivision with the cooperation of the applicable water supply agency and approved by its engineer.</w:t>
      </w:r>
      <w:r w:rsidR="001F54C6" w:rsidRPr="004138A3">
        <w:rPr>
          <w:rFonts w:ascii="Times New Roman" w:hAnsi="Times New Roman"/>
          <w:sz w:val="22"/>
          <w:szCs w:val="22"/>
        </w:rPr>
        <w:t xml:space="preserve"> </w:t>
      </w:r>
      <w:r w:rsidRPr="004138A3">
        <w:rPr>
          <w:rFonts w:ascii="Times New Roman" w:hAnsi="Times New Roman"/>
          <w:sz w:val="22"/>
          <w:szCs w:val="22"/>
        </w:rPr>
        <w:t xml:space="preserve">A statement of approval from the engineer of the water supply agency to which the subdivision will be </w:t>
      </w:r>
      <w:proofErr w:type="gramStart"/>
      <w:r w:rsidRPr="004138A3">
        <w:rPr>
          <w:rFonts w:ascii="Times New Roman" w:hAnsi="Times New Roman"/>
          <w:sz w:val="22"/>
          <w:szCs w:val="22"/>
        </w:rPr>
        <w:t>connected,</w:t>
      </w:r>
      <w:proofErr w:type="gramEnd"/>
      <w:r w:rsidRPr="004138A3">
        <w:rPr>
          <w:rFonts w:ascii="Times New Roman" w:hAnsi="Times New Roman"/>
          <w:sz w:val="22"/>
          <w:szCs w:val="22"/>
        </w:rPr>
        <w:t xml:space="preserve"> shall be submitted to the Township.</w:t>
      </w:r>
      <w:r w:rsidR="001F54C6" w:rsidRPr="004138A3">
        <w:rPr>
          <w:rFonts w:ascii="Times New Roman" w:hAnsi="Times New Roman"/>
          <w:sz w:val="22"/>
          <w:szCs w:val="22"/>
        </w:rPr>
        <w:t xml:space="preserve"> </w:t>
      </w:r>
      <w:r w:rsidRPr="004138A3">
        <w:rPr>
          <w:rFonts w:ascii="Times New Roman" w:hAnsi="Times New Roman"/>
          <w:sz w:val="22"/>
          <w:szCs w:val="22"/>
        </w:rPr>
        <w:t xml:space="preserve">Upon the completion of the water supply system, one (1) </w:t>
      </w:r>
      <w:proofErr w:type="gramStart"/>
      <w:r w:rsidRPr="004138A3">
        <w:rPr>
          <w:rFonts w:ascii="Times New Roman" w:hAnsi="Times New Roman"/>
          <w:sz w:val="22"/>
          <w:szCs w:val="22"/>
        </w:rPr>
        <w:t>copy</w:t>
      </w:r>
      <w:proofErr w:type="gramEnd"/>
      <w:r w:rsidRPr="004138A3">
        <w:rPr>
          <w:rFonts w:ascii="Times New Roman" w:hAnsi="Times New Roman"/>
          <w:sz w:val="22"/>
          <w:szCs w:val="22"/>
        </w:rPr>
        <w:t xml:space="preserve"> each of the As-Built plans for such system shall be filed with the Township.</w:t>
      </w:r>
    </w:p>
    <w:p w14:paraId="176F85DC" w14:textId="77777777" w:rsidR="00F96AE3" w:rsidRPr="004138A3" w:rsidRDefault="00F96AE3" w:rsidP="00F96AE3">
      <w:pPr>
        <w:rPr>
          <w:rFonts w:ascii="Times New Roman" w:hAnsi="Times New Roman"/>
          <w:sz w:val="22"/>
          <w:szCs w:val="22"/>
        </w:rPr>
      </w:pPr>
    </w:p>
    <w:p w14:paraId="2C6EFDBF"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39096466" w14:textId="77777777" w:rsidR="00F96AE3" w:rsidRPr="004138A3" w:rsidRDefault="00B95026" w:rsidP="0096791E">
      <w:pPr>
        <w:tabs>
          <w:tab w:val="left" w:pos="-1440"/>
        </w:tabs>
        <w:ind w:left="1440" w:hanging="720"/>
        <w:jc w:val="both"/>
        <w:rPr>
          <w:rFonts w:ascii="Times New Roman" w:hAnsi="Times New Roman"/>
          <w:sz w:val="22"/>
          <w:szCs w:val="22"/>
        </w:rPr>
      </w:pPr>
      <w:bookmarkStart w:id="407" w:name="_Toc283544945"/>
      <w:bookmarkStart w:id="408" w:name="_Toc283573455"/>
      <w:bookmarkStart w:id="409" w:name="_Toc283573771"/>
      <w:bookmarkStart w:id="410" w:name="_Toc283585342"/>
      <w:r w:rsidRPr="004138A3">
        <w:rPr>
          <w:rStyle w:val="SALDO3Char"/>
          <w:rFonts w:ascii="Times New Roman" w:hAnsi="Times New Roman"/>
          <w:szCs w:val="22"/>
        </w:rPr>
        <w:t>7</w:t>
      </w:r>
      <w:r w:rsidR="00F96AE3" w:rsidRPr="004138A3">
        <w:rPr>
          <w:rStyle w:val="SALDO3Char"/>
          <w:rFonts w:ascii="Times New Roman" w:hAnsi="Times New Roman"/>
          <w:szCs w:val="22"/>
        </w:rPr>
        <w:t>02.8</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Storm Water Management Control</w:t>
      </w:r>
      <w:bookmarkEnd w:id="407"/>
      <w:bookmarkEnd w:id="408"/>
      <w:bookmarkEnd w:id="409"/>
      <w:bookmarkEnd w:id="410"/>
      <w:r w:rsidR="00F96AE3" w:rsidRPr="004138A3">
        <w:rPr>
          <w:rFonts w:ascii="Times New Roman" w:hAnsi="Times New Roman"/>
          <w:sz w:val="22"/>
          <w:szCs w:val="22"/>
        </w:rPr>
        <w:t>: Lots shall be laid out, designed, and graded in such a manner as to provide for drainage of surface runoff away from buildings and into the natural drainage system of the area.</w:t>
      </w:r>
      <w:r w:rsidR="001F54C6" w:rsidRPr="004138A3">
        <w:rPr>
          <w:rFonts w:ascii="Times New Roman" w:hAnsi="Times New Roman"/>
          <w:sz w:val="22"/>
          <w:szCs w:val="22"/>
        </w:rPr>
        <w:t xml:space="preserve"> </w:t>
      </w:r>
      <w:r w:rsidR="00F96AE3" w:rsidRPr="004138A3">
        <w:rPr>
          <w:rFonts w:ascii="Times New Roman" w:hAnsi="Times New Roman"/>
          <w:sz w:val="22"/>
          <w:szCs w:val="22"/>
        </w:rPr>
        <w:t>Storm water management control improvements, as required by the Township Engineer and the Township</w:t>
      </w:r>
      <w:r w:rsidR="00F07825" w:rsidRPr="004138A3">
        <w:rPr>
          <w:rFonts w:ascii="Times New Roman" w:hAnsi="Times New Roman"/>
          <w:sz w:val="22"/>
          <w:szCs w:val="22"/>
        </w:rPr>
        <w:t>’</w:t>
      </w:r>
      <w:r w:rsidR="00F96AE3" w:rsidRPr="004138A3">
        <w:rPr>
          <w:rFonts w:ascii="Times New Roman" w:hAnsi="Times New Roman"/>
          <w:sz w:val="22"/>
          <w:szCs w:val="22"/>
        </w:rPr>
        <w:t xml:space="preserve">s stormwater management provisions of this Ordinance, shall be </w:t>
      </w:r>
      <w:proofErr w:type="gramStart"/>
      <w:r w:rsidR="00F96AE3" w:rsidRPr="004138A3">
        <w:rPr>
          <w:rFonts w:ascii="Times New Roman" w:hAnsi="Times New Roman"/>
          <w:sz w:val="22"/>
          <w:szCs w:val="22"/>
        </w:rPr>
        <w:t>installed</w:t>
      </w:r>
      <w:proofErr w:type="gramEnd"/>
      <w:r w:rsidR="00F96AE3" w:rsidRPr="004138A3">
        <w:rPr>
          <w:rFonts w:ascii="Times New Roman" w:hAnsi="Times New Roman"/>
          <w:sz w:val="22"/>
          <w:szCs w:val="22"/>
        </w:rPr>
        <w:t xml:space="preserve"> and maintained in accordance with the plans submitted by the subdivider or developer and approved by the Township Engineer.</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improvements shall be designed and constructed to the standards set forth in Section </w:t>
      </w:r>
      <w:r w:rsidR="00150D38" w:rsidRPr="004138A3">
        <w:rPr>
          <w:rFonts w:ascii="Times New Roman" w:hAnsi="Times New Roman"/>
          <w:sz w:val="22"/>
          <w:szCs w:val="22"/>
        </w:rPr>
        <w:t>609</w:t>
      </w:r>
      <w:r w:rsidR="00F96AE3" w:rsidRPr="004138A3">
        <w:rPr>
          <w:rFonts w:ascii="Times New Roman" w:hAnsi="Times New Roman"/>
          <w:sz w:val="22"/>
          <w:szCs w:val="22"/>
        </w:rPr>
        <w:t xml:space="preserve"> of this Ordinance and any Township Stormwater Management Ordinance that exists.</w:t>
      </w:r>
      <w:r w:rsidR="001F54C6" w:rsidRPr="004138A3">
        <w:rPr>
          <w:rFonts w:ascii="Times New Roman" w:hAnsi="Times New Roman"/>
          <w:sz w:val="22"/>
          <w:szCs w:val="22"/>
        </w:rPr>
        <w:t xml:space="preserve"> </w:t>
      </w:r>
      <w:r w:rsidR="00F96AE3" w:rsidRPr="004138A3">
        <w:rPr>
          <w:rFonts w:ascii="Times New Roman" w:hAnsi="Times New Roman"/>
          <w:sz w:val="22"/>
          <w:szCs w:val="22"/>
        </w:rPr>
        <w:t>Outlets shall be approved by the owners of the properties affected and by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One (1) copy of As-Built drawings of stormwater management control systems shall be filed with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Under no circumstances shall storm sewers </w:t>
      </w:r>
      <w:proofErr w:type="gramStart"/>
      <w:r w:rsidR="00F96AE3" w:rsidRPr="004138A3">
        <w:rPr>
          <w:rFonts w:ascii="Times New Roman" w:hAnsi="Times New Roman"/>
          <w:sz w:val="22"/>
          <w:szCs w:val="22"/>
        </w:rPr>
        <w:t>be connected with</w:t>
      </w:r>
      <w:proofErr w:type="gramEnd"/>
      <w:r w:rsidR="00F96AE3" w:rsidRPr="004138A3">
        <w:rPr>
          <w:rFonts w:ascii="Times New Roman" w:hAnsi="Times New Roman"/>
          <w:sz w:val="22"/>
          <w:szCs w:val="22"/>
        </w:rPr>
        <w:t xml:space="preserve"> sanitary sewers.</w:t>
      </w:r>
    </w:p>
    <w:p w14:paraId="385D78FE" w14:textId="77777777" w:rsidR="00F96AE3" w:rsidRPr="004138A3" w:rsidRDefault="00F96AE3" w:rsidP="00F96AE3">
      <w:pPr>
        <w:rPr>
          <w:rFonts w:ascii="Times New Roman" w:hAnsi="Times New Roman"/>
          <w:sz w:val="22"/>
          <w:szCs w:val="22"/>
        </w:rPr>
      </w:pPr>
    </w:p>
    <w:p w14:paraId="74F77D3D" w14:textId="77777777" w:rsidR="00F96AE3" w:rsidRPr="004138A3" w:rsidRDefault="00B95026" w:rsidP="0096791E">
      <w:pPr>
        <w:tabs>
          <w:tab w:val="left" w:pos="-1440"/>
        </w:tabs>
        <w:ind w:left="1440" w:hanging="720"/>
        <w:jc w:val="both"/>
        <w:rPr>
          <w:rFonts w:ascii="Times New Roman" w:hAnsi="Times New Roman"/>
          <w:sz w:val="22"/>
          <w:szCs w:val="22"/>
        </w:rPr>
      </w:pPr>
      <w:bookmarkStart w:id="411" w:name="_Toc283544946"/>
      <w:bookmarkStart w:id="412" w:name="_Toc283573456"/>
      <w:bookmarkStart w:id="413" w:name="_Toc283573772"/>
      <w:bookmarkStart w:id="414" w:name="_Toc283585343"/>
      <w:r w:rsidRPr="004138A3">
        <w:rPr>
          <w:rStyle w:val="SALDO3Char"/>
          <w:rFonts w:ascii="Times New Roman" w:hAnsi="Times New Roman"/>
          <w:szCs w:val="22"/>
        </w:rPr>
        <w:t>7</w:t>
      </w:r>
      <w:r w:rsidR="00F96AE3" w:rsidRPr="004138A3">
        <w:rPr>
          <w:rStyle w:val="SALDO3Char"/>
          <w:rFonts w:ascii="Times New Roman" w:hAnsi="Times New Roman"/>
          <w:szCs w:val="22"/>
        </w:rPr>
        <w:t>02.9</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Off-Street Parking</w:t>
      </w:r>
      <w:bookmarkEnd w:id="411"/>
      <w:bookmarkEnd w:id="412"/>
      <w:bookmarkEnd w:id="413"/>
      <w:bookmarkEnd w:id="414"/>
      <w:r w:rsidR="00F96AE3" w:rsidRPr="004138A3">
        <w:rPr>
          <w:rFonts w:ascii="Times New Roman" w:hAnsi="Times New Roman"/>
          <w:sz w:val="22"/>
          <w:szCs w:val="22"/>
        </w:rPr>
        <w:t>: Each proposed dwelling unit in a subdivision shall be provided with two (2) off-street parking spaces.</w:t>
      </w:r>
      <w:r w:rsidR="001F54C6" w:rsidRPr="004138A3">
        <w:rPr>
          <w:rFonts w:ascii="Times New Roman" w:hAnsi="Times New Roman"/>
          <w:sz w:val="22"/>
          <w:szCs w:val="22"/>
        </w:rPr>
        <w:t xml:space="preserve"> </w:t>
      </w:r>
      <w:r w:rsidR="00F96AE3" w:rsidRPr="004138A3">
        <w:rPr>
          <w:rFonts w:ascii="Times New Roman" w:hAnsi="Times New Roman"/>
          <w:sz w:val="22"/>
          <w:szCs w:val="22"/>
        </w:rPr>
        <w:t>Such off-street parking spaces may be provided as an individual garage, carport, and/or driveway, preferably located behind the building line, or in a parking compound adjacent to or near the dwelling units it serves.</w:t>
      </w:r>
      <w:r w:rsidR="001F54C6" w:rsidRPr="004138A3">
        <w:rPr>
          <w:rFonts w:ascii="Times New Roman" w:hAnsi="Times New Roman"/>
          <w:sz w:val="22"/>
          <w:szCs w:val="22"/>
        </w:rPr>
        <w:t xml:space="preserve"> </w:t>
      </w:r>
      <w:proofErr w:type="gramStart"/>
      <w:r w:rsidR="00F96AE3" w:rsidRPr="004138A3">
        <w:rPr>
          <w:rFonts w:ascii="Times New Roman" w:hAnsi="Times New Roman"/>
          <w:sz w:val="22"/>
          <w:szCs w:val="22"/>
        </w:rPr>
        <w:t>Driveway</w:t>
      </w:r>
      <w:proofErr w:type="gramEnd"/>
      <w:r w:rsidR="00F96AE3" w:rsidRPr="004138A3">
        <w:rPr>
          <w:rFonts w:ascii="Times New Roman" w:hAnsi="Times New Roman"/>
          <w:sz w:val="22"/>
          <w:szCs w:val="22"/>
        </w:rPr>
        <w:t xml:space="preserve"> and parking compounds shall provide two (2) usable parking spaces each containing two hundred (200) square feet.</w:t>
      </w:r>
    </w:p>
    <w:p w14:paraId="558C8C9D" w14:textId="77777777" w:rsidR="00F96AE3" w:rsidRPr="004138A3" w:rsidRDefault="00F96AE3" w:rsidP="00F96AE3">
      <w:pPr>
        <w:rPr>
          <w:rFonts w:ascii="Times New Roman" w:hAnsi="Times New Roman"/>
          <w:sz w:val="22"/>
          <w:szCs w:val="22"/>
        </w:rPr>
      </w:pPr>
    </w:p>
    <w:p w14:paraId="0BFB3BD4" w14:textId="77777777" w:rsidR="00F96AE3" w:rsidRPr="004138A3" w:rsidRDefault="00B95026" w:rsidP="0096791E">
      <w:pPr>
        <w:tabs>
          <w:tab w:val="left" w:pos="-1440"/>
        </w:tabs>
        <w:ind w:left="1440" w:hanging="720"/>
        <w:jc w:val="both"/>
        <w:rPr>
          <w:rFonts w:ascii="Times New Roman" w:hAnsi="Times New Roman"/>
          <w:sz w:val="22"/>
          <w:szCs w:val="22"/>
        </w:rPr>
      </w:pPr>
      <w:bookmarkStart w:id="415" w:name="_Toc283544947"/>
      <w:bookmarkStart w:id="416" w:name="_Toc283573457"/>
      <w:bookmarkStart w:id="417" w:name="_Toc283573773"/>
      <w:bookmarkStart w:id="418" w:name="_Toc283585344"/>
      <w:r w:rsidRPr="004138A3">
        <w:rPr>
          <w:rStyle w:val="SALDO3Char"/>
          <w:rFonts w:ascii="Times New Roman" w:hAnsi="Times New Roman"/>
          <w:szCs w:val="22"/>
        </w:rPr>
        <w:t>7</w:t>
      </w:r>
      <w:r w:rsidR="00521A60" w:rsidRPr="004138A3">
        <w:rPr>
          <w:rStyle w:val="SALDO3Char"/>
          <w:rFonts w:ascii="Times New Roman" w:hAnsi="Times New Roman"/>
          <w:szCs w:val="22"/>
        </w:rPr>
        <w:t>02.10</w:t>
      </w:r>
      <w:r w:rsidR="0096791E" w:rsidRPr="004138A3">
        <w:rPr>
          <w:rStyle w:val="SALDO3Char"/>
          <w:rFonts w:ascii="Times New Roman" w:hAnsi="Times New Roman"/>
          <w:szCs w:val="22"/>
        </w:rPr>
        <w:tab/>
      </w:r>
      <w:r w:rsidR="00F96AE3" w:rsidRPr="004138A3">
        <w:rPr>
          <w:rStyle w:val="SALDO3Char"/>
          <w:rFonts w:ascii="Times New Roman" w:hAnsi="Times New Roman"/>
          <w:szCs w:val="22"/>
          <w:u w:val="single"/>
        </w:rPr>
        <w:t>Street Name Signs</w:t>
      </w:r>
      <w:bookmarkEnd w:id="415"/>
      <w:bookmarkEnd w:id="416"/>
      <w:bookmarkEnd w:id="417"/>
      <w:bookmarkEnd w:id="418"/>
      <w:r w:rsidR="00F96AE3" w:rsidRPr="004138A3">
        <w:rPr>
          <w:rFonts w:ascii="Times New Roman" w:hAnsi="Times New Roman"/>
          <w:sz w:val="22"/>
          <w:szCs w:val="22"/>
        </w:rPr>
        <w:t>: Street name signs shall be placed at all intersections in conformance with the specifications of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They shall be paid for by the subdivider and installed by the Township.</w:t>
      </w:r>
    </w:p>
    <w:p w14:paraId="4032F0DC" w14:textId="77777777" w:rsidR="00F96AE3" w:rsidRPr="004138A3" w:rsidRDefault="00F96AE3" w:rsidP="00F96AE3">
      <w:pPr>
        <w:rPr>
          <w:rFonts w:ascii="Times New Roman" w:hAnsi="Times New Roman"/>
          <w:sz w:val="22"/>
          <w:szCs w:val="22"/>
        </w:rPr>
      </w:pPr>
    </w:p>
    <w:p w14:paraId="7D4EEE47" w14:textId="77777777" w:rsidR="00F96AE3" w:rsidRPr="004138A3" w:rsidRDefault="00B95026" w:rsidP="0096791E">
      <w:pPr>
        <w:tabs>
          <w:tab w:val="left" w:pos="-1440"/>
        </w:tabs>
        <w:ind w:left="1440" w:hanging="720"/>
        <w:jc w:val="both"/>
        <w:rPr>
          <w:rFonts w:ascii="Times New Roman" w:hAnsi="Times New Roman"/>
          <w:sz w:val="22"/>
          <w:szCs w:val="22"/>
        </w:rPr>
      </w:pPr>
      <w:bookmarkStart w:id="419" w:name="_Toc283544948"/>
      <w:bookmarkStart w:id="420" w:name="_Toc283573458"/>
      <w:bookmarkStart w:id="421" w:name="_Toc283573774"/>
      <w:bookmarkStart w:id="422" w:name="_Toc283585345"/>
      <w:r w:rsidRPr="004138A3">
        <w:rPr>
          <w:rStyle w:val="SALDO3Char"/>
          <w:rFonts w:ascii="Times New Roman" w:hAnsi="Times New Roman"/>
          <w:szCs w:val="22"/>
        </w:rPr>
        <w:t>7</w:t>
      </w:r>
      <w:r w:rsidR="00521A60" w:rsidRPr="004138A3">
        <w:rPr>
          <w:rStyle w:val="SALDO3Char"/>
          <w:rFonts w:ascii="Times New Roman" w:hAnsi="Times New Roman"/>
          <w:szCs w:val="22"/>
        </w:rPr>
        <w:t>02.11</w:t>
      </w:r>
      <w:r w:rsidR="0096791E" w:rsidRPr="004138A3">
        <w:rPr>
          <w:rStyle w:val="SALDO3Char"/>
          <w:rFonts w:ascii="Times New Roman" w:hAnsi="Times New Roman"/>
          <w:szCs w:val="22"/>
        </w:rPr>
        <w:tab/>
      </w:r>
      <w:r w:rsidR="00F96AE3" w:rsidRPr="004138A3">
        <w:rPr>
          <w:rStyle w:val="SALDO3Char"/>
          <w:rFonts w:ascii="Times New Roman" w:hAnsi="Times New Roman"/>
          <w:szCs w:val="22"/>
          <w:u w:val="single"/>
        </w:rPr>
        <w:t>Buffer Areas</w:t>
      </w:r>
      <w:bookmarkEnd w:id="419"/>
      <w:bookmarkEnd w:id="420"/>
      <w:bookmarkEnd w:id="421"/>
      <w:bookmarkEnd w:id="422"/>
      <w:r w:rsidR="00F96AE3" w:rsidRPr="004138A3">
        <w:rPr>
          <w:rFonts w:ascii="Times New Roman" w:hAnsi="Times New Roman"/>
          <w:sz w:val="22"/>
          <w:szCs w:val="22"/>
        </w:rPr>
        <w:t>: All non-residential subdivisions and land developments shall include a landscaped buffer area of at least six (6) feet in width along all public roadways, and ten (10) feet in width along property lines abutting existing homes and/or homes under construction.</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In cases where the buffer area abuts homes, at least fifty (50) percent of the </w:t>
      </w:r>
      <w:r w:rsidR="00F96AE3" w:rsidRPr="004138A3">
        <w:rPr>
          <w:rFonts w:ascii="Times New Roman" w:hAnsi="Times New Roman"/>
          <w:sz w:val="22"/>
          <w:szCs w:val="22"/>
        </w:rPr>
        <w:lastRenderedPageBreak/>
        <w:t>trees and shrubs shall consist of evergreens.</w:t>
      </w:r>
      <w:r w:rsidR="001F54C6" w:rsidRPr="004138A3">
        <w:rPr>
          <w:rFonts w:ascii="Times New Roman" w:hAnsi="Times New Roman"/>
          <w:sz w:val="22"/>
          <w:szCs w:val="22"/>
        </w:rPr>
        <w:t xml:space="preserve"> </w:t>
      </w:r>
      <w:r w:rsidR="00F96AE3" w:rsidRPr="004138A3">
        <w:rPr>
          <w:rFonts w:ascii="Times New Roman" w:hAnsi="Times New Roman"/>
          <w:sz w:val="22"/>
          <w:szCs w:val="22"/>
        </w:rPr>
        <w:t>Landscaping shall be at least three (3) feet in height at the time of planting.</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Density of plantings will obscure the view between adjacent properties except for crossings for interior roads, </w:t>
      </w:r>
      <w:proofErr w:type="gramStart"/>
      <w:r w:rsidR="00F96AE3" w:rsidRPr="004138A3">
        <w:rPr>
          <w:rFonts w:ascii="Times New Roman" w:hAnsi="Times New Roman"/>
          <w:sz w:val="22"/>
          <w:szCs w:val="22"/>
        </w:rPr>
        <w:t>access</w:t>
      </w:r>
      <w:proofErr w:type="gramEnd"/>
      <w:r w:rsidR="00F96AE3" w:rsidRPr="004138A3">
        <w:rPr>
          <w:rFonts w:ascii="Times New Roman" w:hAnsi="Times New Roman"/>
          <w:sz w:val="22"/>
          <w:szCs w:val="22"/>
        </w:rPr>
        <w:t xml:space="preserve"> and clear site triangles.</w:t>
      </w:r>
    </w:p>
    <w:p w14:paraId="58180923" w14:textId="77777777" w:rsidR="00F96AE3" w:rsidRPr="004138A3" w:rsidRDefault="00F96AE3" w:rsidP="00F96AE3">
      <w:pPr>
        <w:rPr>
          <w:rFonts w:ascii="Times New Roman" w:hAnsi="Times New Roman"/>
          <w:sz w:val="22"/>
          <w:szCs w:val="22"/>
          <w:u w:val="single"/>
        </w:rPr>
      </w:pPr>
    </w:p>
    <w:p w14:paraId="2D235A8F" w14:textId="77777777" w:rsidR="00F96AE3" w:rsidRPr="004138A3" w:rsidRDefault="00B95026" w:rsidP="0096791E">
      <w:pPr>
        <w:tabs>
          <w:tab w:val="left" w:pos="-1440"/>
        </w:tabs>
        <w:ind w:left="1440" w:hanging="720"/>
        <w:jc w:val="both"/>
        <w:rPr>
          <w:rFonts w:ascii="Times New Roman" w:hAnsi="Times New Roman"/>
          <w:sz w:val="22"/>
          <w:szCs w:val="22"/>
        </w:rPr>
      </w:pPr>
      <w:bookmarkStart w:id="423" w:name="_Toc283544949"/>
      <w:bookmarkStart w:id="424" w:name="_Toc283573459"/>
      <w:bookmarkStart w:id="425" w:name="_Toc283573775"/>
      <w:bookmarkStart w:id="426" w:name="_Toc283585346"/>
      <w:r w:rsidRPr="004138A3">
        <w:rPr>
          <w:rStyle w:val="SALDO3Char"/>
          <w:rFonts w:ascii="Times New Roman" w:hAnsi="Times New Roman"/>
          <w:szCs w:val="22"/>
        </w:rPr>
        <w:t>7</w:t>
      </w:r>
      <w:r w:rsidR="00F96AE3" w:rsidRPr="004138A3">
        <w:rPr>
          <w:rStyle w:val="SALDO3Char"/>
          <w:rFonts w:ascii="Times New Roman" w:hAnsi="Times New Roman"/>
          <w:szCs w:val="22"/>
        </w:rPr>
        <w:t>02.12</w:t>
      </w:r>
      <w:r w:rsidR="0096791E" w:rsidRPr="004138A3">
        <w:rPr>
          <w:rStyle w:val="SALDO3Char"/>
          <w:rFonts w:ascii="Times New Roman" w:hAnsi="Times New Roman"/>
          <w:szCs w:val="22"/>
        </w:rPr>
        <w:tab/>
      </w:r>
      <w:r w:rsidR="00F96AE3" w:rsidRPr="004138A3">
        <w:rPr>
          <w:rStyle w:val="SALDO3Char"/>
          <w:rFonts w:ascii="Times New Roman" w:hAnsi="Times New Roman"/>
          <w:szCs w:val="22"/>
          <w:u w:val="single"/>
        </w:rPr>
        <w:t>Additional CAFO improvements</w:t>
      </w:r>
      <w:bookmarkEnd w:id="423"/>
      <w:bookmarkEnd w:id="424"/>
      <w:bookmarkEnd w:id="425"/>
      <w:bookmarkEnd w:id="426"/>
      <w:r w:rsidR="00F96AE3" w:rsidRPr="004138A3">
        <w:rPr>
          <w:rFonts w:ascii="Times New Roman" w:hAnsi="Times New Roman"/>
          <w:sz w:val="22"/>
          <w:szCs w:val="22"/>
        </w:rPr>
        <w:t xml:space="preserve">: In addition to Land Development requirements in this ordinance, the following improvements, </w:t>
      </w:r>
      <w:proofErr w:type="gramStart"/>
      <w:r w:rsidR="00F96AE3" w:rsidRPr="004138A3">
        <w:rPr>
          <w:rFonts w:ascii="Times New Roman" w:hAnsi="Times New Roman"/>
          <w:sz w:val="22"/>
          <w:szCs w:val="22"/>
        </w:rPr>
        <w:t>plans</w:t>
      </w:r>
      <w:proofErr w:type="gramEnd"/>
      <w:r w:rsidR="00F96AE3" w:rsidRPr="004138A3">
        <w:rPr>
          <w:rFonts w:ascii="Times New Roman" w:hAnsi="Times New Roman"/>
          <w:sz w:val="22"/>
          <w:szCs w:val="22"/>
        </w:rPr>
        <w:t xml:space="preserve"> and tests are also required for CAFOs (See definition for </w:t>
      </w:r>
      <w:r w:rsidR="00F96AE3" w:rsidRPr="004138A3">
        <w:rPr>
          <w:rFonts w:ascii="Times New Roman" w:hAnsi="Times New Roman"/>
          <w:sz w:val="22"/>
          <w:szCs w:val="22"/>
          <w:u w:val="single"/>
        </w:rPr>
        <w:t>Land Development</w:t>
      </w:r>
      <w:r w:rsidR="00F96AE3" w:rsidRPr="004138A3">
        <w:rPr>
          <w:rFonts w:ascii="Times New Roman" w:hAnsi="Times New Roman"/>
          <w:sz w:val="22"/>
          <w:szCs w:val="22"/>
        </w:rPr>
        <w:t xml:space="preserve">). </w:t>
      </w:r>
    </w:p>
    <w:p w14:paraId="4055E76E" w14:textId="77777777" w:rsidR="00F96AE3" w:rsidRPr="004138A3" w:rsidRDefault="00F96AE3" w:rsidP="00F96AE3">
      <w:pPr>
        <w:rPr>
          <w:rFonts w:ascii="Times New Roman" w:hAnsi="Times New Roman"/>
          <w:sz w:val="22"/>
          <w:szCs w:val="22"/>
        </w:rPr>
      </w:pPr>
    </w:p>
    <w:p w14:paraId="3A9C4BBD"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 xml:space="preserve">Groundwater monitoring wells, manure lagoon covers and operating plans including a closure plan, a mortality disposal plan, a dust control plan and a contingency plan to provide a pre-planned response for potential breaches of the manure lagoons or leakage from the manure lagoons are required to </w:t>
      </w:r>
      <w:proofErr w:type="gramStart"/>
      <w:r w:rsidRPr="004138A3">
        <w:rPr>
          <w:rFonts w:ascii="Times New Roman" w:hAnsi="Times New Roman"/>
          <w:sz w:val="22"/>
          <w:szCs w:val="22"/>
        </w:rPr>
        <w:t>insure</w:t>
      </w:r>
      <w:proofErr w:type="gramEnd"/>
      <w:r w:rsidRPr="004138A3">
        <w:rPr>
          <w:rFonts w:ascii="Times New Roman" w:hAnsi="Times New Roman"/>
          <w:sz w:val="22"/>
          <w:szCs w:val="22"/>
        </w:rPr>
        <w:t xml:space="preserve"> the proposed land development will cause minimal pollution of the air, water or environs.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Alternative manure lagoon covers and remedies for odor control will be considered by the Township. </w:t>
      </w:r>
    </w:p>
    <w:p w14:paraId="19127744" w14:textId="77777777" w:rsidR="0096791E" w:rsidRPr="004138A3" w:rsidRDefault="0096791E" w:rsidP="00F96AE3">
      <w:pPr>
        <w:ind w:left="1440"/>
        <w:rPr>
          <w:rFonts w:ascii="Times New Roman" w:hAnsi="Times New Roman"/>
          <w:sz w:val="22"/>
          <w:szCs w:val="22"/>
        </w:rPr>
      </w:pPr>
    </w:p>
    <w:p w14:paraId="74762ADD"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No burying of dead animals will be permitted in the Township.</w:t>
      </w:r>
      <w:r w:rsidR="001F54C6" w:rsidRPr="004138A3">
        <w:rPr>
          <w:rFonts w:ascii="Times New Roman" w:hAnsi="Times New Roman"/>
          <w:sz w:val="22"/>
          <w:szCs w:val="22"/>
        </w:rPr>
        <w:t xml:space="preserve"> </w:t>
      </w:r>
      <w:r w:rsidRPr="004138A3">
        <w:rPr>
          <w:rFonts w:ascii="Times New Roman" w:hAnsi="Times New Roman"/>
          <w:sz w:val="22"/>
          <w:szCs w:val="22"/>
        </w:rPr>
        <w:t>A mortality disposal plan is required.</w:t>
      </w:r>
    </w:p>
    <w:p w14:paraId="74576535" w14:textId="77777777" w:rsidR="0096791E" w:rsidRPr="004138A3" w:rsidRDefault="0096791E" w:rsidP="00F96AE3">
      <w:pPr>
        <w:ind w:left="720" w:firstLine="720"/>
        <w:rPr>
          <w:rFonts w:ascii="Times New Roman" w:hAnsi="Times New Roman"/>
          <w:sz w:val="22"/>
          <w:szCs w:val="22"/>
        </w:rPr>
      </w:pPr>
    </w:p>
    <w:p w14:paraId="57D28515"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 xml:space="preserve">Test wells are required, including type, maintenance, testing times, duration and test parameters will be reviewed and approved by the Township Engineer and include at least tests for nitrate-nitrogen, total nitrogen, fecal coliform, </w:t>
      </w:r>
      <w:proofErr w:type="gramStart"/>
      <w:r w:rsidRPr="004138A3">
        <w:rPr>
          <w:rFonts w:ascii="Times New Roman" w:hAnsi="Times New Roman"/>
          <w:sz w:val="22"/>
          <w:szCs w:val="22"/>
        </w:rPr>
        <w:t>turbidity</w:t>
      </w:r>
      <w:proofErr w:type="gramEnd"/>
      <w:r w:rsidRPr="004138A3">
        <w:rPr>
          <w:rFonts w:ascii="Times New Roman" w:hAnsi="Times New Roman"/>
          <w:sz w:val="22"/>
          <w:szCs w:val="22"/>
        </w:rPr>
        <w:t xml:space="preserve"> and total dissolved solids.</w:t>
      </w:r>
      <w:r w:rsidR="001F54C6" w:rsidRPr="004138A3">
        <w:rPr>
          <w:rFonts w:ascii="Times New Roman" w:hAnsi="Times New Roman"/>
          <w:sz w:val="22"/>
          <w:szCs w:val="22"/>
        </w:rPr>
        <w:t xml:space="preserve"> </w:t>
      </w:r>
      <w:r w:rsidRPr="004138A3">
        <w:rPr>
          <w:rFonts w:ascii="Times New Roman" w:hAnsi="Times New Roman"/>
          <w:sz w:val="22"/>
          <w:szCs w:val="22"/>
        </w:rPr>
        <w:t>A copy of all testing results will be provided to the Township.</w:t>
      </w:r>
      <w:r w:rsidR="001F54C6" w:rsidRPr="004138A3">
        <w:rPr>
          <w:rFonts w:ascii="Times New Roman" w:hAnsi="Times New Roman"/>
          <w:sz w:val="22"/>
          <w:szCs w:val="22"/>
        </w:rPr>
        <w:t xml:space="preserve"> </w:t>
      </w:r>
      <w:r w:rsidRPr="004138A3">
        <w:rPr>
          <w:rFonts w:ascii="Times New Roman" w:hAnsi="Times New Roman"/>
          <w:sz w:val="22"/>
          <w:szCs w:val="22"/>
        </w:rPr>
        <w:t>Existing background testing is required prior to site occupancy by animals (new facility) or additional animals (number increase of animals that would qualify the operation as a CAFO).</w:t>
      </w:r>
    </w:p>
    <w:p w14:paraId="424866F2" w14:textId="77777777" w:rsidR="00F96AE3" w:rsidRPr="004138A3" w:rsidRDefault="00F96AE3" w:rsidP="00F96AE3">
      <w:pPr>
        <w:rPr>
          <w:rFonts w:ascii="Times New Roman" w:hAnsi="Times New Roman"/>
          <w:sz w:val="22"/>
          <w:szCs w:val="22"/>
        </w:rPr>
      </w:pPr>
    </w:p>
    <w:p w14:paraId="6EA23677"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All manure lagoons will be constructed with an impermeable liner and fenced around the perimeter with at least a six (6) foot high substantial fence and gates.</w:t>
      </w:r>
      <w:r w:rsidR="001F54C6" w:rsidRPr="004138A3">
        <w:rPr>
          <w:rFonts w:ascii="Times New Roman" w:hAnsi="Times New Roman"/>
          <w:sz w:val="22"/>
          <w:szCs w:val="22"/>
        </w:rPr>
        <w:t xml:space="preserve"> </w:t>
      </w:r>
      <w:r w:rsidRPr="004138A3">
        <w:rPr>
          <w:rFonts w:ascii="Times New Roman" w:hAnsi="Times New Roman"/>
          <w:sz w:val="22"/>
          <w:szCs w:val="22"/>
        </w:rPr>
        <w:t>Lagoon construction plans will be approved by the Township Engineer prior to construction.</w:t>
      </w:r>
    </w:p>
    <w:p w14:paraId="60106A4A" w14:textId="77777777" w:rsidR="0096791E" w:rsidRPr="004138A3" w:rsidRDefault="0096791E" w:rsidP="00F96AE3">
      <w:pPr>
        <w:ind w:left="1440"/>
        <w:rPr>
          <w:rFonts w:ascii="Times New Roman" w:hAnsi="Times New Roman"/>
          <w:sz w:val="22"/>
          <w:szCs w:val="22"/>
        </w:rPr>
      </w:pPr>
    </w:p>
    <w:p w14:paraId="70CA8AD9"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 xml:space="preserve">The closure plan will include procedures and timing for emptying the manure storage lagoons; emptying the facility of all attached </w:t>
      </w:r>
      <w:proofErr w:type="gramStart"/>
      <w:r w:rsidRPr="004138A3">
        <w:rPr>
          <w:rFonts w:ascii="Times New Roman" w:hAnsi="Times New Roman"/>
          <w:sz w:val="22"/>
          <w:szCs w:val="22"/>
        </w:rPr>
        <w:t>equipment ;</w:t>
      </w:r>
      <w:proofErr w:type="gramEnd"/>
      <w:r w:rsidRPr="004138A3">
        <w:rPr>
          <w:rFonts w:ascii="Times New Roman" w:hAnsi="Times New Roman"/>
          <w:sz w:val="22"/>
          <w:szCs w:val="22"/>
        </w:rPr>
        <w:t xml:space="preserve"> provide a water test history of the wells and a current test; and removal and disposal of the storage liner, fencing and backfilling or leveling of the lagoons.</w:t>
      </w:r>
    </w:p>
    <w:p w14:paraId="253D8B3D" w14:textId="77777777" w:rsidR="00F96AE3" w:rsidRPr="004138A3" w:rsidRDefault="00F96AE3" w:rsidP="00F96AE3">
      <w:pPr>
        <w:ind w:left="144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51365EC" w14:textId="77777777" w:rsidR="0096791E" w:rsidRPr="004138A3" w:rsidRDefault="0096791E" w:rsidP="00F96AE3">
      <w:pPr>
        <w:ind w:left="1440"/>
        <w:rPr>
          <w:rFonts w:ascii="Times New Roman" w:hAnsi="Times New Roman"/>
          <w:sz w:val="22"/>
          <w:szCs w:val="22"/>
        </w:rPr>
      </w:pPr>
    </w:p>
    <w:p w14:paraId="1439E282" w14:textId="77777777" w:rsidR="00F96AE3" w:rsidRPr="004138A3" w:rsidRDefault="00F96AE3" w:rsidP="0096791E">
      <w:pPr>
        <w:ind w:left="1440"/>
        <w:jc w:val="both"/>
        <w:rPr>
          <w:rFonts w:ascii="Times New Roman" w:hAnsi="Times New Roman"/>
          <w:sz w:val="22"/>
          <w:szCs w:val="22"/>
        </w:rPr>
      </w:pPr>
      <w:r w:rsidRPr="004138A3">
        <w:rPr>
          <w:rFonts w:ascii="Times New Roman" w:hAnsi="Times New Roman"/>
          <w:sz w:val="22"/>
          <w:szCs w:val="22"/>
        </w:rPr>
        <w:t>Design and construction of manure basins and pits will follow the Soil and Water Conservation Pennsylvania Technical Guide and the Pennsylvania Nutrient Management Act where applicable.</w:t>
      </w:r>
    </w:p>
    <w:p w14:paraId="0BB34B8E" w14:textId="77777777" w:rsidR="00F96AE3" w:rsidRPr="004138A3" w:rsidRDefault="00F96AE3" w:rsidP="00F96AE3">
      <w:pPr>
        <w:rPr>
          <w:rFonts w:ascii="Times New Roman" w:hAnsi="Times New Roman"/>
          <w:sz w:val="22"/>
          <w:szCs w:val="22"/>
        </w:rPr>
      </w:pPr>
    </w:p>
    <w:p w14:paraId="78662E25" w14:textId="77777777" w:rsidR="00F96AE3" w:rsidRPr="004138A3" w:rsidRDefault="00F96AE3" w:rsidP="008F5309">
      <w:pPr>
        <w:ind w:left="1440"/>
        <w:jc w:val="both"/>
        <w:rPr>
          <w:rFonts w:ascii="Times New Roman" w:hAnsi="Times New Roman"/>
          <w:sz w:val="22"/>
          <w:szCs w:val="22"/>
        </w:rPr>
      </w:pPr>
      <w:r w:rsidRPr="004138A3">
        <w:rPr>
          <w:rFonts w:ascii="Times New Roman" w:hAnsi="Times New Roman"/>
          <w:sz w:val="22"/>
          <w:szCs w:val="22"/>
        </w:rPr>
        <w:t>A dust control plan for all buildings housing animals and for all interior roads will be developed.</w:t>
      </w:r>
    </w:p>
    <w:p w14:paraId="03053E0D" w14:textId="77777777" w:rsidR="00F96AE3" w:rsidRPr="004138A3" w:rsidRDefault="00F96AE3" w:rsidP="00F96AE3">
      <w:pPr>
        <w:rPr>
          <w:rFonts w:ascii="Times New Roman" w:hAnsi="Times New Roman"/>
          <w:sz w:val="22"/>
          <w:szCs w:val="22"/>
        </w:rPr>
      </w:pPr>
    </w:p>
    <w:p w14:paraId="7B2A2EE4" w14:textId="77777777" w:rsidR="00F96AE3" w:rsidRPr="004138A3" w:rsidRDefault="00F96AE3" w:rsidP="008F5309">
      <w:pPr>
        <w:ind w:left="1440"/>
        <w:jc w:val="both"/>
        <w:rPr>
          <w:rFonts w:ascii="Times New Roman" w:hAnsi="Times New Roman"/>
          <w:sz w:val="22"/>
          <w:szCs w:val="22"/>
        </w:rPr>
      </w:pPr>
      <w:r w:rsidRPr="004138A3">
        <w:rPr>
          <w:rFonts w:ascii="Times New Roman" w:hAnsi="Times New Roman"/>
          <w:sz w:val="22"/>
          <w:szCs w:val="22"/>
        </w:rPr>
        <w:t>All stormwater from developed portions of the site will be directed to separate erosion control basins until the site is stabilized and then to permanent stormwater detention basins.</w:t>
      </w:r>
      <w:r w:rsidR="001F54C6" w:rsidRPr="004138A3">
        <w:rPr>
          <w:rFonts w:ascii="Times New Roman" w:hAnsi="Times New Roman"/>
          <w:sz w:val="22"/>
          <w:szCs w:val="22"/>
        </w:rPr>
        <w:t xml:space="preserve"> </w:t>
      </w:r>
      <w:r w:rsidRPr="004138A3">
        <w:rPr>
          <w:rFonts w:ascii="Times New Roman" w:hAnsi="Times New Roman"/>
          <w:sz w:val="22"/>
          <w:szCs w:val="22"/>
        </w:rPr>
        <w:t>Stormwater from these basins will be tested for at least the above noted parameters.</w:t>
      </w:r>
    </w:p>
    <w:p w14:paraId="1C55ED8C" w14:textId="77777777" w:rsidR="00F96AE3" w:rsidRPr="004138A3" w:rsidRDefault="00F96AE3" w:rsidP="00F96AE3">
      <w:pPr>
        <w:rPr>
          <w:rFonts w:ascii="Times New Roman" w:hAnsi="Times New Roman"/>
          <w:sz w:val="22"/>
          <w:szCs w:val="22"/>
        </w:rPr>
      </w:pPr>
    </w:p>
    <w:p w14:paraId="2786E30F" w14:textId="77777777" w:rsidR="00F96AE3" w:rsidRPr="004138A3" w:rsidRDefault="00F96AE3" w:rsidP="00F96AE3">
      <w:pPr>
        <w:ind w:left="1440"/>
        <w:rPr>
          <w:rFonts w:ascii="Times New Roman" w:hAnsi="Times New Roman"/>
          <w:sz w:val="22"/>
          <w:szCs w:val="22"/>
        </w:rPr>
      </w:pPr>
      <w:r w:rsidRPr="004138A3">
        <w:rPr>
          <w:rFonts w:ascii="Times New Roman" w:hAnsi="Times New Roman"/>
          <w:sz w:val="22"/>
          <w:szCs w:val="22"/>
        </w:rPr>
        <w:t xml:space="preserve">Documents showing compliance with the PA Clean Water Act are required by the Township prior to Final Plan approval. </w:t>
      </w:r>
    </w:p>
    <w:p w14:paraId="7CC1900F" w14:textId="77777777" w:rsidR="00F96AE3" w:rsidRPr="004138A3" w:rsidRDefault="00F96AE3" w:rsidP="00F96AE3">
      <w:pPr>
        <w:rPr>
          <w:rFonts w:ascii="Times New Roman" w:hAnsi="Times New Roman"/>
          <w:sz w:val="22"/>
          <w:szCs w:val="22"/>
        </w:rPr>
      </w:pPr>
    </w:p>
    <w:p w14:paraId="28C098F2"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lastRenderedPageBreak/>
        <w:t>Dense and opaque, 50 feet in width evergreen buffer areas are required to be planted surrounding the developed areas of the site, except for entrance ways.</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Mature</w:t>
      </w:r>
      <w:proofErr w:type="gramEnd"/>
      <w:r w:rsidRPr="004138A3">
        <w:rPr>
          <w:rFonts w:ascii="Times New Roman" w:hAnsi="Times New Roman"/>
          <w:sz w:val="22"/>
          <w:szCs w:val="22"/>
        </w:rPr>
        <w:t xml:space="preserve"> height of evergreens will be at least 20 feet in height.</w:t>
      </w:r>
    </w:p>
    <w:p w14:paraId="7FB83B60" w14:textId="77777777" w:rsidR="00F96AE3" w:rsidRPr="004138A3" w:rsidRDefault="00F96AE3" w:rsidP="00F96AE3">
      <w:pPr>
        <w:rPr>
          <w:rFonts w:ascii="Times New Roman" w:hAnsi="Times New Roman"/>
          <w:sz w:val="22"/>
          <w:szCs w:val="22"/>
        </w:rPr>
      </w:pPr>
    </w:p>
    <w:p w14:paraId="59CACC4E"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t xml:space="preserve">The developer will attempt to locate the CAFO in the site where the airshed(s) flows toward a sparsely populated or unpopulated location </w:t>
      </w:r>
      <w:proofErr w:type="gramStart"/>
      <w:r w:rsidRPr="004138A3">
        <w:rPr>
          <w:rFonts w:ascii="Times New Roman" w:hAnsi="Times New Roman"/>
          <w:sz w:val="22"/>
          <w:szCs w:val="22"/>
        </w:rPr>
        <w:t>so as to</w:t>
      </w:r>
      <w:proofErr w:type="gramEnd"/>
      <w:r w:rsidRPr="004138A3">
        <w:rPr>
          <w:rFonts w:ascii="Times New Roman" w:hAnsi="Times New Roman"/>
          <w:sz w:val="22"/>
          <w:szCs w:val="22"/>
        </w:rPr>
        <w:t xml:space="preserve"> have the least amount of negative impact on existing air quality for township residents.</w:t>
      </w:r>
      <w:r w:rsidR="001F54C6" w:rsidRPr="004138A3">
        <w:rPr>
          <w:rFonts w:ascii="Times New Roman" w:hAnsi="Times New Roman"/>
          <w:sz w:val="22"/>
          <w:szCs w:val="22"/>
        </w:rPr>
        <w:t xml:space="preserve"> </w:t>
      </w:r>
      <w:r w:rsidRPr="004138A3">
        <w:rPr>
          <w:rFonts w:ascii="Times New Roman" w:hAnsi="Times New Roman"/>
          <w:sz w:val="22"/>
          <w:szCs w:val="22"/>
        </w:rPr>
        <w:t>In general, all State required permits must be obtained and delivered to the Township prior to Final Plan approval.</w:t>
      </w:r>
      <w:r w:rsidR="001F54C6" w:rsidRPr="004138A3">
        <w:rPr>
          <w:rFonts w:ascii="Times New Roman" w:hAnsi="Times New Roman"/>
          <w:sz w:val="22"/>
          <w:szCs w:val="22"/>
        </w:rPr>
        <w:t xml:space="preserve"> </w:t>
      </w:r>
    </w:p>
    <w:p w14:paraId="540CC50B" w14:textId="77777777" w:rsidR="00F96AE3" w:rsidRPr="004138A3" w:rsidRDefault="00F96AE3" w:rsidP="00F96AE3">
      <w:pPr>
        <w:rPr>
          <w:rFonts w:ascii="Times New Roman" w:hAnsi="Times New Roman"/>
          <w:sz w:val="22"/>
          <w:szCs w:val="22"/>
        </w:rPr>
      </w:pPr>
    </w:p>
    <w:p w14:paraId="08F028BE"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t>Exhaust fans for buildings sheltering animals will be buffered by a twenty (20) foot high (at maturity), forty (40) foot wide and sufficiently long U</w:t>
      </w:r>
      <w:r w:rsidR="00F07825" w:rsidRPr="004138A3">
        <w:rPr>
          <w:rFonts w:ascii="Times New Roman" w:hAnsi="Times New Roman"/>
          <w:sz w:val="22"/>
          <w:szCs w:val="22"/>
        </w:rPr>
        <w:t>-</w:t>
      </w:r>
      <w:r w:rsidRPr="004138A3">
        <w:rPr>
          <w:rFonts w:ascii="Times New Roman" w:hAnsi="Times New Roman"/>
          <w:sz w:val="22"/>
          <w:szCs w:val="22"/>
        </w:rPr>
        <w:t xml:space="preserve"> shaped ring of evergreen trees (with the open end of the U shape facing the building) to capture and detain all exhausts.</w:t>
      </w:r>
    </w:p>
    <w:p w14:paraId="0057AA2A" w14:textId="77777777" w:rsidR="00F96AE3" w:rsidRPr="004138A3" w:rsidRDefault="00F96AE3" w:rsidP="00F96AE3">
      <w:pPr>
        <w:rPr>
          <w:rFonts w:ascii="Times New Roman" w:hAnsi="Times New Roman"/>
          <w:sz w:val="22"/>
          <w:szCs w:val="22"/>
        </w:rPr>
      </w:pPr>
    </w:p>
    <w:p w14:paraId="3E27B605"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t>Distance of the buffer from the exhaust outlets will be the closest practical for the evergreens to survive the exhaust gases.</w:t>
      </w:r>
      <w:r w:rsidR="001F54C6" w:rsidRPr="004138A3">
        <w:rPr>
          <w:rFonts w:ascii="Times New Roman" w:hAnsi="Times New Roman"/>
          <w:sz w:val="22"/>
          <w:szCs w:val="22"/>
        </w:rPr>
        <w:t xml:space="preserve"> </w:t>
      </w:r>
      <w:r w:rsidRPr="004138A3">
        <w:rPr>
          <w:rFonts w:ascii="Times New Roman" w:hAnsi="Times New Roman"/>
          <w:sz w:val="22"/>
          <w:szCs w:val="22"/>
        </w:rPr>
        <w:t>Alternatives will be considered by the Township.</w:t>
      </w:r>
    </w:p>
    <w:p w14:paraId="147EB077" w14:textId="77777777" w:rsidR="00F96AE3" w:rsidRPr="004138A3" w:rsidRDefault="00F96AE3" w:rsidP="00F96AE3">
      <w:pPr>
        <w:rPr>
          <w:rFonts w:ascii="Times New Roman" w:hAnsi="Times New Roman"/>
          <w:sz w:val="22"/>
          <w:szCs w:val="22"/>
        </w:rPr>
      </w:pPr>
    </w:p>
    <w:p w14:paraId="5B449481"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t>All required plans in this section are required to be approved by the Township prior to Final Plan approval.</w:t>
      </w:r>
    </w:p>
    <w:p w14:paraId="7101F971" w14:textId="77777777" w:rsidR="00F96AE3" w:rsidRPr="004138A3" w:rsidRDefault="00F96AE3" w:rsidP="00F96AE3">
      <w:pPr>
        <w:ind w:firstLine="1440"/>
        <w:rPr>
          <w:rFonts w:ascii="Times New Roman" w:hAnsi="Times New Roman"/>
          <w:sz w:val="22"/>
          <w:szCs w:val="22"/>
        </w:rPr>
      </w:pPr>
    </w:p>
    <w:p w14:paraId="73CB696C" w14:textId="77777777" w:rsidR="00F96AE3" w:rsidRPr="004138A3" w:rsidRDefault="00B95026" w:rsidP="00BB337A">
      <w:pPr>
        <w:pStyle w:val="SALDO2"/>
        <w:rPr>
          <w:rFonts w:cs="Times New Roman"/>
        </w:rPr>
      </w:pPr>
      <w:bookmarkStart w:id="427" w:name="_Toc283544950"/>
      <w:bookmarkStart w:id="428" w:name="_Toc283573460"/>
      <w:bookmarkStart w:id="429" w:name="_Toc283573776"/>
      <w:bookmarkStart w:id="430" w:name="_Toc283585347"/>
      <w:r w:rsidRPr="004138A3">
        <w:rPr>
          <w:rFonts w:cs="Times New Roman"/>
        </w:rPr>
        <w:t>Section 7</w:t>
      </w:r>
      <w:r w:rsidR="00F96AE3" w:rsidRPr="004138A3">
        <w:rPr>
          <w:rFonts w:cs="Times New Roman"/>
        </w:rPr>
        <w:t>03</w:t>
      </w:r>
      <w:r w:rsidR="00F96AE3" w:rsidRPr="004138A3">
        <w:rPr>
          <w:rFonts w:cs="Times New Roman"/>
          <w:i/>
          <w:u w:val="none"/>
        </w:rPr>
        <w:tab/>
      </w:r>
      <w:r w:rsidR="00F96AE3" w:rsidRPr="004138A3">
        <w:rPr>
          <w:rFonts w:cs="Times New Roman"/>
        </w:rPr>
        <w:t>Other Improvements</w:t>
      </w:r>
      <w:bookmarkEnd w:id="427"/>
      <w:bookmarkEnd w:id="428"/>
      <w:bookmarkEnd w:id="429"/>
      <w:bookmarkEnd w:id="430"/>
    </w:p>
    <w:p w14:paraId="5D983A5C" w14:textId="77777777" w:rsidR="00F96AE3" w:rsidRPr="004138A3" w:rsidRDefault="00F96AE3" w:rsidP="00CC6170">
      <w:pPr>
        <w:ind w:left="1440"/>
        <w:jc w:val="both"/>
        <w:rPr>
          <w:rFonts w:ascii="Times New Roman" w:hAnsi="Times New Roman"/>
          <w:sz w:val="22"/>
          <w:szCs w:val="22"/>
        </w:rPr>
      </w:pPr>
      <w:r w:rsidRPr="004138A3">
        <w:rPr>
          <w:rFonts w:ascii="Times New Roman" w:hAnsi="Times New Roman"/>
          <w:sz w:val="22"/>
          <w:szCs w:val="22"/>
        </w:rPr>
        <w:t xml:space="preserve">The Township may require the following if deemed necessary for the protection of the health, </w:t>
      </w:r>
      <w:proofErr w:type="gramStart"/>
      <w:r w:rsidRPr="004138A3">
        <w:rPr>
          <w:rFonts w:ascii="Times New Roman" w:hAnsi="Times New Roman"/>
          <w:sz w:val="22"/>
          <w:szCs w:val="22"/>
        </w:rPr>
        <w:t>safety</w:t>
      </w:r>
      <w:proofErr w:type="gramEnd"/>
      <w:r w:rsidRPr="004138A3">
        <w:rPr>
          <w:rFonts w:ascii="Times New Roman" w:hAnsi="Times New Roman"/>
          <w:sz w:val="22"/>
          <w:szCs w:val="22"/>
        </w:rPr>
        <w:t xml:space="preserve"> and welfare of the development</w:t>
      </w:r>
      <w:r w:rsidR="00F07825" w:rsidRPr="004138A3">
        <w:rPr>
          <w:rFonts w:ascii="Times New Roman" w:hAnsi="Times New Roman"/>
          <w:sz w:val="22"/>
          <w:szCs w:val="22"/>
        </w:rPr>
        <w:t>’</w:t>
      </w:r>
      <w:r w:rsidRPr="004138A3">
        <w:rPr>
          <w:rFonts w:ascii="Times New Roman" w:hAnsi="Times New Roman"/>
          <w:sz w:val="22"/>
          <w:szCs w:val="22"/>
        </w:rPr>
        <w:t>s future residents.</w:t>
      </w:r>
    </w:p>
    <w:p w14:paraId="3403CB71" w14:textId="77777777" w:rsidR="00F96AE3" w:rsidRPr="004138A3" w:rsidRDefault="00F96AE3" w:rsidP="00F96AE3">
      <w:pPr>
        <w:rPr>
          <w:rFonts w:ascii="Times New Roman" w:hAnsi="Times New Roman"/>
          <w:sz w:val="22"/>
          <w:szCs w:val="22"/>
        </w:rPr>
      </w:pPr>
    </w:p>
    <w:p w14:paraId="10A076BC" w14:textId="77777777" w:rsidR="00F96AE3" w:rsidRPr="004138A3" w:rsidRDefault="00B95026" w:rsidP="00CC6170">
      <w:pPr>
        <w:tabs>
          <w:tab w:val="left" w:pos="-1440"/>
        </w:tabs>
        <w:ind w:left="1440" w:hanging="720"/>
        <w:jc w:val="both"/>
        <w:rPr>
          <w:rFonts w:ascii="Times New Roman" w:hAnsi="Times New Roman"/>
          <w:sz w:val="22"/>
          <w:szCs w:val="22"/>
        </w:rPr>
      </w:pPr>
      <w:bookmarkStart w:id="431" w:name="_Toc283544951"/>
      <w:bookmarkStart w:id="432" w:name="_Toc283573461"/>
      <w:bookmarkStart w:id="433" w:name="_Toc283573777"/>
      <w:bookmarkStart w:id="434" w:name="_Toc283585348"/>
      <w:r w:rsidRPr="004138A3">
        <w:rPr>
          <w:rStyle w:val="SALDO3Char"/>
          <w:rFonts w:ascii="Times New Roman" w:hAnsi="Times New Roman"/>
          <w:szCs w:val="22"/>
        </w:rPr>
        <w:t>7</w:t>
      </w:r>
      <w:r w:rsidR="00F96AE3" w:rsidRPr="004138A3">
        <w:rPr>
          <w:rStyle w:val="SALDO3Char"/>
          <w:rFonts w:ascii="Times New Roman" w:hAnsi="Times New Roman"/>
          <w:szCs w:val="22"/>
        </w:rPr>
        <w:t>03.1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Street Lights</w:t>
      </w:r>
      <w:bookmarkEnd w:id="431"/>
      <w:bookmarkEnd w:id="432"/>
      <w:bookmarkEnd w:id="433"/>
      <w:bookmarkEnd w:id="434"/>
      <w:r w:rsidR="00F96AE3" w:rsidRPr="004138A3">
        <w:rPr>
          <w:rFonts w:ascii="Times New Roman" w:hAnsi="Times New Roman"/>
          <w:sz w:val="22"/>
          <w:szCs w:val="22"/>
        </w:rPr>
        <w:t xml:space="preserve">: Street lights are to be installed in working </w:t>
      </w:r>
      <w:proofErr w:type="gramStart"/>
      <w:r w:rsidR="00F96AE3" w:rsidRPr="004138A3">
        <w:rPr>
          <w:rFonts w:ascii="Times New Roman" w:hAnsi="Times New Roman"/>
          <w:sz w:val="22"/>
          <w:szCs w:val="22"/>
        </w:rPr>
        <w:t>condition</w:t>
      </w:r>
      <w:proofErr w:type="gramEnd"/>
      <w:r w:rsidR="00F96AE3" w:rsidRPr="004138A3">
        <w:rPr>
          <w:rFonts w:ascii="Times New Roman" w:hAnsi="Times New Roman"/>
          <w:sz w:val="22"/>
          <w:szCs w:val="22"/>
        </w:rPr>
        <w:t xml:space="preserve"> in all medium and </w:t>
      </w:r>
      <w:proofErr w:type="gramStart"/>
      <w:r w:rsidR="00F96AE3" w:rsidRPr="004138A3">
        <w:rPr>
          <w:rFonts w:ascii="Times New Roman" w:hAnsi="Times New Roman"/>
          <w:sz w:val="22"/>
          <w:szCs w:val="22"/>
        </w:rPr>
        <w:t>high density</w:t>
      </w:r>
      <w:proofErr w:type="gramEnd"/>
      <w:r w:rsidR="00F96AE3" w:rsidRPr="004138A3">
        <w:rPr>
          <w:rFonts w:ascii="Times New Roman" w:hAnsi="Times New Roman"/>
          <w:sz w:val="22"/>
          <w:szCs w:val="22"/>
        </w:rPr>
        <w:t xml:space="preserve"> subdivisions.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subdivider shall be responsible for making the necessary arrangements with the applicable agencies, and whether or not </w:t>
      </w:r>
      <w:proofErr w:type="gramStart"/>
      <w:r w:rsidR="00F96AE3" w:rsidRPr="004138A3">
        <w:rPr>
          <w:rFonts w:ascii="Times New Roman" w:hAnsi="Times New Roman"/>
          <w:sz w:val="22"/>
          <w:szCs w:val="22"/>
        </w:rPr>
        <w:t>street lights</w:t>
      </w:r>
      <w:proofErr w:type="gramEnd"/>
      <w:r w:rsidR="00F96AE3" w:rsidRPr="004138A3">
        <w:rPr>
          <w:rFonts w:ascii="Times New Roman" w:hAnsi="Times New Roman"/>
          <w:sz w:val="22"/>
          <w:szCs w:val="22"/>
        </w:rPr>
        <w:t xml:space="preserve"> are initially installed, the subdivider shall be responsible for providing utility easements for future street lighting installations.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If required by the Township, the Township will accept the responsibility of electric power charges to the lights.</w:t>
      </w:r>
    </w:p>
    <w:p w14:paraId="76F7C51D" w14:textId="77777777" w:rsidR="00F96AE3" w:rsidRPr="004138A3" w:rsidRDefault="00F96AE3" w:rsidP="00F96AE3">
      <w:pPr>
        <w:rPr>
          <w:rFonts w:ascii="Times New Roman" w:hAnsi="Times New Roman"/>
          <w:sz w:val="22"/>
          <w:szCs w:val="22"/>
        </w:rPr>
      </w:pPr>
    </w:p>
    <w:p w14:paraId="1A51D9EE"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5122449E" w14:textId="77777777" w:rsidR="00F96AE3" w:rsidRPr="004138A3" w:rsidRDefault="00B95026" w:rsidP="00CC6170">
      <w:pPr>
        <w:tabs>
          <w:tab w:val="left" w:pos="-1440"/>
        </w:tabs>
        <w:ind w:left="1440" w:hanging="720"/>
        <w:jc w:val="both"/>
        <w:rPr>
          <w:rFonts w:ascii="Times New Roman" w:hAnsi="Times New Roman"/>
          <w:sz w:val="22"/>
          <w:szCs w:val="22"/>
        </w:rPr>
      </w:pPr>
      <w:bookmarkStart w:id="435" w:name="_Toc283544952"/>
      <w:bookmarkStart w:id="436" w:name="_Toc283573462"/>
      <w:bookmarkStart w:id="437" w:name="_Toc283573778"/>
      <w:bookmarkStart w:id="438" w:name="_Toc283585349"/>
      <w:r w:rsidRPr="004138A3">
        <w:rPr>
          <w:rStyle w:val="SALDO3Char"/>
          <w:rFonts w:ascii="Times New Roman" w:hAnsi="Times New Roman"/>
          <w:szCs w:val="22"/>
        </w:rPr>
        <w:t>7</w:t>
      </w:r>
      <w:r w:rsidR="00F96AE3" w:rsidRPr="004138A3">
        <w:rPr>
          <w:rStyle w:val="SALDO3Char"/>
          <w:rFonts w:ascii="Times New Roman" w:hAnsi="Times New Roman"/>
          <w:szCs w:val="22"/>
        </w:rPr>
        <w:t>03.2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Trees</w:t>
      </w:r>
      <w:bookmarkEnd w:id="435"/>
      <w:bookmarkEnd w:id="436"/>
      <w:bookmarkEnd w:id="437"/>
      <w:bookmarkEnd w:id="438"/>
      <w:r w:rsidR="00F96AE3" w:rsidRPr="004138A3">
        <w:rPr>
          <w:rFonts w:ascii="Times New Roman" w:hAnsi="Times New Roman"/>
          <w:sz w:val="22"/>
          <w:szCs w:val="22"/>
        </w:rPr>
        <w:t>: The subdivider will preserve existing</w:t>
      </w:r>
      <w:r w:rsidR="001F54C6" w:rsidRPr="004138A3">
        <w:rPr>
          <w:rFonts w:ascii="Times New Roman" w:hAnsi="Times New Roman"/>
          <w:sz w:val="22"/>
          <w:szCs w:val="22"/>
        </w:rPr>
        <w:t xml:space="preserve"> </w:t>
      </w:r>
      <w:r w:rsidR="00F96AE3" w:rsidRPr="004138A3">
        <w:rPr>
          <w:rFonts w:ascii="Times New Roman" w:hAnsi="Times New Roman"/>
          <w:sz w:val="22"/>
          <w:szCs w:val="22"/>
        </w:rPr>
        <w:t>trees.</w:t>
      </w:r>
      <w:r w:rsidR="001F54C6" w:rsidRPr="004138A3">
        <w:rPr>
          <w:rFonts w:ascii="Times New Roman" w:hAnsi="Times New Roman"/>
          <w:sz w:val="22"/>
          <w:szCs w:val="22"/>
        </w:rPr>
        <w:t xml:space="preserve"> </w:t>
      </w:r>
      <w:r w:rsidR="00F96AE3" w:rsidRPr="004138A3">
        <w:rPr>
          <w:rFonts w:ascii="Times New Roman" w:hAnsi="Times New Roman"/>
          <w:sz w:val="22"/>
          <w:szCs w:val="22"/>
        </w:rPr>
        <w:t>A landscape plan may be required by the Township to determine the trees and other vegetation that will be preserved and planted. When provided, shade trees of deciduous hardwood type with a minimum caliper of two (2) inches shall be planted between the sidewalk and the building line at least five (5) feet from the sidewalk, or between the curb and sidewalk provided the planting strip is a minimum of six (6) feet wide.</w:t>
      </w:r>
      <w:r w:rsidR="001F54C6" w:rsidRPr="004138A3">
        <w:rPr>
          <w:rFonts w:ascii="Times New Roman" w:hAnsi="Times New Roman"/>
          <w:sz w:val="22"/>
          <w:szCs w:val="22"/>
        </w:rPr>
        <w:t xml:space="preserve"> </w:t>
      </w:r>
      <w:r w:rsidR="00F96AE3" w:rsidRPr="004138A3">
        <w:rPr>
          <w:rFonts w:ascii="Times New Roman" w:hAnsi="Times New Roman"/>
          <w:sz w:val="22"/>
          <w:szCs w:val="22"/>
        </w:rPr>
        <w:t>Preserved trees may be included in the buffe</w:t>
      </w:r>
      <w:r w:rsidR="00150D38" w:rsidRPr="004138A3">
        <w:rPr>
          <w:rFonts w:ascii="Times New Roman" w:hAnsi="Times New Roman"/>
          <w:sz w:val="22"/>
          <w:szCs w:val="22"/>
        </w:rPr>
        <w:t>r areas required under Section 7</w:t>
      </w:r>
      <w:r w:rsidR="00F96AE3" w:rsidRPr="004138A3">
        <w:rPr>
          <w:rFonts w:ascii="Times New Roman" w:hAnsi="Times New Roman"/>
          <w:sz w:val="22"/>
          <w:szCs w:val="22"/>
        </w:rPr>
        <w:t>02.11.</w:t>
      </w:r>
      <w:r w:rsidR="001F54C6" w:rsidRPr="004138A3">
        <w:rPr>
          <w:rFonts w:ascii="Times New Roman" w:hAnsi="Times New Roman"/>
          <w:sz w:val="22"/>
          <w:szCs w:val="22"/>
        </w:rPr>
        <w:t xml:space="preserve"> </w:t>
      </w:r>
    </w:p>
    <w:p w14:paraId="2AAF5457" w14:textId="77777777" w:rsidR="00F96AE3" w:rsidRPr="004138A3" w:rsidRDefault="00F96AE3" w:rsidP="00F96AE3">
      <w:pPr>
        <w:jc w:val="center"/>
        <w:rPr>
          <w:rFonts w:ascii="Times New Roman" w:hAnsi="Times New Roman"/>
          <w:sz w:val="22"/>
          <w:szCs w:val="22"/>
        </w:rPr>
      </w:pPr>
    </w:p>
    <w:p w14:paraId="23435983" w14:textId="77777777" w:rsidR="00F96AE3" w:rsidRPr="004138A3" w:rsidRDefault="00B95026" w:rsidP="00CC6170">
      <w:pPr>
        <w:tabs>
          <w:tab w:val="left" w:pos="-1440"/>
        </w:tabs>
        <w:ind w:left="1440" w:hanging="720"/>
        <w:jc w:val="both"/>
        <w:rPr>
          <w:rFonts w:ascii="Times New Roman" w:hAnsi="Times New Roman"/>
          <w:sz w:val="22"/>
          <w:szCs w:val="22"/>
        </w:rPr>
      </w:pPr>
      <w:bookmarkStart w:id="439" w:name="_Toc283544953"/>
      <w:bookmarkStart w:id="440" w:name="_Toc283573463"/>
      <w:bookmarkStart w:id="441" w:name="_Toc283573779"/>
      <w:bookmarkStart w:id="442" w:name="_Toc283585350"/>
      <w:r w:rsidRPr="004138A3">
        <w:rPr>
          <w:rStyle w:val="SALDO3Char"/>
          <w:rFonts w:ascii="Times New Roman" w:hAnsi="Times New Roman"/>
          <w:szCs w:val="22"/>
        </w:rPr>
        <w:t>7</w:t>
      </w:r>
      <w:r w:rsidR="00F96AE3" w:rsidRPr="004138A3">
        <w:rPr>
          <w:rStyle w:val="SALDO3Char"/>
          <w:rFonts w:ascii="Times New Roman" w:hAnsi="Times New Roman"/>
          <w:szCs w:val="22"/>
        </w:rPr>
        <w:t>03.3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Fire Hydrants</w:t>
      </w:r>
      <w:bookmarkEnd w:id="439"/>
      <w:bookmarkEnd w:id="440"/>
      <w:bookmarkEnd w:id="441"/>
      <w:bookmarkEnd w:id="442"/>
      <w:r w:rsidR="00F96AE3" w:rsidRPr="004138A3">
        <w:rPr>
          <w:rFonts w:ascii="Times New Roman" w:hAnsi="Times New Roman"/>
          <w:sz w:val="22"/>
          <w:szCs w:val="22"/>
        </w:rPr>
        <w:t>: Fire hydrants will be provided as an integral part of any water supply system and shall be in accordance with the specifications set forth by the National Fire Protection Association, and as approved by the respective local fire company.</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fire hydrants shall be placed at intervals of not more than one thousand (1,000) feet and shall contain a minimum of two (2), two and one-half (2 </w:t>
      </w:r>
      <w:r w:rsidR="005D486C" w:rsidRPr="004138A3">
        <w:rPr>
          <w:rFonts w:ascii="Times New Roman" w:hAnsi="Times New Roman"/>
          <w:sz w:val="22"/>
          <w:szCs w:val="22"/>
        </w:rPr>
        <w:t>1/2</w:t>
      </w:r>
      <w:r w:rsidR="00F96AE3" w:rsidRPr="004138A3">
        <w:rPr>
          <w:rFonts w:ascii="Times New Roman" w:hAnsi="Times New Roman"/>
          <w:sz w:val="22"/>
          <w:szCs w:val="22"/>
        </w:rPr>
        <w:t>) inch outlets an</w:t>
      </w:r>
      <w:r w:rsidR="005D486C" w:rsidRPr="004138A3">
        <w:rPr>
          <w:rFonts w:ascii="Times New Roman" w:hAnsi="Times New Roman"/>
          <w:sz w:val="22"/>
          <w:szCs w:val="22"/>
        </w:rPr>
        <w:t>d one (1), four and one-half (1/2</w:t>
      </w:r>
      <w:r w:rsidR="00F96AE3" w:rsidRPr="004138A3">
        <w:rPr>
          <w:rFonts w:ascii="Times New Roman" w:hAnsi="Times New Roman"/>
          <w:sz w:val="22"/>
          <w:szCs w:val="22"/>
        </w:rPr>
        <w:t xml:space="preserve">) inch pumper outlet, unless specified other by the local fire company to insure compatibility with </w:t>
      </w:r>
      <w:proofErr w:type="spellStart"/>
      <w:r w:rsidR="00F96AE3" w:rsidRPr="004138A3">
        <w:rPr>
          <w:rFonts w:ascii="Times New Roman" w:hAnsi="Times New Roman"/>
          <w:sz w:val="22"/>
          <w:szCs w:val="22"/>
        </w:rPr>
        <w:t>fire fighting</w:t>
      </w:r>
      <w:proofErr w:type="spellEnd"/>
      <w:r w:rsidR="00F96AE3" w:rsidRPr="004138A3">
        <w:rPr>
          <w:rFonts w:ascii="Times New Roman" w:hAnsi="Times New Roman"/>
          <w:sz w:val="22"/>
          <w:szCs w:val="22"/>
        </w:rPr>
        <w:t xml:space="preserve"> equipment.</w:t>
      </w:r>
    </w:p>
    <w:p w14:paraId="69CDAA23" w14:textId="77777777" w:rsidR="00BC3263" w:rsidRPr="004138A3" w:rsidRDefault="00BC3263" w:rsidP="00BC3263">
      <w:pPr>
        <w:tabs>
          <w:tab w:val="left" w:pos="-1440"/>
        </w:tabs>
        <w:jc w:val="both"/>
        <w:rPr>
          <w:rFonts w:ascii="Times New Roman" w:hAnsi="Times New Roman"/>
          <w:sz w:val="22"/>
          <w:szCs w:val="22"/>
        </w:rPr>
      </w:pPr>
    </w:p>
    <w:p w14:paraId="1204FFB9" w14:textId="77777777" w:rsidR="00F96AE3" w:rsidRPr="004138A3" w:rsidRDefault="00BC3263" w:rsidP="00BC3263">
      <w:pPr>
        <w:tabs>
          <w:tab w:val="left" w:pos="-1440"/>
        </w:tabs>
        <w:ind w:left="1440" w:hanging="720"/>
        <w:jc w:val="both"/>
        <w:rPr>
          <w:rFonts w:ascii="Times New Roman" w:hAnsi="Times New Roman"/>
          <w:sz w:val="22"/>
          <w:szCs w:val="22"/>
        </w:rPr>
      </w:pPr>
      <w:bookmarkStart w:id="443" w:name="_Toc283544954"/>
      <w:bookmarkStart w:id="444" w:name="_Toc283573464"/>
      <w:bookmarkStart w:id="445" w:name="_Toc283573780"/>
      <w:bookmarkStart w:id="446" w:name="_Toc283585351"/>
      <w:r w:rsidRPr="004138A3">
        <w:rPr>
          <w:rStyle w:val="SALDO3Char"/>
          <w:rFonts w:ascii="Times New Roman" w:hAnsi="Times New Roman"/>
          <w:szCs w:val="22"/>
        </w:rPr>
        <w:t>703.4</w:t>
      </w:r>
      <w:r w:rsidRPr="004138A3">
        <w:rPr>
          <w:rStyle w:val="SALDO3Char"/>
          <w:rFonts w:ascii="Times New Roman" w:hAnsi="Times New Roman"/>
          <w:szCs w:val="22"/>
        </w:rPr>
        <w:tab/>
      </w:r>
      <w:r w:rsidR="00F96AE3" w:rsidRPr="004138A3">
        <w:rPr>
          <w:rStyle w:val="SALDO3Char"/>
          <w:rFonts w:ascii="Times New Roman" w:hAnsi="Times New Roman"/>
          <w:szCs w:val="22"/>
          <w:u w:val="single"/>
        </w:rPr>
        <w:t>Underground Wiring</w:t>
      </w:r>
      <w:bookmarkEnd w:id="443"/>
      <w:bookmarkEnd w:id="444"/>
      <w:bookmarkEnd w:id="445"/>
      <w:bookmarkEnd w:id="446"/>
      <w:r w:rsidR="00F96AE3" w:rsidRPr="004138A3">
        <w:rPr>
          <w:rFonts w:ascii="Times New Roman" w:hAnsi="Times New Roman"/>
          <w:sz w:val="22"/>
          <w:szCs w:val="22"/>
        </w:rPr>
        <w:t>: It is strongly</w:t>
      </w:r>
      <w:r w:rsidRPr="004138A3">
        <w:rPr>
          <w:rFonts w:ascii="Times New Roman" w:hAnsi="Times New Roman"/>
          <w:sz w:val="22"/>
          <w:szCs w:val="22"/>
        </w:rPr>
        <w:t xml:space="preserve"> recommended that all electric, </w:t>
      </w:r>
      <w:r w:rsidR="00F96AE3" w:rsidRPr="004138A3">
        <w:rPr>
          <w:rFonts w:ascii="Times New Roman" w:hAnsi="Times New Roman"/>
          <w:sz w:val="22"/>
          <w:szCs w:val="22"/>
        </w:rPr>
        <w:t>telephone, and television cable lines be placed underground.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Electric, telephone, and television cables and appurtenances shall be constructed in accordance with the rules, regulations, and </w:t>
      </w:r>
      <w:r w:rsidR="00F96AE3" w:rsidRPr="004138A3">
        <w:rPr>
          <w:rFonts w:ascii="Times New Roman" w:hAnsi="Times New Roman"/>
          <w:sz w:val="22"/>
          <w:szCs w:val="22"/>
        </w:rPr>
        <w:lastRenderedPageBreak/>
        <w:t>specifications of the respective utility providers.</w:t>
      </w:r>
    </w:p>
    <w:p w14:paraId="64D30B1C" w14:textId="77777777" w:rsidR="00F07825" w:rsidRPr="004138A3" w:rsidRDefault="00F07825" w:rsidP="00F07825">
      <w:pPr>
        <w:tabs>
          <w:tab w:val="left" w:pos="-1440"/>
        </w:tabs>
        <w:rPr>
          <w:rFonts w:ascii="Times New Roman" w:hAnsi="Times New Roman"/>
          <w:sz w:val="22"/>
          <w:szCs w:val="22"/>
        </w:rPr>
      </w:pPr>
    </w:p>
    <w:p w14:paraId="0F5E2623" w14:textId="77777777" w:rsidR="00F07825" w:rsidRPr="004138A3" w:rsidRDefault="00F07825" w:rsidP="00BC3263">
      <w:pPr>
        <w:ind w:left="1440" w:hanging="720"/>
        <w:jc w:val="both"/>
        <w:rPr>
          <w:rFonts w:ascii="Times New Roman" w:hAnsi="Times New Roman"/>
          <w:sz w:val="22"/>
          <w:szCs w:val="22"/>
        </w:rPr>
      </w:pPr>
      <w:bookmarkStart w:id="447" w:name="_Toc283544955"/>
      <w:bookmarkStart w:id="448" w:name="_Toc283573465"/>
      <w:bookmarkStart w:id="449" w:name="_Toc283573781"/>
      <w:bookmarkStart w:id="450" w:name="_Toc283585352"/>
      <w:r w:rsidRPr="004138A3">
        <w:rPr>
          <w:rStyle w:val="SALDO3Char"/>
          <w:rFonts w:ascii="Times New Roman" w:hAnsi="Times New Roman"/>
          <w:szCs w:val="22"/>
        </w:rPr>
        <w:t>703.5</w:t>
      </w:r>
      <w:r w:rsidRPr="004138A3">
        <w:rPr>
          <w:rStyle w:val="SALDO3Char"/>
          <w:rFonts w:ascii="Times New Roman" w:hAnsi="Times New Roman"/>
          <w:szCs w:val="22"/>
        </w:rPr>
        <w:tab/>
      </w:r>
      <w:r w:rsidRPr="004138A3">
        <w:rPr>
          <w:rStyle w:val="SALDO3Char"/>
          <w:rFonts w:ascii="Times New Roman" w:hAnsi="Times New Roman"/>
          <w:szCs w:val="22"/>
          <w:u w:val="single"/>
        </w:rPr>
        <w:t>Stoplight</w:t>
      </w:r>
      <w:bookmarkEnd w:id="447"/>
      <w:bookmarkEnd w:id="448"/>
      <w:bookmarkEnd w:id="449"/>
      <w:bookmarkEnd w:id="450"/>
      <w:r w:rsidR="00BB337A"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If the development creates significant burden upon the adjoining highway so as to</w:t>
      </w:r>
      <w:r w:rsidR="005D486C" w:rsidRPr="004138A3">
        <w:rPr>
          <w:rFonts w:ascii="Times New Roman" w:hAnsi="Times New Roman"/>
          <w:sz w:val="22"/>
          <w:szCs w:val="22"/>
        </w:rPr>
        <w:t xml:space="preserve"> create, in the view of the Township or other municipality or entity owning or maintaining the adjoining highway, a safety hazard in the absence of a stoplight or traffic control device placed at or near the entrance or exit to the developer, Developer shall be responsible for all costs and expenses of installing and maintaining any such stoplight or traffic control device.</w:t>
      </w:r>
      <w:r w:rsidRPr="004138A3">
        <w:rPr>
          <w:rFonts w:ascii="Times New Roman" w:hAnsi="Times New Roman"/>
          <w:sz w:val="22"/>
          <w:szCs w:val="22"/>
        </w:rPr>
        <w:t xml:space="preserve"> </w:t>
      </w:r>
    </w:p>
    <w:p w14:paraId="29E9D4F3" w14:textId="77777777" w:rsidR="00F96AE3" w:rsidRPr="004138A3" w:rsidRDefault="00F96AE3" w:rsidP="00F96AE3">
      <w:pPr>
        <w:jc w:val="center"/>
        <w:rPr>
          <w:rFonts w:ascii="Times New Roman" w:hAnsi="Times New Roman"/>
          <w:sz w:val="22"/>
          <w:szCs w:val="22"/>
          <w:u w:val="single"/>
        </w:rPr>
      </w:pPr>
    </w:p>
    <w:p w14:paraId="0A9B25A7" w14:textId="77777777" w:rsidR="00B95026" w:rsidRPr="004138A3" w:rsidRDefault="00B95026" w:rsidP="00F96AE3">
      <w:pPr>
        <w:jc w:val="center"/>
        <w:rPr>
          <w:rFonts w:ascii="Times New Roman" w:hAnsi="Times New Roman"/>
          <w:sz w:val="22"/>
          <w:szCs w:val="22"/>
          <w:u w:val="single"/>
        </w:rPr>
      </w:pPr>
    </w:p>
    <w:p w14:paraId="7D00340F" w14:textId="77777777" w:rsidR="00F96AE3" w:rsidRPr="004138A3" w:rsidRDefault="00CC6170" w:rsidP="00BB337A">
      <w:pPr>
        <w:pStyle w:val="SALDO1"/>
        <w:rPr>
          <w:rFonts w:cs="Times New Roman"/>
        </w:rPr>
      </w:pPr>
      <w:r w:rsidRPr="004138A3">
        <w:rPr>
          <w:rFonts w:cs="Times New Roman"/>
        </w:rPr>
        <w:br w:type="page"/>
      </w:r>
      <w:bookmarkStart w:id="451" w:name="_Toc283544956"/>
      <w:bookmarkStart w:id="452" w:name="_Toc283573466"/>
      <w:bookmarkStart w:id="453" w:name="_Toc283573782"/>
      <w:bookmarkStart w:id="454" w:name="_Toc283585353"/>
      <w:r w:rsidR="00F96AE3" w:rsidRPr="004138A3">
        <w:rPr>
          <w:rFonts w:cs="Times New Roman"/>
        </w:rPr>
        <w:lastRenderedPageBreak/>
        <w:t>ARTICLE VII</w:t>
      </w:r>
      <w:r w:rsidR="00B95026" w:rsidRPr="004138A3">
        <w:rPr>
          <w:rFonts w:cs="Times New Roman"/>
        </w:rPr>
        <w:t>I</w:t>
      </w:r>
      <w:r w:rsidR="0085230E" w:rsidRPr="004138A3">
        <w:rPr>
          <w:rFonts w:cs="Times New Roman"/>
        </w:rPr>
        <w:t xml:space="preserve"> -</w:t>
      </w:r>
      <w:r w:rsidR="00BB337A" w:rsidRPr="004138A3">
        <w:rPr>
          <w:rFonts w:cs="Times New Roman"/>
        </w:rPr>
        <w:br/>
      </w:r>
      <w:r w:rsidR="00F96AE3" w:rsidRPr="004138A3">
        <w:rPr>
          <w:rFonts w:cs="Times New Roman"/>
        </w:rPr>
        <w:t>MOBILE HOME PARK DESIGN STANDARDS</w:t>
      </w:r>
      <w:bookmarkEnd w:id="451"/>
      <w:bookmarkEnd w:id="452"/>
      <w:bookmarkEnd w:id="453"/>
      <w:bookmarkEnd w:id="454"/>
    </w:p>
    <w:p w14:paraId="0BDA0CBA" w14:textId="77777777" w:rsidR="00F96AE3" w:rsidRPr="004138A3" w:rsidRDefault="00F96AE3" w:rsidP="00F96AE3">
      <w:pPr>
        <w:rPr>
          <w:rFonts w:ascii="Times New Roman" w:hAnsi="Times New Roman"/>
          <w:sz w:val="22"/>
          <w:szCs w:val="22"/>
          <w:u w:val="single"/>
        </w:rPr>
      </w:pPr>
    </w:p>
    <w:p w14:paraId="4726F6FD" w14:textId="77777777" w:rsidR="00F96AE3" w:rsidRPr="004138A3" w:rsidRDefault="00B95026" w:rsidP="00BB337A">
      <w:pPr>
        <w:pStyle w:val="SALDO2"/>
        <w:rPr>
          <w:rFonts w:cs="Times New Roman"/>
        </w:rPr>
      </w:pPr>
      <w:bookmarkStart w:id="455" w:name="_Toc283544957"/>
      <w:bookmarkStart w:id="456" w:name="_Toc283573467"/>
      <w:bookmarkStart w:id="457" w:name="_Toc283573783"/>
      <w:bookmarkStart w:id="458" w:name="_Toc283585354"/>
      <w:r w:rsidRPr="004138A3">
        <w:rPr>
          <w:rFonts w:cs="Times New Roman"/>
        </w:rPr>
        <w:t>Section 8</w:t>
      </w:r>
      <w:r w:rsidR="00F96AE3" w:rsidRPr="004138A3">
        <w:rPr>
          <w:rFonts w:cs="Times New Roman"/>
        </w:rPr>
        <w:t>01</w:t>
      </w:r>
      <w:r w:rsidR="00F96AE3" w:rsidRPr="004138A3">
        <w:rPr>
          <w:rFonts w:cs="Times New Roman"/>
          <w:u w:val="none"/>
        </w:rPr>
        <w:tab/>
      </w:r>
      <w:r w:rsidR="00F96AE3" w:rsidRPr="004138A3">
        <w:rPr>
          <w:rFonts w:cs="Times New Roman"/>
        </w:rPr>
        <w:t>General Requirements</w:t>
      </w:r>
      <w:bookmarkEnd w:id="455"/>
      <w:bookmarkEnd w:id="456"/>
      <w:bookmarkEnd w:id="457"/>
      <w:bookmarkEnd w:id="458"/>
    </w:p>
    <w:p w14:paraId="3CDE2353" w14:textId="77777777" w:rsidR="00CC6170" w:rsidRPr="004138A3" w:rsidRDefault="00CC6170" w:rsidP="00F96AE3">
      <w:pPr>
        <w:rPr>
          <w:rFonts w:ascii="Times New Roman" w:hAnsi="Times New Roman"/>
          <w:sz w:val="22"/>
          <w:szCs w:val="22"/>
        </w:rPr>
      </w:pPr>
    </w:p>
    <w:p w14:paraId="30FDF1B5" w14:textId="77777777" w:rsidR="00F96AE3" w:rsidRPr="004138A3" w:rsidRDefault="00F96AE3" w:rsidP="00CC6170">
      <w:pPr>
        <w:ind w:left="1440"/>
        <w:rPr>
          <w:rFonts w:ascii="Times New Roman" w:hAnsi="Times New Roman"/>
          <w:sz w:val="22"/>
          <w:szCs w:val="22"/>
        </w:rPr>
      </w:pPr>
      <w:r w:rsidRPr="004138A3">
        <w:rPr>
          <w:rFonts w:ascii="Times New Roman" w:hAnsi="Times New Roman"/>
          <w:sz w:val="22"/>
          <w:szCs w:val="22"/>
        </w:rPr>
        <w:t>The general design standards and required improvements of Articles V</w:t>
      </w:r>
      <w:r w:rsidR="001E441F" w:rsidRPr="004138A3">
        <w:rPr>
          <w:rFonts w:ascii="Times New Roman" w:hAnsi="Times New Roman"/>
          <w:sz w:val="22"/>
          <w:szCs w:val="22"/>
        </w:rPr>
        <w:t>I</w:t>
      </w:r>
      <w:r w:rsidRPr="004138A3">
        <w:rPr>
          <w:rFonts w:ascii="Times New Roman" w:hAnsi="Times New Roman"/>
          <w:sz w:val="22"/>
          <w:szCs w:val="22"/>
        </w:rPr>
        <w:t xml:space="preserve"> and VI</w:t>
      </w:r>
      <w:r w:rsidR="001E441F" w:rsidRPr="004138A3">
        <w:rPr>
          <w:rFonts w:ascii="Times New Roman" w:hAnsi="Times New Roman"/>
          <w:sz w:val="22"/>
          <w:szCs w:val="22"/>
        </w:rPr>
        <w:t>I</w:t>
      </w:r>
      <w:r w:rsidRPr="004138A3">
        <w:rPr>
          <w:rFonts w:ascii="Times New Roman" w:hAnsi="Times New Roman"/>
          <w:sz w:val="22"/>
          <w:szCs w:val="22"/>
        </w:rPr>
        <w:t xml:space="preserve"> and residential design standards shall apply to mobile home park subdivisions or developments even if streets will not be submitted for dedication.</w:t>
      </w:r>
      <w:r w:rsidR="001F54C6" w:rsidRPr="004138A3">
        <w:rPr>
          <w:rFonts w:ascii="Times New Roman" w:hAnsi="Times New Roman"/>
          <w:sz w:val="22"/>
          <w:szCs w:val="22"/>
        </w:rPr>
        <w:t xml:space="preserve"> </w:t>
      </w:r>
      <w:r w:rsidRPr="004138A3">
        <w:rPr>
          <w:rFonts w:ascii="Times New Roman" w:hAnsi="Times New Roman"/>
          <w:sz w:val="22"/>
          <w:szCs w:val="22"/>
        </w:rPr>
        <w:t>The following additional standards shall also apply to mobile home developments.</w:t>
      </w:r>
    </w:p>
    <w:p w14:paraId="192E7C55" w14:textId="77777777" w:rsidR="00F96AE3" w:rsidRPr="004138A3" w:rsidRDefault="00F96AE3" w:rsidP="00CC6170">
      <w:pPr>
        <w:jc w:val="both"/>
        <w:rPr>
          <w:rFonts w:ascii="Times New Roman" w:hAnsi="Times New Roman"/>
          <w:sz w:val="22"/>
          <w:szCs w:val="22"/>
          <w:u w:val="single"/>
        </w:rPr>
      </w:pPr>
    </w:p>
    <w:p w14:paraId="2764789C" w14:textId="77777777" w:rsidR="00F96AE3" w:rsidRPr="004138A3" w:rsidRDefault="00B95026" w:rsidP="00BB337A">
      <w:pPr>
        <w:pStyle w:val="SALDO2"/>
        <w:rPr>
          <w:rFonts w:cs="Times New Roman"/>
        </w:rPr>
      </w:pPr>
      <w:bookmarkStart w:id="459" w:name="_Toc283544958"/>
      <w:bookmarkStart w:id="460" w:name="_Toc283573468"/>
      <w:bookmarkStart w:id="461" w:name="_Toc283573784"/>
      <w:bookmarkStart w:id="462" w:name="_Toc283585355"/>
      <w:r w:rsidRPr="004138A3">
        <w:rPr>
          <w:rFonts w:cs="Times New Roman"/>
        </w:rPr>
        <w:t>Section 8</w:t>
      </w:r>
      <w:r w:rsidR="00F96AE3" w:rsidRPr="004138A3">
        <w:rPr>
          <w:rFonts w:cs="Times New Roman"/>
        </w:rPr>
        <w:t>02</w:t>
      </w:r>
      <w:r w:rsidR="00F96AE3" w:rsidRPr="004138A3">
        <w:rPr>
          <w:rFonts w:cs="Times New Roman"/>
          <w:u w:val="none"/>
        </w:rPr>
        <w:tab/>
      </w:r>
      <w:r w:rsidR="00F96AE3" w:rsidRPr="004138A3">
        <w:rPr>
          <w:rFonts w:cs="Times New Roman"/>
        </w:rPr>
        <w:t>Specific Design Standards</w:t>
      </w:r>
      <w:bookmarkEnd w:id="459"/>
      <w:bookmarkEnd w:id="460"/>
      <w:bookmarkEnd w:id="461"/>
      <w:bookmarkEnd w:id="462"/>
    </w:p>
    <w:p w14:paraId="5473C732" w14:textId="77777777" w:rsidR="00F96AE3" w:rsidRPr="004138A3" w:rsidRDefault="00F96AE3" w:rsidP="00F96AE3">
      <w:pPr>
        <w:rPr>
          <w:rFonts w:ascii="Times New Roman" w:hAnsi="Times New Roman"/>
          <w:sz w:val="22"/>
          <w:szCs w:val="22"/>
        </w:rPr>
      </w:pPr>
    </w:p>
    <w:p w14:paraId="78ADB0C9" w14:textId="77777777" w:rsidR="00F96AE3" w:rsidRPr="004138A3" w:rsidRDefault="00F96AE3" w:rsidP="00CC6170">
      <w:pPr>
        <w:pStyle w:val="Level1"/>
        <w:numPr>
          <w:ilvl w:val="0"/>
          <w:numId w:val="92"/>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Site Location:</w:t>
      </w:r>
      <w:r w:rsidRPr="004138A3">
        <w:rPr>
          <w:rFonts w:ascii="Times New Roman" w:hAnsi="Times New Roman"/>
          <w:sz w:val="22"/>
          <w:szCs w:val="22"/>
        </w:rPr>
        <w:t xml:space="preserve"> A mobile home park shall be located on land having a reasonable flat terrain (having an average of eight percent [8%] or less).</w:t>
      </w:r>
      <w:r w:rsidR="001F54C6" w:rsidRPr="004138A3">
        <w:rPr>
          <w:rFonts w:ascii="Times New Roman" w:hAnsi="Times New Roman"/>
          <w:sz w:val="22"/>
          <w:szCs w:val="22"/>
        </w:rPr>
        <w:t xml:space="preserve"> </w:t>
      </w:r>
      <w:r w:rsidRPr="004138A3">
        <w:rPr>
          <w:rFonts w:ascii="Times New Roman" w:hAnsi="Times New Roman"/>
          <w:sz w:val="22"/>
          <w:szCs w:val="22"/>
        </w:rPr>
        <w:t>The land area shall be free from swamps, marshes, garbage, excessive noise, smoke, or other elements generally considered detrimental to residential development.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location shall be free from flooding by a </w:t>
      </w:r>
      <w:proofErr w:type="gramStart"/>
      <w:r w:rsidRPr="004138A3">
        <w:rPr>
          <w:rFonts w:ascii="Times New Roman" w:hAnsi="Times New Roman"/>
          <w:sz w:val="22"/>
          <w:szCs w:val="22"/>
        </w:rPr>
        <w:t>one-hundred</w:t>
      </w:r>
      <w:proofErr w:type="gramEnd"/>
      <w:r w:rsidRPr="004138A3">
        <w:rPr>
          <w:rFonts w:ascii="Times New Roman" w:hAnsi="Times New Roman"/>
          <w:sz w:val="22"/>
          <w:szCs w:val="22"/>
        </w:rPr>
        <w:t xml:space="preserve"> (100) year flood and shall have access to public roads.</w:t>
      </w:r>
    </w:p>
    <w:p w14:paraId="3A64173D" w14:textId="77777777" w:rsidR="00F96AE3" w:rsidRPr="004138A3" w:rsidRDefault="00F96AE3" w:rsidP="00F96AE3">
      <w:pPr>
        <w:ind w:firstLine="720"/>
        <w:rPr>
          <w:rFonts w:ascii="Times New Roman" w:hAnsi="Times New Roman"/>
          <w:sz w:val="22"/>
          <w:szCs w:val="22"/>
        </w:rPr>
      </w:pPr>
    </w:p>
    <w:p w14:paraId="2CDC61B1" w14:textId="77777777" w:rsidR="00F96AE3" w:rsidRPr="004138A3" w:rsidRDefault="00F96AE3" w:rsidP="00CC6170">
      <w:pPr>
        <w:pStyle w:val="Level1"/>
        <w:numPr>
          <w:ilvl w:val="0"/>
          <w:numId w:val="92"/>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Placement of Mobile Homes:</w:t>
      </w:r>
      <w:r w:rsidRPr="004138A3">
        <w:rPr>
          <w:rFonts w:ascii="Times New Roman" w:hAnsi="Times New Roman"/>
          <w:sz w:val="22"/>
          <w:szCs w:val="22"/>
        </w:rPr>
        <w:t xml:space="preserve"> Each mobile home site shall be provided with a </w:t>
      </w:r>
      <w:r w:rsidR="00942184" w:rsidRPr="004138A3">
        <w:rPr>
          <w:rFonts w:ascii="Times New Roman" w:hAnsi="Times New Roman"/>
          <w:sz w:val="22"/>
          <w:szCs w:val="22"/>
        </w:rPr>
        <w:t>found</w:t>
      </w:r>
      <w:r w:rsidR="00507A3B" w:rsidRPr="004138A3">
        <w:rPr>
          <w:rFonts w:ascii="Times New Roman" w:hAnsi="Times New Roman"/>
          <w:sz w:val="22"/>
          <w:szCs w:val="22"/>
        </w:rPr>
        <w:t>ation which complies</w:t>
      </w:r>
      <w:r w:rsidR="00942184" w:rsidRPr="004138A3">
        <w:rPr>
          <w:rFonts w:ascii="Times New Roman" w:hAnsi="Times New Roman"/>
          <w:sz w:val="22"/>
          <w:szCs w:val="22"/>
        </w:rPr>
        <w:t xml:space="preserve"> with Pennsylvania’s Construction Code Act and supporting rules and regulations pertaining thereto.</w:t>
      </w:r>
    </w:p>
    <w:p w14:paraId="1D9C97AC" w14:textId="77777777" w:rsidR="00507A3B" w:rsidRPr="004138A3" w:rsidRDefault="00507A3B" w:rsidP="00507A3B">
      <w:pPr>
        <w:pStyle w:val="Level1"/>
        <w:numPr>
          <w:ilvl w:val="0"/>
          <w:numId w:val="0"/>
        </w:numPr>
        <w:tabs>
          <w:tab w:val="left" w:pos="-1440"/>
        </w:tabs>
        <w:rPr>
          <w:rFonts w:ascii="Times New Roman" w:hAnsi="Times New Roman"/>
          <w:sz w:val="22"/>
          <w:szCs w:val="22"/>
        </w:rPr>
      </w:pPr>
    </w:p>
    <w:p w14:paraId="1B736931" w14:textId="77777777" w:rsidR="00F96AE3" w:rsidRPr="004138A3" w:rsidRDefault="00F96AE3" w:rsidP="00CC6170">
      <w:pPr>
        <w:pStyle w:val="Level1"/>
        <w:numPr>
          <w:ilvl w:val="0"/>
          <w:numId w:val="92"/>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Mobile Home Lot Requirements:</w:t>
      </w:r>
      <w:r w:rsidRPr="004138A3">
        <w:rPr>
          <w:rFonts w:ascii="Times New Roman" w:hAnsi="Times New Roman"/>
          <w:sz w:val="22"/>
          <w:szCs w:val="22"/>
        </w:rPr>
        <w:t xml:space="preserve"> Lot area, dimension, setback, and coverage shall meet with the approval of the Township Supervisors and meet the following minimal requirements:</w:t>
      </w:r>
    </w:p>
    <w:p w14:paraId="3597501F"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pPr>
      <w:r w:rsidRPr="004138A3">
        <w:rPr>
          <w:rFonts w:ascii="Times New Roman" w:hAnsi="Times New Roman"/>
          <w:sz w:val="22"/>
          <w:szCs w:val="22"/>
        </w:rPr>
        <w:t>Minimum Lot Area - 5,200 square feet per lot</w:t>
      </w:r>
    </w:p>
    <w:p w14:paraId="08E98E81"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30CAB28"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pPr>
      <w:r w:rsidRPr="004138A3">
        <w:rPr>
          <w:rFonts w:ascii="Times New Roman" w:hAnsi="Times New Roman"/>
          <w:sz w:val="22"/>
          <w:szCs w:val="22"/>
        </w:rPr>
        <w:t>Minimum Lot width - 45 feet</w:t>
      </w:r>
    </w:p>
    <w:p w14:paraId="180ECB2A"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pPr>
      <w:r w:rsidRPr="004138A3">
        <w:rPr>
          <w:rFonts w:ascii="Times New Roman" w:hAnsi="Times New Roman"/>
          <w:sz w:val="22"/>
          <w:szCs w:val="22"/>
        </w:rPr>
        <w:t>Minimum Setback from other homes and buildings - 30 feet</w:t>
      </w:r>
    </w:p>
    <w:p w14:paraId="0A94D57E"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pPr>
      <w:r w:rsidRPr="004138A3">
        <w:rPr>
          <w:rFonts w:ascii="Times New Roman" w:hAnsi="Times New Roman"/>
          <w:sz w:val="22"/>
          <w:szCs w:val="22"/>
        </w:rPr>
        <w:t>Minimum Setback from streets, paved areas, common areas - 30 feet</w:t>
      </w:r>
    </w:p>
    <w:p w14:paraId="0ACEF4FB" w14:textId="77777777" w:rsidR="00F96AE3" w:rsidRPr="004138A3" w:rsidRDefault="00F96AE3" w:rsidP="009C2F49">
      <w:pPr>
        <w:pStyle w:val="Level3"/>
        <w:numPr>
          <w:ilvl w:val="2"/>
          <w:numId w:val="93"/>
        </w:numPr>
        <w:tabs>
          <w:tab w:val="left" w:pos="-1440"/>
          <w:tab w:val="num" w:pos="2160"/>
        </w:tabs>
        <w:rPr>
          <w:rFonts w:ascii="Times New Roman" w:hAnsi="Times New Roman"/>
          <w:sz w:val="22"/>
          <w:szCs w:val="22"/>
        </w:rPr>
      </w:pPr>
      <w:r w:rsidRPr="004138A3">
        <w:rPr>
          <w:rFonts w:ascii="Times New Roman" w:hAnsi="Times New Roman"/>
          <w:sz w:val="22"/>
          <w:szCs w:val="22"/>
        </w:rPr>
        <w:t>Maximum Lot coverage by buildings/structures - 25%</w:t>
      </w:r>
    </w:p>
    <w:p w14:paraId="4098E91F" w14:textId="77777777" w:rsidR="00F96AE3" w:rsidRPr="004138A3" w:rsidRDefault="00F96AE3" w:rsidP="00F96AE3">
      <w:pPr>
        <w:rPr>
          <w:rFonts w:ascii="Times New Roman" w:hAnsi="Times New Roman"/>
          <w:sz w:val="22"/>
          <w:szCs w:val="22"/>
        </w:rPr>
      </w:pPr>
    </w:p>
    <w:p w14:paraId="45341CFC"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Buffer Areas:</w:t>
      </w:r>
      <w:r w:rsidRPr="004138A3">
        <w:rPr>
          <w:rFonts w:ascii="Times New Roman" w:hAnsi="Times New Roman"/>
          <w:sz w:val="22"/>
          <w:szCs w:val="22"/>
        </w:rPr>
        <w:t xml:space="preserve"> All mobile home parks projected to contain more than ten (10) units at full build-out shall be bounded by a buffer area with a minimum of thirty-five (35) feet depth as measured at right angles to the tract boundary lines.</w:t>
      </w:r>
      <w:r w:rsidR="001F54C6" w:rsidRPr="004138A3">
        <w:rPr>
          <w:rFonts w:ascii="Times New Roman" w:hAnsi="Times New Roman"/>
          <w:sz w:val="22"/>
          <w:szCs w:val="22"/>
        </w:rPr>
        <w:t xml:space="preserve"> </w:t>
      </w:r>
      <w:r w:rsidRPr="004138A3">
        <w:rPr>
          <w:rFonts w:ascii="Times New Roman" w:hAnsi="Times New Roman"/>
          <w:sz w:val="22"/>
          <w:szCs w:val="22"/>
        </w:rPr>
        <w:t>This space shall be used for no other purpose but landscaping, except where access roads cross it.</w:t>
      </w:r>
      <w:r w:rsidR="001F54C6" w:rsidRPr="004138A3">
        <w:rPr>
          <w:rFonts w:ascii="Times New Roman" w:hAnsi="Times New Roman"/>
          <w:sz w:val="22"/>
          <w:szCs w:val="22"/>
        </w:rPr>
        <w:t xml:space="preserve"> </w:t>
      </w:r>
      <w:r w:rsidRPr="004138A3">
        <w:rPr>
          <w:rFonts w:ascii="Times New Roman" w:hAnsi="Times New Roman"/>
          <w:sz w:val="22"/>
          <w:szCs w:val="22"/>
        </w:rPr>
        <w:t>All mobile home parks projected to contain less than ten (10) units at full build-out shall be bounded by a buffer area with a minimum of ten (10) feet in depth as measured at right angles to the tract boundary lines.</w:t>
      </w:r>
      <w:r w:rsidR="001F54C6" w:rsidRPr="004138A3">
        <w:rPr>
          <w:rFonts w:ascii="Times New Roman" w:hAnsi="Times New Roman"/>
          <w:sz w:val="22"/>
          <w:szCs w:val="22"/>
        </w:rPr>
        <w:t xml:space="preserve"> </w:t>
      </w:r>
      <w:r w:rsidRPr="004138A3">
        <w:rPr>
          <w:rFonts w:ascii="Times New Roman" w:hAnsi="Times New Roman"/>
          <w:sz w:val="22"/>
          <w:szCs w:val="22"/>
        </w:rPr>
        <w:t>This space shall be used for no other purpose but landscaping, except where access roads and clear sight triangles cross it.</w:t>
      </w:r>
      <w:r w:rsidR="001F54C6" w:rsidRPr="004138A3">
        <w:rPr>
          <w:rFonts w:ascii="Times New Roman" w:hAnsi="Times New Roman"/>
          <w:sz w:val="22"/>
          <w:szCs w:val="22"/>
        </w:rPr>
        <w:t xml:space="preserve"> </w:t>
      </w:r>
      <w:r w:rsidRPr="004138A3">
        <w:rPr>
          <w:rFonts w:ascii="Times New Roman" w:hAnsi="Times New Roman"/>
          <w:sz w:val="22"/>
          <w:szCs w:val="22"/>
        </w:rPr>
        <w:t>Buffer areas shall be landscaped and consist of at least 50% evergreens.</w:t>
      </w:r>
      <w:r w:rsidR="001F54C6" w:rsidRPr="004138A3">
        <w:rPr>
          <w:rFonts w:ascii="Times New Roman" w:hAnsi="Times New Roman"/>
          <w:sz w:val="22"/>
          <w:szCs w:val="22"/>
        </w:rPr>
        <w:t xml:space="preserve"> </w:t>
      </w:r>
      <w:r w:rsidRPr="004138A3">
        <w:rPr>
          <w:rFonts w:ascii="Times New Roman" w:hAnsi="Times New Roman"/>
          <w:sz w:val="22"/>
          <w:szCs w:val="22"/>
        </w:rPr>
        <w:t>Density of plantings will obscure the view between adjacent properties except where access roads and clear sight triangles cross it. All landscaping shall be at least three (3) feet in height at the time of planting.</w:t>
      </w:r>
    </w:p>
    <w:p w14:paraId="7B48B766" w14:textId="77777777" w:rsidR="00F96AE3" w:rsidRPr="004138A3" w:rsidRDefault="00F96AE3" w:rsidP="00F96AE3">
      <w:pPr>
        <w:rPr>
          <w:rFonts w:ascii="Times New Roman" w:hAnsi="Times New Roman"/>
          <w:sz w:val="22"/>
          <w:szCs w:val="22"/>
        </w:rPr>
      </w:pPr>
    </w:p>
    <w:p w14:paraId="2FB0CBAD"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Recreation Areas:</w:t>
      </w:r>
      <w:r w:rsidRPr="004138A3">
        <w:rPr>
          <w:rFonts w:ascii="Times New Roman" w:hAnsi="Times New Roman"/>
          <w:sz w:val="22"/>
          <w:szCs w:val="22"/>
        </w:rPr>
        <w:t xml:space="preserve"> A mobile home park shall be provided with a recreation area for mobile home residents.</w:t>
      </w:r>
      <w:r w:rsidR="001F54C6" w:rsidRPr="004138A3">
        <w:rPr>
          <w:rFonts w:ascii="Times New Roman" w:hAnsi="Times New Roman"/>
          <w:sz w:val="22"/>
          <w:szCs w:val="22"/>
        </w:rPr>
        <w:t xml:space="preserve"> </w:t>
      </w:r>
      <w:r w:rsidRPr="004138A3">
        <w:rPr>
          <w:rFonts w:ascii="Times New Roman" w:hAnsi="Times New Roman"/>
          <w:sz w:val="22"/>
          <w:szCs w:val="22"/>
        </w:rPr>
        <w:t>The recreation area shall be no less than five percent (5%) of the total area of the park.</w:t>
      </w:r>
      <w:r w:rsidR="001F54C6" w:rsidRPr="004138A3">
        <w:rPr>
          <w:rFonts w:ascii="Times New Roman" w:hAnsi="Times New Roman"/>
          <w:sz w:val="22"/>
          <w:szCs w:val="22"/>
        </w:rPr>
        <w:t xml:space="preserve"> </w:t>
      </w:r>
      <w:r w:rsidRPr="004138A3">
        <w:rPr>
          <w:rFonts w:ascii="Times New Roman" w:hAnsi="Times New Roman"/>
          <w:sz w:val="22"/>
          <w:szCs w:val="22"/>
        </w:rPr>
        <w:t>Such an area shall be appropriately developed with recreation facilities, easily accessible to all homes in the park and will not contain any detrimen</w:t>
      </w:r>
      <w:r w:rsidR="00150D38" w:rsidRPr="004138A3">
        <w:rPr>
          <w:rFonts w:ascii="Times New Roman" w:hAnsi="Times New Roman"/>
          <w:sz w:val="22"/>
          <w:szCs w:val="22"/>
        </w:rPr>
        <w:t>tal areas as listed in Section 802(a)</w:t>
      </w:r>
      <w:r w:rsidRPr="004138A3">
        <w:rPr>
          <w:rFonts w:ascii="Times New Roman" w:hAnsi="Times New Roman"/>
          <w:sz w:val="22"/>
          <w:szCs w:val="22"/>
        </w:rPr>
        <w:t xml:space="preserve"> above.</w:t>
      </w:r>
    </w:p>
    <w:p w14:paraId="2C827CFF" w14:textId="77777777" w:rsidR="00BB337A" w:rsidRPr="004138A3" w:rsidRDefault="00BB337A" w:rsidP="00BB337A">
      <w:pPr>
        <w:pStyle w:val="Level1"/>
        <w:numPr>
          <w:ilvl w:val="0"/>
          <w:numId w:val="0"/>
        </w:numPr>
        <w:tabs>
          <w:tab w:val="left" w:pos="-1440"/>
        </w:tabs>
        <w:ind w:left="1440"/>
        <w:jc w:val="both"/>
        <w:rPr>
          <w:rFonts w:ascii="Times New Roman" w:hAnsi="Times New Roman"/>
          <w:sz w:val="22"/>
          <w:szCs w:val="22"/>
        </w:rPr>
      </w:pPr>
    </w:p>
    <w:p w14:paraId="2502119D" w14:textId="77777777" w:rsidR="00C403DD" w:rsidRPr="004138A3" w:rsidRDefault="00C403DD" w:rsidP="00BB337A">
      <w:pPr>
        <w:pStyle w:val="Level1"/>
        <w:numPr>
          <w:ilvl w:val="0"/>
          <w:numId w:val="0"/>
        </w:numPr>
        <w:tabs>
          <w:tab w:val="left" w:pos="-1440"/>
        </w:tabs>
        <w:ind w:left="1440"/>
        <w:jc w:val="both"/>
        <w:rPr>
          <w:rFonts w:ascii="Times New Roman" w:hAnsi="Times New Roman"/>
          <w:sz w:val="22"/>
          <w:szCs w:val="22"/>
        </w:rPr>
      </w:pPr>
    </w:p>
    <w:p w14:paraId="5B6A78BE"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lastRenderedPageBreak/>
        <w:t>Laundromats:</w:t>
      </w:r>
      <w:r w:rsidRPr="004138A3">
        <w:rPr>
          <w:rFonts w:ascii="Times New Roman" w:hAnsi="Times New Roman"/>
          <w:sz w:val="22"/>
          <w:szCs w:val="22"/>
        </w:rPr>
        <w:t xml:space="preserve"> All mobile home parks projected to contain more than ten (10) units at full build-out shall provide for at least one (1) laundromat for the exclusive use of residents of that park.</w:t>
      </w:r>
      <w:r w:rsidR="001F54C6" w:rsidRPr="004138A3">
        <w:rPr>
          <w:rFonts w:ascii="Times New Roman" w:hAnsi="Times New Roman"/>
          <w:sz w:val="22"/>
          <w:szCs w:val="22"/>
        </w:rPr>
        <w:t xml:space="preserve"> </w:t>
      </w:r>
      <w:r w:rsidRPr="004138A3">
        <w:rPr>
          <w:rFonts w:ascii="Times New Roman" w:hAnsi="Times New Roman"/>
          <w:sz w:val="22"/>
          <w:szCs w:val="22"/>
        </w:rPr>
        <w:t xml:space="preserve">At least one (1) washer for every ten (10) mobile homes and one (1) dryer for every fifteen (15) mobile homes </w:t>
      </w:r>
      <w:proofErr w:type="gramStart"/>
      <w:r w:rsidRPr="004138A3">
        <w:rPr>
          <w:rFonts w:ascii="Times New Roman" w:hAnsi="Times New Roman"/>
          <w:sz w:val="22"/>
          <w:szCs w:val="22"/>
        </w:rPr>
        <w:t>shall</w:t>
      </w:r>
      <w:proofErr w:type="gramEnd"/>
      <w:r w:rsidRPr="004138A3">
        <w:rPr>
          <w:rFonts w:ascii="Times New Roman" w:hAnsi="Times New Roman"/>
          <w:sz w:val="22"/>
          <w:szCs w:val="22"/>
        </w:rPr>
        <w:t xml:space="preserve"> be provided.</w:t>
      </w:r>
      <w:r w:rsidR="001F54C6" w:rsidRPr="004138A3">
        <w:rPr>
          <w:rFonts w:ascii="Times New Roman" w:hAnsi="Times New Roman"/>
          <w:sz w:val="22"/>
          <w:szCs w:val="22"/>
        </w:rPr>
        <w:t xml:space="preserve"> </w:t>
      </w:r>
      <w:r w:rsidRPr="004138A3">
        <w:rPr>
          <w:rFonts w:ascii="Times New Roman" w:hAnsi="Times New Roman"/>
          <w:sz w:val="22"/>
          <w:szCs w:val="22"/>
        </w:rPr>
        <w:t>The structure housing the laundry facilities shall be easily accessible to all residents of the mobile home park.</w:t>
      </w:r>
      <w:r w:rsidR="001F54C6" w:rsidRPr="004138A3">
        <w:rPr>
          <w:rFonts w:ascii="Times New Roman" w:hAnsi="Times New Roman"/>
          <w:sz w:val="22"/>
          <w:szCs w:val="22"/>
        </w:rPr>
        <w:t xml:space="preserve"> </w:t>
      </w:r>
      <w:r w:rsidRPr="004138A3">
        <w:rPr>
          <w:rFonts w:ascii="Times New Roman" w:hAnsi="Times New Roman"/>
          <w:sz w:val="22"/>
          <w:szCs w:val="22"/>
        </w:rPr>
        <w:t>The water and sewerage systems serving the laundromat shall satisfy all requirements of the Pennsylvania Department of Environmental Protection.</w:t>
      </w:r>
    </w:p>
    <w:p w14:paraId="1EA70085" w14:textId="77777777" w:rsidR="00F96AE3" w:rsidRPr="004138A3" w:rsidRDefault="00F96AE3" w:rsidP="00F96AE3">
      <w:pPr>
        <w:ind w:firstLine="720"/>
        <w:rPr>
          <w:rFonts w:ascii="Times New Roman" w:hAnsi="Times New Roman"/>
          <w:sz w:val="22"/>
          <w:szCs w:val="22"/>
        </w:rPr>
      </w:pPr>
    </w:p>
    <w:p w14:paraId="07CBAC96"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Utilities:</w:t>
      </w:r>
      <w:r w:rsidRPr="004138A3">
        <w:rPr>
          <w:rFonts w:ascii="Times New Roman" w:hAnsi="Times New Roman"/>
          <w:sz w:val="22"/>
          <w:szCs w:val="22"/>
        </w:rPr>
        <w:t xml:space="preserve"> All utilities serving mobile home lots shall be placed at least four (4) feet underground.</w:t>
      </w:r>
      <w:r w:rsidR="001F54C6" w:rsidRPr="004138A3">
        <w:rPr>
          <w:rFonts w:ascii="Times New Roman" w:hAnsi="Times New Roman"/>
          <w:sz w:val="22"/>
          <w:szCs w:val="22"/>
        </w:rPr>
        <w:t xml:space="preserve"> </w:t>
      </w:r>
      <w:r w:rsidRPr="004138A3">
        <w:rPr>
          <w:rFonts w:ascii="Times New Roman" w:hAnsi="Times New Roman"/>
          <w:sz w:val="22"/>
          <w:szCs w:val="22"/>
        </w:rPr>
        <w:t>Each mobile home in the park shall be served by public water and sewerage or central water and sewerage systems as well as with electric and other utilities.</w:t>
      </w:r>
    </w:p>
    <w:p w14:paraId="2BA8A7CC" w14:textId="77777777" w:rsidR="00F96AE3" w:rsidRPr="004138A3" w:rsidRDefault="00F96AE3" w:rsidP="00F96AE3">
      <w:pPr>
        <w:ind w:firstLine="720"/>
        <w:rPr>
          <w:rFonts w:ascii="Times New Roman" w:hAnsi="Times New Roman"/>
          <w:sz w:val="22"/>
          <w:szCs w:val="22"/>
        </w:rPr>
      </w:pPr>
    </w:p>
    <w:p w14:paraId="003A0485"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Drainage:</w:t>
      </w:r>
      <w:r w:rsidRPr="004138A3">
        <w:rPr>
          <w:rFonts w:ascii="Times New Roman" w:hAnsi="Times New Roman"/>
          <w:sz w:val="22"/>
          <w:szCs w:val="22"/>
        </w:rPr>
        <w:t xml:space="preserve"> Storm drainage from roofs and paved areas shall be channeled to natural drainage courses and away from adjoining properties and public roads.</w:t>
      </w:r>
      <w:r w:rsidR="001F54C6" w:rsidRPr="004138A3">
        <w:rPr>
          <w:rFonts w:ascii="Times New Roman" w:hAnsi="Times New Roman"/>
          <w:sz w:val="22"/>
          <w:szCs w:val="22"/>
        </w:rPr>
        <w:t xml:space="preserve"> </w:t>
      </w:r>
      <w:r w:rsidRPr="004138A3">
        <w:rPr>
          <w:rFonts w:ascii="Times New Roman" w:hAnsi="Times New Roman"/>
          <w:sz w:val="22"/>
          <w:szCs w:val="22"/>
        </w:rPr>
        <w:t>Trees and shrubbery shall be maintained on the property of the mobile home park and on every lot within the park for absorption of water runoff and hence for flood protection.</w:t>
      </w:r>
      <w:r w:rsidR="001F54C6" w:rsidRPr="004138A3">
        <w:rPr>
          <w:rFonts w:ascii="Times New Roman" w:hAnsi="Times New Roman"/>
          <w:sz w:val="22"/>
          <w:szCs w:val="22"/>
        </w:rPr>
        <w:t xml:space="preserve"> </w:t>
      </w:r>
      <w:r w:rsidRPr="004138A3">
        <w:rPr>
          <w:rFonts w:ascii="Times New Roman" w:hAnsi="Times New Roman"/>
          <w:sz w:val="22"/>
          <w:szCs w:val="22"/>
        </w:rPr>
        <w:t>Storm drainage shall also be handled according to the requirements prescribed by the Township Engineer and the Township</w:t>
      </w:r>
      <w:r w:rsidR="001C3AD7" w:rsidRPr="004138A3">
        <w:rPr>
          <w:rFonts w:ascii="Times New Roman" w:hAnsi="Times New Roman"/>
          <w:sz w:val="22"/>
          <w:szCs w:val="22"/>
        </w:rPr>
        <w:t>’</w:t>
      </w:r>
      <w:r w:rsidRPr="004138A3">
        <w:rPr>
          <w:rFonts w:ascii="Times New Roman" w:hAnsi="Times New Roman"/>
          <w:sz w:val="22"/>
          <w:szCs w:val="22"/>
        </w:rPr>
        <w:t>s stormwater management provisions of this ordinance.</w:t>
      </w:r>
    </w:p>
    <w:p w14:paraId="4CCC19C3" w14:textId="77777777" w:rsidR="001C3AD7" w:rsidRPr="004138A3" w:rsidRDefault="001C3AD7" w:rsidP="001C3AD7">
      <w:pPr>
        <w:pStyle w:val="Level1"/>
        <w:numPr>
          <w:ilvl w:val="0"/>
          <w:numId w:val="0"/>
        </w:numPr>
        <w:tabs>
          <w:tab w:val="left" w:pos="-1440"/>
        </w:tabs>
        <w:jc w:val="both"/>
        <w:rPr>
          <w:rFonts w:ascii="Times New Roman" w:hAnsi="Times New Roman"/>
          <w:sz w:val="22"/>
          <w:szCs w:val="22"/>
        </w:rPr>
      </w:pPr>
    </w:p>
    <w:p w14:paraId="4D053791"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Storage Sheds:</w:t>
      </w:r>
      <w:r w:rsidRPr="004138A3">
        <w:rPr>
          <w:rFonts w:ascii="Times New Roman" w:hAnsi="Times New Roman"/>
          <w:sz w:val="22"/>
          <w:szCs w:val="22"/>
        </w:rPr>
        <w:t xml:space="preserve"> Each mobile home park shall provide to each mobile home an enclosed storage shed or partitioned space in such a shed, either of which shall have at </w:t>
      </w:r>
      <w:proofErr w:type="spellStart"/>
      <w:r w:rsidRPr="004138A3">
        <w:rPr>
          <w:rFonts w:ascii="Times New Roman" w:hAnsi="Times New Roman"/>
          <w:sz w:val="22"/>
          <w:szCs w:val="22"/>
        </w:rPr>
        <w:t>lease</w:t>
      </w:r>
      <w:proofErr w:type="spellEnd"/>
      <w:r w:rsidRPr="004138A3">
        <w:rPr>
          <w:rFonts w:ascii="Times New Roman" w:hAnsi="Times New Roman"/>
          <w:sz w:val="22"/>
          <w:szCs w:val="22"/>
        </w:rPr>
        <w:t xml:space="preserve"> three hundred sixty (360) cubic feet and shall be located within one hundred fifty (150) feet of said mobile home.</w:t>
      </w:r>
    </w:p>
    <w:p w14:paraId="5C3182DA" w14:textId="77777777" w:rsidR="00F96AE3" w:rsidRPr="004138A3" w:rsidRDefault="00F96AE3" w:rsidP="00F96AE3">
      <w:pPr>
        <w:ind w:firstLine="720"/>
        <w:rPr>
          <w:rFonts w:ascii="Times New Roman" w:hAnsi="Times New Roman"/>
          <w:sz w:val="22"/>
          <w:szCs w:val="22"/>
        </w:rPr>
      </w:pPr>
    </w:p>
    <w:p w14:paraId="7275C27A" w14:textId="77777777" w:rsidR="00F96AE3" w:rsidRPr="004138A3" w:rsidRDefault="00F96AE3" w:rsidP="00F96AE3">
      <w:pPr>
        <w:ind w:firstLine="7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2AB2C7FE"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Refuse Storage:</w:t>
      </w:r>
      <w:r w:rsidRPr="004138A3">
        <w:rPr>
          <w:rFonts w:ascii="Times New Roman" w:hAnsi="Times New Roman"/>
          <w:sz w:val="22"/>
          <w:szCs w:val="22"/>
        </w:rPr>
        <w:t xml:space="preserve"> Each mobile home shall provide its own garbage and refuse containers in accordance with Township regulations pertaining to garbage and other solid wastes, or the mobile home park shall provide a dumpster and private hauling service where individual mobile homes cannot be served.</w:t>
      </w:r>
    </w:p>
    <w:p w14:paraId="27AF36EA" w14:textId="77777777" w:rsidR="00F96AE3" w:rsidRPr="004138A3" w:rsidRDefault="00F96AE3" w:rsidP="00F96AE3">
      <w:pPr>
        <w:ind w:firstLine="720"/>
        <w:rPr>
          <w:rFonts w:ascii="Times New Roman" w:hAnsi="Times New Roman"/>
          <w:sz w:val="22"/>
          <w:szCs w:val="22"/>
        </w:rPr>
      </w:pPr>
    </w:p>
    <w:p w14:paraId="07DA681B"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Sewerage Systems:</w:t>
      </w:r>
      <w:r w:rsidRPr="004138A3">
        <w:rPr>
          <w:rFonts w:ascii="Times New Roman" w:hAnsi="Times New Roman"/>
          <w:sz w:val="22"/>
          <w:szCs w:val="22"/>
        </w:rPr>
        <w:t xml:space="preserve"> Each mobile home lot shall be provided with at </w:t>
      </w:r>
      <w:proofErr w:type="spellStart"/>
      <w:r w:rsidRPr="004138A3">
        <w:rPr>
          <w:rFonts w:ascii="Times New Roman" w:hAnsi="Times New Roman"/>
          <w:sz w:val="22"/>
          <w:szCs w:val="22"/>
        </w:rPr>
        <w:t>lease</w:t>
      </w:r>
      <w:proofErr w:type="spellEnd"/>
      <w:r w:rsidRPr="004138A3">
        <w:rPr>
          <w:rFonts w:ascii="Times New Roman" w:hAnsi="Times New Roman"/>
          <w:sz w:val="22"/>
          <w:szCs w:val="22"/>
        </w:rPr>
        <w:t xml:space="preserve"> a four (4) inch diameter vertical riser pipe which connects the mobile home sewage drain outlet to the sewer line.</w:t>
      </w:r>
      <w:r w:rsidR="001F54C6" w:rsidRPr="004138A3">
        <w:rPr>
          <w:rFonts w:ascii="Times New Roman" w:hAnsi="Times New Roman"/>
          <w:sz w:val="22"/>
          <w:szCs w:val="22"/>
        </w:rPr>
        <w:t xml:space="preserve"> </w:t>
      </w:r>
      <w:r w:rsidRPr="004138A3">
        <w:rPr>
          <w:rFonts w:ascii="Times New Roman" w:hAnsi="Times New Roman"/>
          <w:sz w:val="22"/>
          <w:szCs w:val="22"/>
        </w:rPr>
        <w:t>Provision shall be made for plugging the sewer riser pipe when a mobile home does not occupy the lot.</w:t>
      </w:r>
      <w:r w:rsidR="001F54C6" w:rsidRPr="004138A3">
        <w:rPr>
          <w:rFonts w:ascii="Times New Roman" w:hAnsi="Times New Roman"/>
          <w:sz w:val="22"/>
          <w:szCs w:val="22"/>
        </w:rPr>
        <w:t xml:space="preserve"> </w:t>
      </w:r>
      <w:r w:rsidRPr="004138A3">
        <w:rPr>
          <w:rFonts w:ascii="Times New Roman" w:hAnsi="Times New Roman"/>
          <w:sz w:val="22"/>
          <w:szCs w:val="22"/>
        </w:rPr>
        <w:t>Surface drainage shall be directed away from the riser.</w:t>
      </w:r>
      <w:r w:rsidR="001F54C6" w:rsidRPr="004138A3">
        <w:rPr>
          <w:rFonts w:ascii="Times New Roman" w:hAnsi="Times New Roman"/>
          <w:sz w:val="22"/>
          <w:szCs w:val="22"/>
        </w:rPr>
        <w:t xml:space="preserve"> </w:t>
      </w:r>
      <w:r w:rsidRPr="004138A3">
        <w:rPr>
          <w:rFonts w:ascii="Times New Roman" w:hAnsi="Times New Roman"/>
          <w:sz w:val="22"/>
          <w:szCs w:val="22"/>
        </w:rPr>
        <w:t>The rim of the riser pipe shall extend at least six (6) inches above ground elevation.</w:t>
      </w:r>
    </w:p>
    <w:p w14:paraId="60D89705" w14:textId="77777777" w:rsidR="00F96AE3" w:rsidRPr="004138A3" w:rsidRDefault="00F96AE3" w:rsidP="00F96AE3">
      <w:pPr>
        <w:ind w:firstLine="720"/>
        <w:rPr>
          <w:rFonts w:ascii="Times New Roman" w:hAnsi="Times New Roman"/>
          <w:sz w:val="22"/>
          <w:szCs w:val="22"/>
        </w:rPr>
      </w:pPr>
    </w:p>
    <w:p w14:paraId="70267208"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Water Systems:</w:t>
      </w:r>
      <w:r w:rsidRPr="004138A3">
        <w:rPr>
          <w:rFonts w:ascii="Times New Roman" w:hAnsi="Times New Roman"/>
          <w:sz w:val="22"/>
          <w:szCs w:val="22"/>
        </w:rPr>
        <w:t xml:space="preserve"> Each mobile home lot shall have a water riser pipe with a minimum inside diameter of 3/4-inch which connects the mobile home water supply to the central water system.</w:t>
      </w:r>
      <w:r w:rsidR="001F54C6" w:rsidRPr="004138A3">
        <w:rPr>
          <w:rFonts w:ascii="Times New Roman" w:hAnsi="Times New Roman"/>
          <w:sz w:val="22"/>
          <w:szCs w:val="22"/>
        </w:rPr>
        <w:t xml:space="preserve"> </w:t>
      </w:r>
      <w:r w:rsidRPr="004138A3">
        <w:rPr>
          <w:rFonts w:ascii="Times New Roman" w:hAnsi="Times New Roman"/>
          <w:sz w:val="22"/>
          <w:szCs w:val="22"/>
        </w:rPr>
        <w:t>An outside hose bib shall be supplied for each mobile home.</w:t>
      </w:r>
    </w:p>
    <w:p w14:paraId="0DF1873C" w14:textId="77777777" w:rsidR="00F96AE3" w:rsidRPr="004138A3" w:rsidRDefault="00F96AE3" w:rsidP="00F96AE3">
      <w:pPr>
        <w:ind w:firstLine="720"/>
        <w:rPr>
          <w:rFonts w:ascii="Times New Roman" w:hAnsi="Times New Roman"/>
          <w:sz w:val="22"/>
          <w:szCs w:val="22"/>
        </w:rPr>
      </w:pPr>
    </w:p>
    <w:p w14:paraId="05DDB2B0"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Sidewalks:</w:t>
      </w:r>
      <w:r w:rsidRPr="004138A3">
        <w:rPr>
          <w:rFonts w:ascii="Times New Roman" w:hAnsi="Times New Roman"/>
          <w:sz w:val="22"/>
          <w:szCs w:val="22"/>
        </w:rPr>
        <w:t xml:space="preserve"> All mobile home parks shall be provided with safe, convenient, all-season pedestrian walks of ID-2 bituminous concrete or Portland Cement Concrete to a depth and width approved by the Township Engineer between individual mobile homes and streets and to all park facilities provided for the residents.</w:t>
      </w:r>
      <w:r w:rsidR="001F54C6" w:rsidRPr="004138A3">
        <w:rPr>
          <w:rFonts w:ascii="Times New Roman" w:hAnsi="Times New Roman"/>
          <w:sz w:val="22"/>
          <w:szCs w:val="22"/>
        </w:rPr>
        <w:t xml:space="preserve"> </w:t>
      </w:r>
      <w:r w:rsidRPr="004138A3">
        <w:rPr>
          <w:rFonts w:ascii="Times New Roman" w:hAnsi="Times New Roman"/>
          <w:sz w:val="22"/>
          <w:szCs w:val="22"/>
        </w:rPr>
        <w:t xml:space="preserve">Walkways serving </w:t>
      </w:r>
      <w:proofErr w:type="gramStart"/>
      <w:r w:rsidRPr="004138A3">
        <w:rPr>
          <w:rFonts w:ascii="Times New Roman" w:hAnsi="Times New Roman"/>
          <w:sz w:val="22"/>
          <w:szCs w:val="22"/>
        </w:rPr>
        <w:t>park</w:t>
      </w:r>
      <w:proofErr w:type="gramEnd"/>
      <w:r w:rsidRPr="004138A3">
        <w:rPr>
          <w:rFonts w:ascii="Times New Roman" w:hAnsi="Times New Roman"/>
          <w:sz w:val="22"/>
          <w:szCs w:val="22"/>
        </w:rPr>
        <w:t xml:space="preserve"> facilities shall have a minimum width of four (4) feet.</w:t>
      </w:r>
    </w:p>
    <w:p w14:paraId="251CABA8" w14:textId="77777777" w:rsidR="00F96AE3" w:rsidRPr="004138A3" w:rsidRDefault="00F96AE3" w:rsidP="00F96AE3">
      <w:pPr>
        <w:ind w:firstLine="720"/>
        <w:rPr>
          <w:rFonts w:ascii="Times New Roman" w:hAnsi="Times New Roman"/>
          <w:sz w:val="22"/>
          <w:szCs w:val="22"/>
        </w:rPr>
      </w:pPr>
    </w:p>
    <w:p w14:paraId="57F21BD4"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Parking Areas:</w:t>
      </w:r>
      <w:r w:rsidRPr="004138A3">
        <w:rPr>
          <w:rFonts w:ascii="Times New Roman" w:hAnsi="Times New Roman"/>
          <w:sz w:val="22"/>
          <w:szCs w:val="22"/>
        </w:rPr>
        <w:t xml:space="preserve"> Two off-street parking spaces shall be provided for each mobile home.</w:t>
      </w:r>
      <w:r w:rsidR="001F54C6" w:rsidRPr="004138A3">
        <w:rPr>
          <w:rFonts w:ascii="Times New Roman" w:hAnsi="Times New Roman"/>
          <w:sz w:val="22"/>
          <w:szCs w:val="22"/>
        </w:rPr>
        <w:t xml:space="preserve"> </w:t>
      </w:r>
      <w:r w:rsidRPr="004138A3">
        <w:rPr>
          <w:rFonts w:ascii="Times New Roman" w:hAnsi="Times New Roman"/>
          <w:sz w:val="22"/>
          <w:szCs w:val="22"/>
        </w:rPr>
        <w:t>All parking spaces for mobile home lots shall be paved.</w:t>
      </w:r>
    </w:p>
    <w:p w14:paraId="7E227F02" w14:textId="77777777" w:rsidR="00F96AE3" w:rsidRPr="004138A3" w:rsidRDefault="00F96AE3" w:rsidP="00F96AE3">
      <w:pPr>
        <w:rPr>
          <w:rFonts w:ascii="Times New Roman" w:hAnsi="Times New Roman"/>
          <w:sz w:val="22"/>
          <w:szCs w:val="22"/>
        </w:rPr>
      </w:pPr>
    </w:p>
    <w:p w14:paraId="0C6F7E9E" w14:textId="77777777" w:rsidR="00F96AE3" w:rsidRPr="004138A3" w:rsidRDefault="00F96AE3" w:rsidP="001C3AD7">
      <w:pPr>
        <w:pStyle w:val="Level1"/>
        <w:numPr>
          <w:ilvl w:val="0"/>
          <w:numId w:val="94"/>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Ingress and Egress:</w:t>
      </w:r>
      <w:r w:rsidRPr="004138A3">
        <w:rPr>
          <w:rFonts w:ascii="Times New Roman" w:hAnsi="Times New Roman"/>
          <w:sz w:val="22"/>
          <w:szCs w:val="22"/>
        </w:rPr>
        <w:t xml:space="preserve"> Access Points to public streets from a mobile home park shall be located no less than sixty (60) feet from any public street intersection.</w:t>
      </w:r>
      <w:r w:rsidR="001F54C6" w:rsidRPr="004138A3">
        <w:rPr>
          <w:rFonts w:ascii="Times New Roman" w:hAnsi="Times New Roman"/>
          <w:sz w:val="22"/>
          <w:szCs w:val="22"/>
        </w:rPr>
        <w:t xml:space="preserve"> </w:t>
      </w:r>
      <w:r w:rsidRPr="004138A3">
        <w:rPr>
          <w:rFonts w:ascii="Times New Roman" w:hAnsi="Times New Roman"/>
          <w:sz w:val="22"/>
          <w:szCs w:val="22"/>
        </w:rPr>
        <w:t xml:space="preserve">Streets within the </w:t>
      </w:r>
      <w:r w:rsidRPr="004138A3">
        <w:rPr>
          <w:rFonts w:ascii="Times New Roman" w:hAnsi="Times New Roman"/>
          <w:sz w:val="22"/>
          <w:szCs w:val="22"/>
        </w:rPr>
        <w:lastRenderedPageBreak/>
        <w:t>mobile home park to be offered for municipal dedication shall be constructed to Township specifications as described in Article V</w:t>
      </w:r>
      <w:r w:rsidR="001E441F" w:rsidRPr="004138A3">
        <w:rPr>
          <w:rFonts w:ascii="Times New Roman" w:hAnsi="Times New Roman"/>
          <w:sz w:val="22"/>
          <w:szCs w:val="22"/>
        </w:rPr>
        <w:t>I</w:t>
      </w:r>
      <w:r w:rsidRPr="004138A3">
        <w:rPr>
          <w:rFonts w:ascii="Times New Roman" w:hAnsi="Times New Roman"/>
          <w:sz w:val="22"/>
          <w:szCs w:val="22"/>
        </w:rPr>
        <w:t>, except that one-way streets shall be allowed, provided access by fire and other emergency vehicles is not impaired and provided the street plan is reviewed and approved by the Township Engineer.</w:t>
      </w:r>
      <w:r w:rsidR="001F54C6" w:rsidRPr="004138A3">
        <w:rPr>
          <w:rFonts w:ascii="Times New Roman" w:hAnsi="Times New Roman"/>
          <w:sz w:val="22"/>
          <w:szCs w:val="22"/>
        </w:rPr>
        <w:t xml:space="preserve"> </w:t>
      </w:r>
      <w:r w:rsidRPr="004138A3">
        <w:rPr>
          <w:rFonts w:ascii="Times New Roman" w:hAnsi="Times New Roman"/>
          <w:sz w:val="22"/>
          <w:szCs w:val="22"/>
        </w:rPr>
        <w:t>All streets within mobile home parks, whether offered for municipal dedication or not, shall conform to the following:</w:t>
      </w:r>
    </w:p>
    <w:p w14:paraId="2C5935DD" w14:textId="77777777" w:rsidR="00F96AE3" w:rsidRPr="004138A3" w:rsidRDefault="00F96AE3" w:rsidP="00F96AE3">
      <w:pPr>
        <w:ind w:firstLine="720"/>
        <w:rPr>
          <w:rFonts w:ascii="Times New Roman" w:hAnsi="Times New Roman"/>
          <w:sz w:val="22"/>
          <w:szCs w:val="22"/>
        </w:rPr>
      </w:pPr>
    </w:p>
    <w:p w14:paraId="7574172E" w14:textId="77777777" w:rsidR="00F96AE3" w:rsidRPr="004138A3" w:rsidRDefault="00F96AE3" w:rsidP="001C3AD7">
      <w:pPr>
        <w:pStyle w:val="Level3"/>
        <w:numPr>
          <w:ilvl w:val="2"/>
          <w:numId w:val="95"/>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General Requirements </w:t>
      </w:r>
      <w:proofErr w:type="gramStart"/>
      <w:r w:rsidRPr="004138A3">
        <w:rPr>
          <w:rFonts w:ascii="Times New Roman" w:hAnsi="Times New Roman"/>
          <w:sz w:val="22"/>
          <w:szCs w:val="22"/>
        </w:rPr>
        <w:t>- A safe</w:t>
      </w:r>
      <w:proofErr w:type="gramEnd"/>
      <w:r w:rsidRPr="004138A3">
        <w:rPr>
          <w:rFonts w:ascii="Times New Roman" w:hAnsi="Times New Roman"/>
          <w:sz w:val="22"/>
          <w:szCs w:val="22"/>
        </w:rPr>
        <w:t xml:space="preserve"> and convenient vehicular access shall be provided from abutting public streets or roads.</w:t>
      </w:r>
    </w:p>
    <w:p w14:paraId="01AA2CE3" w14:textId="77777777" w:rsidR="00F96AE3" w:rsidRPr="004138A3" w:rsidRDefault="00F96AE3" w:rsidP="001C3AD7">
      <w:pPr>
        <w:pStyle w:val="Level3"/>
        <w:numPr>
          <w:ilvl w:val="2"/>
          <w:numId w:val="95"/>
        </w:numPr>
        <w:tabs>
          <w:tab w:val="left" w:pos="-1440"/>
          <w:tab w:val="num" w:pos="2160"/>
        </w:tabs>
        <w:jc w:val="both"/>
        <w:rPr>
          <w:rFonts w:ascii="Times New Roman" w:hAnsi="Times New Roman"/>
          <w:sz w:val="22"/>
          <w:szCs w:val="22"/>
        </w:rPr>
      </w:pPr>
      <w:r w:rsidRPr="004138A3">
        <w:rPr>
          <w:rFonts w:ascii="Times New Roman" w:hAnsi="Times New Roman"/>
          <w:sz w:val="22"/>
          <w:szCs w:val="22"/>
        </w:rPr>
        <w:t>Access - The entrance road connecting the park streets with a public street or road shall have a minimum cartway width of twenty-four (24) feet.</w:t>
      </w:r>
      <w:r w:rsidR="001F54C6" w:rsidRPr="004138A3">
        <w:rPr>
          <w:rFonts w:ascii="Times New Roman" w:hAnsi="Times New Roman"/>
          <w:sz w:val="22"/>
          <w:szCs w:val="22"/>
        </w:rPr>
        <w:t xml:space="preserve"> </w:t>
      </w:r>
      <w:r w:rsidRPr="004138A3">
        <w:rPr>
          <w:rFonts w:ascii="Times New Roman" w:hAnsi="Times New Roman"/>
          <w:sz w:val="22"/>
          <w:szCs w:val="22"/>
        </w:rPr>
        <w:t>Wherever a street intersects a public street, a stop sign shall be installed and maintained in accordance with Township regulation.</w:t>
      </w:r>
    </w:p>
    <w:p w14:paraId="7888A69A" w14:textId="77777777" w:rsidR="00F96AE3" w:rsidRPr="004138A3" w:rsidRDefault="00F96AE3" w:rsidP="001C3AD7">
      <w:pPr>
        <w:pStyle w:val="Level3"/>
        <w:numPr>
          <w:ilvl w:val="2"/>
          <w:numId w:val="95"/>
        </w:numPr>
        <w:tabs>
          <w:tab w:val="left" w:pos="-1440"/>
          <w:tab w:val="num" w:pos="2160"/>
        </w:tabs>
        <w:jc w:val="both"/>
        <w:rPr>
          <w:rFonts w:ascii="Times New Roman" w:hAnsi="Times New Roman"/>
          <w:sz w:val="22"/>
          <w:szCs w:val="22"/>
        </w:rPr>
      </w:pPr>
      <w:r w:rsidRPr="004138A3">
        <w:rPr>
          <w:rFonts w:ascii="Times New Roman" w:hAnsi="Times New Roman"/>
          <w:sz w:val="22"/>
          <w:szCs w:val="22"/>
        </w:rPr>
        <w:t>Illumination - All parks shall be furnished with lighting units so spaced and equipped to provide adequate levels of illumination for the safe movement of pedestrians and vehicles at night.</w:t>
      </w:r>
      <w:r w:rsidR="001F54C6" w:rsidRPr="004138A3">
        <w:rPr>
          <w:rFonts w:ascii="Times New Roman" w:hAnsi="Times New Roman"/>
          <w:sz w:val="22"/>
          <w:szCs w:val="22"/>
        </w:rPr>
        <w:t xml:space="preserve"> </w:t>
      </w:r>
      <w:r w:rsidRPr="004138A3">
        <w:rPr>
          <w:rFonts w:ascii="Times New Roman" w:hAnsi="Times New Roman"/>
          <w:sz w:val="22"/>
          <w:szCs w:val="22"/>
        </w:rPr>
        <w:t>Lighting units shall be installed to avoid glare above the lights and onto adjacent properties.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Cut-off shields will be required if determined necessary by the Township. </w:t>
      </w:r>
    </w:p>
    <w:p w14:paraId="2D6C4D3F" w14:textId="77777777" w:rsidR="00F96AE3" w:rsidRPr="004138A3" w:rsidRDefault="00F96AE3" w:rsidP="001C3AD7">
      <w:pPr>
        <w:pStyle w:val="Level3"/>
        <w:numPr>
          <w:ilvl w:val="2"/>
          <w:numId w:val="95"/>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Paving - All streets shall be </w:t>
      </w:r>
      <w:proofErr w:type="gramStart"/>
      <w:r w:rsidRPr="004138A3">
        <w:rPr>
          <w:rFonts w:ascii="Times New Roman" w:hAnsi="Times New Roman"/>
          <w:sz w:val="22"/>
          <w:szCs w:val="22"/>
        </w:rPr>
        <w:t>provided</w:t>
      </w:r>
      <w:proofErr w:type="gramEnd"/>
      <w:r w:rsidRPr="004138A3">
        <w:rPr>
          <w:rFonts w:ascii="Times New Roman" w:hAnsi="Times New Roman"/>
          <w:sz w:val="22"/>
          <w:szCs w:val="22"/>
        </w:rPr>
        <w:t xml:space="preserve"> a bituminous or concrete surface which shall be durable and well-drained under normal use and weather conditions and as determined suitable by the Township engineer.</w:t>
      </w:r>
    </w:p>
    <w:p w14:paraId="2EDC2D19" w14:textId="77777777" w:rsidR="00F96AE3" w:rsidRPr="004138A3" w:rsidRDefault="00F96AE3" w:rsidP="00F96AE3">
      <w:pPr>
        <w:rPr>
          <w:rFonts w:ascii="Times New Roman" w:hAnsi="Times New Roman"/>
          <w:sz w:val="22"/>
          <w:szCs w:val="22"/>
        </w:rPr>
      </w:pPr>
    </w:p>
    <w:p w14:paraId="4FBAEF4C" w14:textId="77777777" w:rsidR="00F96AE3" w:rsidRPr="004138A3" w:rsidRDefault="00F96AE3" w:rsidP="001C3AD7">
      <w:pPr>
        <w:pStyle w:val="Level1"/>
        <w:numPr>
          <w:ilvl w:val="0"/>
          <w:numId w:val="96"/>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u w:val="single"/>
        </w:rPr>
        <w:t>Street Signs:</w:t>
      </w:r>
      <w:r w:rsidRPr="004138A3">
        <w:rPr>
          <w:rFonts w:ascii="Times New Roman" w:hAnsi="Times New Roman"/>
          <w:sz w:val="22"/>
          <w:szCs w:val="22"/>
        </w:rPr>
        <w:t xml:space="preserve"> Street identification signs shall be provided for all streets at every intersection in the mobile home park.</w:t>
      </w:r>
      <w:r w:rsidR="001F54C6" w:rsidRPr="004138A3">
        <w:rPr>
          <w:rFonts w:ascii="Times New Roman" w:hAnsi="Times New Roman"/>
          <w:sz w:val="22"/>
          <w:szCs w:val="22"/>
        </w:rPr>
        <w:t xml:space="preserve"> </w:t>
      </w:r>
      <w:r w:rsidRPr="004138A3">
        <w:rPr>
          <w:rFonts w:ascii="Times New Roman" w:hAnsi="Times New Roman"/>
          <w:sz w:val="22"/>
          <w:szCs w:val="22"/>
        </w:rPr>
        <w:t>Such signs shall be purchased by the developer and installed by the Township.</w:t>
      </w:r>
    </w:p>
    <w:p w14:paraId="517B20EF" w14:textId="77777777" w:rsidR="00F96AE3" w:rsidRPr="004138A3" w:rsidRDefault="00F96AE3" w:rsidP="00F96AE3">
      <w:pPr>
        <w:rPr>
          <w:rFonts w:ascii="Times New Roman" w:hAnsi="Times New Roman"/>
          <w:sz w:val="22"/>
          <w:szCs w:val="22"/>
          <w:u w:val="single"/>
        </w:rPr>
        <w:sectPr w:rsidR="00F96AE3" w:rsidRPr="004138A3" w:rsidSect="00060562">
          <w:type w:val="continuous"/>
          <w:pgSz w:w="12240" w:h="15840"/>
          <w:pgMar w:top="1152" w:right="1440" w:bottom="1152" w:left="1440" w:header="1350" w:footer="1440" w:gutter="0"/>
          <w:cols w:space="720"/>
          <w:noEndnote/>
        </w:sectPr>
      </w:pPr>
    </w:p>
    <w:p w14:paraId="7BAB40FF" w14:textId="77777777" w:rsidR="00F96AE3" w:rsidRPr="004138A3" w:rsidRDefault="00F96AE3" w:rsidP="00F96AE3">
      <w:pPr>
        <w:jc w:val="center"/>
        <w:rPr>
          <w:rFonts w:ascii="Times New Roman" w:hAnsi="Times New Roman"/>
          <w:sz w:val="22"/>
          <w:szCs w:val="22"/>
          <w:u w:val="single"/>
        </w:rPr>
      </w:pPr>
    </w:p>
    <w:p w14:paraId="73E95E1C" w14:textId="77777777" w:rsidR="00CF0DCB" w:rsidRPr="004138A3" w:rsidRDefault="00CF0DCB" w:rsidP="00F96AE3">
      <w:pPr>
        <w:jc w:val="center"/>
        <w:rPr>
          <w:rFonts w:ascii="Times New Roman" w:hAnsi="Times New Roman"/>
          <w:sz w:val="22"/>
          <w:szCs w:val="22"/>
          <w:u w:val="single"/>
        </w:rPr>
        <w:sectPr w:rsidR="00CF0DCB" w:rsidRPr="004138A3" w:rsidSect="00060562">
          <w:type w:val="continuous"/>
          <w:pgSz w:w="12240" w:h="15840"/>
          <w:pgMar w:top="1152" w:right="1440" w:bottom="1152" w:left="1440" w:header="1350" w:footer="1440" w:gutter="0"/>
          <w:cols w:space="720"/>
          <w:noEndnote/>
        </w:sectPr>
      </w:pPr>
    </w:p>
    <w:p w14:paraId="5ACC5287" w14:textId="77777777" w:rsidR="00F96AE3" w:rsidRPr="004138A3" w:rsidRDefault="00B95026" w:rsidP="00BB337A">
      <w:pPr>
        <w:pStyle w:val="SALDO1"/>
        <w:rPr>
          <w:rFonts w:cs="Times New Roman"/>
        </w:rPr>
      </w:pPr>
      <w:bookmarkStart w:id="463" w:name="_Toc283544959"/>
      <w:bookmarkStart w:id="464" w:name="_Toc283573469"/>
      <w:bookmarkStart w:id="465" w:name="_Toc283573785"/>
      <w:bookmarkStart w:id="466" w:name="_Toc283585356"/>
      <w:r w:rsidRPr="004138A3">
        <w:rPr>
          <w:rFonts w:cs="Times New Roman"/>
        </w:rPr>
        <w:lastRenderedPageBreak/>
        <w:t>ARTICLE IX</w:t>
      </w:r>
      <w:r w:rsidR="0085230E" w:rsidRPr="004138A3">
        <w:rPr>
          <w:rFonts w:cs="Times New Roman"/>
        </w:rPr>
        <w:t xml:space="preserve"> -</w:t>
      </w:r>
      <w:r w:rsidR="00BB337A" w:rsidRPr="004138A3">
        <w:rPr>
          <w:rFonts w:cs="Times New Roman"/>
        </w:rPr>
        <w:br/>
      </w:r>
      <w:r w:rsidR="00F96AE3" w:rsidRPr="004138A3">
        <w:rPr>
          <w:rFonts w:cs="Times New Roman"/>
        </w:rPr>
        <w:t>SUPPLEMENTARY LAND DEVELOPMENT REQUIREMENTS</w:t>
      </w:r>
      <w:bookmarkEnd w:id="463"/>
      <w:bookmarkEnd w:id="464"/>
      <w:bookmarkEnd w:id="465"/>
      <w:bookmarkEnd w:id="466"/>
    </w:p>
    <w:p w14:paraId="6B86F6B5" w14:textId="77777777" w:rsidR="00F96AE3" w:rsidRPr="004138A3" w:rsidRDefault="00F96AE3" w:rsidP="00F96AE3">
      <w:pPr>
        <w:rPr>
          <w:rFonts w:ascii="Times New Roman" w:hAnsi="Times New Roman"/>
          <w:sz w:val="22"/>
          <w:szCs w:val="22"/>
          <w:u w:val="single"/>
        </w:rPr>
      </w:pPr>
    </w:p>
    <w:p w14:paraId="33B36CA6" w14:textId="77777777" w:rsidR="00F96AE3" w:rsidRPr="004138A3" w:rsidRDefault="00B95026" w:rsidP="00BB337A">
      <w:pPr>
        <w:pStyle w:val="SALDO2"/>
        <w:rPr>
          <w:rFonts w:cs="Times New Roman"/>
        </w:rPr>
      </w:pPr>
      <w:bookmarkStart w:id="467" w:name="_Toc283544960"/>
      <w:bookmarkStart w:id="468" w:name="_Toc283573470"/>
      <w:bookmarkStart w:id="469" w:name="_Toc283573786"/>
      <w:bookmarkStart w:id="470" w:name="_Toc283585357"/>
      <w:r w:rsidRPr="004138A3">
        <w:rPr>
          <w:rFonts w:cs="Times New Roman"/>
        </w:rPr>
        <w:t>Section 9</w:t>
      </w:r>
      <w:r w:rsidR="00F96AE3" w:rsidRPr="004138A3">
        <w:rPr>
          <w:rFonts w:cs="Times New Roman"/>
        </w:rPr>
        <w:t>01</w:t>
      </w:r>
      <w:r w:rsidR="00F96AE3" w:rsidRPr="004138A3">
        <w:rPr>
          <w:rFonts w:cs="Times New Roman"/>
          <w:u w:val="none"/>
        </w:rPr>
        <w:tab/>
      </w:r>
      <w:r w:rsidR="00F96AE3" w:rsidRPr="004138A3">
        <w:rPr>
          <w:rFonts w:cs="Times New Roman"/>
        </w:rPr>
        <w:t>General Requirements and Intent</w:t>
      </w:r>
      <w:bookmarkEnd w:id="467"/>
      <w:bookmarkEnd w:id="468"/>
      <w:bookmarkEnd w:id="469"/>
      <w:bookmarkEnd w:id="470"/>
    </w:p>
    <w:p w14:paraId="055BEF8E" w14:textId="77777777" w:rsidR="00115E0D" w:rsidRPr="004138A3" w:rsidRDefault="00115E0D" w:rsidP="00F96AE3">
      <w:pPr>
        <w:rPr>
          <w:rFonts w:ascii="Times New Roman" w:hAnsi="Times New Roman"/>
          <w:sz w:val="22"/>
          <w:szCs w:val="22"/>
        </w:rPr>
      </w:pPr>
    </w:p>
    <w:p w14:paraId="3301C67F" w14:textId="77777777" w:rsidR="00F96AE3" w:rsidRPr="004138A3" w:rsidRDefault="00F96AE3" w:rsidP="00115E0D">
      <w:pPr>
        <w:ind w:left="1440"/>
        <w:jc w:val="both"/>
        <w:rPr>
          <w:rFonts w:ascii="Times New Roman" w:hAnsi="Times New Roman"/>
          <w:sz w:val="22"/>
          <w:szCs w:val="22"/>
        </w:rPr>
      </w:pPr>
      <w:r w:rsidRPr="004138A3">
        <w:rPr>
          <w:rFonts w:ascii="Times New Roman" w:hAnsi="Times New Roman"/>
          <w:sz w:val="22"/>
          <w:szCs w:val="22"/>
        </w:rPr>
        <w:t>In accordance with the definition in this Ordinance, as per the Pennsylvania Municipalities Planning Code (MPC), Land Development may include various types of development and subdivision of land.</w:t>
      </w:r>
      <w:r w:rsidR="001F54C6" w:rsidRPr="004138A3">
        <w:rPr>
          <w:rFonts w:ascii="Times New Roman" w:hAnsi="Times New Roman"/>
          <w:sz w:val="22"/>
          <w:szCs w:val="22"/>
        </w:rPr>
        <w:t xml:space="preserve"> </w:t>
      </w:r>
      <w:r w:rsidRPr="004138A3">
        <w:rPr>
          <w:rFonts w:ascii="Times New Roman" w:hAnsi="Times New Roman"/>
          <w:sz w:val="22"/>
          <w:szCs w:val="22"/>
        </w:rPr>
        <w:t>In this regard, Articles V</w:t>
      </w:r>
      <w:r w:rsidR="003C32BF" w:rsidRPr="004138A3">
        <w:rPr>
          <w:rFonts w:ascii="Times New Roman" w:hAnsi="Times New Roman"/>
          <w:sz w:val="22"/>
          <w:szCs w:val="22"/>
        </w:rPr>
        <w:t>I</w:t>
      </w:r>
      <w:r w:rsidRPr="004138A3">
        <w:rPr>
          <w:rFonts w:ascii="Times New Roman" w:hAnsi="Times New Roman"/>
          <w:sz w:val="22"/>
          <w:szCs w:val="22"/>
        </w:rPr>
        <w:t xml:space="preserve"> and VI</w:t>
      </w:r>
      <w:r w:rsidR="003C32BF" w:rsidRPr="004138A3">
        <w:rPr>
          <w:rFonts w:ascii="Times New Roman" w:hAnsi="Times New Roman"/>
          <w:sz w:val="22"/>
          <w:szCs w:val="22"/>
        </w:rPr>
        <w:t>I</w:t>
      </w:r>
      <w:r w:rsidRPr="004138A3">
        <w:rPr>
          <w:rFonts w:ascii="Times New Roman" w:hAnsi="Times New Roman"/>
          <w:sz w:val="22"/>
          <w:szCs w:val="22"/>
        </w:rPr>
        <w:t xml:space="preserve"> delineate design standards and construction requirements which are intended to apply to all types of development, while Article VII</w:t>
      </w:r>
      <w:r w:rsidR="003C32BF" w:rsidRPr="004138A3">
        <w:rPr>
          <w:rFonts w:ascii="Times New Roman" w:hAnsi="Times New Roman"/>
          <w:sz w:val="22"/>
          <w:szCs w:val="22"/>
        </w:rPr>
        <w:t>I</w:t>
      </w:r>
      <w:r w:rsidRPr="004138A3">
        <w:rPr>
          <w:rFonts w:ascii="Times New Roman" w:hAnsi="Times New Roman"/>
          <w:sz w:val="22"/>
          <w:szCs w:val="22"/>
        </w:rPr>
        <w:t xml:space="preserve"> applies standards to the design of Mobile Home Parks.</w:t>
      </w:r>
      <w:r w:rsidR="001F54C6" w:rsidRPr="004138A3">
        <w:rPr>
          <w:rFonts w:ascii="Times New Roman" w:hAnsi="Times New Roman"/>
          <w:sz w:val="22"/>
          <w:szCs w:val="22"/>
        </w:rPr>
        <w:t xml:space="preserve"> </w:t>
      </w:r>
      <w:r w:rsidRPr="004138A3">
        <w:rPr>
          <w:rFonts w:ascii="Times New Roman" w:hAnsi="Times New Roman"/>
          <w:sz w:val="22"/>
          <w:szCs w:val="22"/>
        </w:rPr>
        <w:t>It is recognized by the Board of Supervisors that certain types of Land Development may have needs a</w:t>
      </w:r>
      <w:r w:rsidR="001E441F" w:rsidRPr="004138A3">
        <w:rPr>
          <w:rFonts w:ascii="Times New Roman" w:hAnsi="Times New Roman"/>
          <w:sz w:val="22"/>
          <w:szCs w:val="22"/>
        </w:rPr>
        <w:t>nd requirements unmet by these A</w:t>
      </w:r>
      <w:r w:rsidRPr="004138A3">
        <w:rPr>
          <w:rFonts w:ascii="Times New Roman" w:hAnsi="Times New Roman"/>
          <w:sz w:val="22"/>
          <w:szCs w:val="22"/>
        </w:rPr>
        <w:t>rticles alone.</w:t>
      </w:r>
      <w:r w:rsidR="001F54C6" w:rsidRPr="004138A3">
        <w:rPr>
          <w:rFonts w:ascii="Times New Roman" w:hAnsi="Times New Roman"/>
          <w:sz w:val="22"/>
          <w:szCs w:val="22"/>
        </w:rPr>
        <w:t xml:space="preserve"> </w:t>
      </w:r>
      <w:r w:rsidRPr="004138A3">
        <w:rPr>
          <w:rFonts w:ascii="Times New Roman" w:hAnsi="Times New Roman"/>
          <w:sz w:val="22"/>
          <w:szCs w:val="22"/>
        </w:rPr>
        <w:t>This Article provides such supplementary standards for various forms of non-residential development including but not limited to commercial retail, professional offices, and manufacturing uses.</w:t>
      </w:r>
      <w:r w:rsidR="001F54C6" w:rsidRPr="004138A3">
        <w:rPr>
          <w:rFonts w:ascii="Times New Roman" w:hAnsi="Times New Roman"/>
          <w:sz w:val="22"/>
          <w:szCs w:val="22"/>
        </w:rPr>
        <w:t xml:space="preserve"> </w:t>
      </w:r>
      <w:r w:rsidRPr="004138A3">
        <w:rPr>
          <w:rFonts w:ascii="Times New Roman" w:hAnsi="Times New Roman"/>
          <w:sz w:val="22"/>
          <w:szCs w:val="22"/>
        </w:rPr>
        <w:t>It is the intent of this Article to supplement and not replace any of the standards and requirements of the above referenced previous Articles.</w:t>
      </w:r>
    </w:p>
    <w:p w14:paraId="6628BA8B" w14:textId="77777777" w:rsidR="00F96AE3" w:rsidRPr="004138A3" w:rsidRDefault="00F96AE3" w:rsidP="00F96AE3">
      <w:pPr>
        <w:rPr>
          <w:rFonts w:ascii="Times New Roman" w:hAnsi="Times New Roman"/>
          <w:sz w:val="22"/>
          <w:szCs w:val="22"/>
          <w:u w:val="single"/>
        </w:rPr>
      </w:pPr>
    </w:p>
    <w:p w14:paraId="4389607B" w14:textId="77777777" w:rsidR="00F96AE3" w:rsidRPr="004138A3" w:rsidRDefault="00F96AE3" w:rsidP="00BB337A">
      <w:pPr>
        <w:pStyle w:val="SALDO2"/>
        <w:rPr>
          <w:rFonts w:cs="Times New Roman"/>
        </w:rPr>
      </w:pPr>
      <w:bookmarkStart w:id="471" w:name="_Toc283544961"/>
      <w:bookmarkStart w:id="472" w:name="_Toc283573471"/>
      <w:bookmarkStart w:id="473" w:name="_Toc283573787"/>
      <w:bookmarkStart w:id="474" w:name="_Toc283585358"/>
      <w:r w:rsidRPr="004138A3">
        <w:rPr>
          <w:rFonts w:cs="Times New Roman"/>
        </w:rPr>
        <w:t>Sect</w:t>
      </w:r>
      <w:r w:rsidR="00B95026" w:rsidRPr="004138A3">
        <w:rPr>
          <w:rFonts w:cs="Times New Roman"/>
        </w:rPr>
        <w:t>ion 9</w:t>
      </w:r>
      <w:r w:rsidRPr="004138A3">
        <w:rPr>
          <w:rFonts w:cs="Times New Roman"/>
        </w:rPr>
        <w:t>02</w:t>
      </w:r>
      <w:r w:rsidRPr="004138A3">
        <w:rPr>
          <w:rFonts w:cs="Times New Roman"/>
          <w:u w:val="none"/>
        </w:rPr>
        <w:tab/>
      </w:r>
      <w:r w:rsidRPr="004138A3">
        <w:rPr>
          <w:rFonts w:cs="Times New Roman"/>
        </w:rPr>
        <w:t>Submission Review Procedures and Plan Requirements</w:t>
      </w:r>
      <w:bookmarkEnd w:id="471"/>
      <w:bookmarkEnd w:id="472"/>
      <w:bookmarkEnd w:id="473"/>
      <w:bookmarkEnd w:id="474"/>
    </w:p>
    <w:p w14:paraId="08471D70" w14:textId="77777777" w:rsidR="00115E0D" w:rsidRPr="004138A3" w:rsidRDefault="00115E0D" w:rsidP="00F96AE3">
      <w:pPr>
        <w:rPr>
          <w:rFonts w:ascii="Times New Roman" w:hAnsi="Times New Roman"/>
          <w:sz w:val="22"/>
          <w:szCs w:val="22"/>
        </w:rPr>
      </w:pPr>
    </w:p>
    <w:p w14:paraId="2B41017E" w14:textId="77777777" w:rsidR="00F96AE3" w:rsidRPr="004138A3" w:rsidRDefault="00F96AE3" w:rsidP="00115E0D">
      <w:pPr>
        <w:ind w:left="1440"/>
        <w:jc w:val="both"/>
        <w:rPr>
          <w:rFonts w:ascii="Times New Roman" w:hAnsi="Times New Roman"/>
          <w:sz w:val="22"/>
          <w:szCs w:val="22"/>
        </w:rPr>
      </w:pPr>
      <w:r w:rsidRPr="004138A3">
        <w:rPr>
          <w:rFonts w:ascii="Times New Roman" w:hAnsi="Times New Roman"/>
          <w:sz w:val="22"/>
          <w:szCs w:val="22"/>
        </w:rPr>
        <w:t>The submission and review pro</w:t>
      </w:r>
      <w:r w:rsidR="003C32BF" w:rsidRPr="004138A3">
        <w:rPr>
          <w:rFonts w:ascii="Times New Roman" w:hAnsi="Times New Roman"/>
          <w:sz w:val="22"/>
          <w:szCs w:val="22"/>
        </w:rPr>
        <w:t>cedures contained in Article IV</w:t>
      </w:r>
      <w:r w:rsidRPr="004138A3">
        <w:rPr>
          <w:rFonts w:ascii="Times New Roman" w:hAnsi="Times New Roman"/>
          <w:sz w:val="22"/>
          <w:szCs w:val="22"/>
        </w:rPr>
        <w:t xml:space="preserve"> and Art</w:t>
      </w:r>
      <w:r w:rsidR="003C32BF" w:rsidRPr="004138A3">
        <w:rPr>
          <w:rFonts w:ascii="Times New Roman" w:hAnsi="Times New Roman"/>
          <w:sz w:val="22"/>
          <w:szCs w:val="22"/>
        </w:rPr>
        <w:t xml:space="preserve">icle </w:t>
      </w:r>
      <w:r w:rsidRPr="004138A3">
        <w:rPr>
          <w:rFonts w:ascii="Times New Roman" w:hAnsi="Times New Roman"/>
          <w:sz w:val="22"/>
          <w:szCs w:val="22"/>
        </w:rPr>
        <w:t>V shall be required for all Land Development proposals, as noted in each applicable Section of the above referenced Articles.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In addition, the following shall be required for all proposals for non-residential development including but not limited to Commercial Retail and Professional Office development </w:t>
      </w:r>
      <w:proofErr w:type="gramStart"/>
      <w:r w:rsidRPr="004138A3">
        <w:rPr>
          <w:rFonts w:ascii="Times New Roman" w:hAnsi="Times New Roman"/>
          <w:sz w:val="22"/>
          <w:szCs w:val="22"/>
        </w:rPr>
        <w:t>in excess of</w:t>
      </w:r>
      <w:proofErr w:type="gramEnd"/>
      <w:r w:rsidRPr="004138A3">
        <w:rPr>
          <w:rFonts w:ascii="Times New Roman" w:hAnsi="Times New Roman"/>
          <w:sz w:val="22"/>
          <w:szCs w:val="22"/>
        </w:rPr>
        <w:t xml:space="preserve"> 5,000 square feet, and for all proposals for manufacturing and other industrial uses:</w:t>
      </w:r>
    </w:p>
    <w:p w14:paraId="77E31443" w14:textId="77777777" w:rsidR="00F96AE3" w:rsidRPr="004138A3" w:rsidRDefault="00F96AE3" w:rsidP="00115E0D">
      <w:pPr>
        <w:pStyle w:val="Level2"/>
        <w:numPr>
          <w:ilvl w:val="1"/>
          <w:numId w:val="97"/>
        </w:numPr>
        <w:tabs>
          <w:tab w:val="left" w:pos="-1440"/>
          <w:tab w:val="num" w:pos="1440"/>
        </w:tabs>
        <w:jc w:val="both"/>
        <w:rPr>
          <w:rFonts w:ascii="Times New Roman" w:hAnsi="Times New Roman"/>
          <w:sz w:val="22"/>
          <w:szCs w:val="22"/>
        </w:rPr>
      </w:pPr>
      <w:r w:rsidRPr="004138A3">
        <w:rPr>
          <w:rFonts w:ascii="Times New Roman" w:hAnsi="Times New Roman"/>
          <w:sz w:val="22"/>
          <w:szCs w:val="22"/>
        </w:rPr>
        <w:t>A traffic study analyzing the capacity of area streets, roads, and intersections abutting the development.</w:t>
      </w:r>
      <w:r w:rsidR="001F54C6" w:rsidRPr="004138A3">
        <w:rPr>
          <w:rFonts w:ascii="Times New Roman" w:hAnsi="Times New Roman"/>
          <w:sz w:val="22"/>
          <w:szCs w:val="22"/>
        </w:rPr>
        <w:t xml:space="preserve"> </w:t>
      </w:r>
      <w:r w:rsidRPr="004138A3">
        <w:rPr>
          <w:rFonts w:ascii="Times New Roman" w:hAnsi="Times New Roman"/>
          <w:sz w:val="22"/>
          <w:szCs w:val="22"/>
        </w:rPr>
        <w:t>The study shall include at a minimum an analysis of the system before development, at each phase of development (if applicable), and at full build-out.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study shall include an analysis of capacities, levels of service, and improvements required to maintain acceptable levels of service not less than existed prior to the proposed development. </w:t>
      </w:r>
    </w:p>
    <w:p w14:paraId="5D8D5835" w14:textId="77777777" w:rsidR="00F96AE3" w:rsidRPr="004138A3" w:rsidRDefault="00F96AE3" w:rsidP="00115E0D">
      <w:pPr>
        <w:pStyle w:val="Level2"/>
        <w:numPr>
          <w:ilvl w:val="1"/>
          <w:numId w:val="97"/>
        </w:numPr>
        <w:tabs>
          <w:tab w:val="left" w:pos="-1440"/>
          <w:tab w:val="num" w:pos="1440"/>
        </w:tabs>
        <w:jc w:val="both"/>
        <w:rPr>
          <w:rFonts w:ascii="Times New Roman" w:hAnsi="Times New Roman"/>
          <w:sz w:val="22"/>
          <w:szCs w:val="22"/>
        </w:rPr>
      </w:pPr>
      <w:r w:rsidRPr="004138A3">
        <w:rPr>
          <w:rFonts w:ascii="Times New Roman" w:hAnsi="Times New Roman"/>
          <w:sz w:val="22"/>
          <w:szCs w:val="22"/>
        </w:rPr>
        <w:t xml:space="preserve">A landscape plan for the site </w:t>
      </w:r>
      <w:proofErr w:type="gramStart"/>
      <w:r w:rsidRPr="004138A3">
        <w:rPr>
          <w:rFonts w:ascii="Times New Roman" w:hAnsi="Times New Roman"/>
          <w:sz w:val="22"/>
          <w:szCs w:val="22"/>
        </w:rPr>
        <w:t>prepared</w:t>
      </w:r>
      <w:proofErr w:type="gramEnd"/>
      <w:r w:rsidRPr="004138A3">
        <w:rPr>
          <w:rFonts w:ascii="Times New Roman" w:hAnsi="Times New Roman"/>
          <w:sz w:val="22"/>
          <w:szCs w:val="22"/>
        </w:rPr>
        <w:t xml:space="preserve"> by a landscape design or site planning professional.</w:t>
      </w:r>
    </w:p>
    <w:p w14:paraId="127DCB7D" w14:textId="77777777" w:rsidR="00F96AE3" w:rsidRPr="004138A3" w:rsidRDefault="00F96AE3" w:rsidP="00115E0D">
      <w:pPr>
        <w:pStyle w:val="Level2"/>
        <w:numPr>
          <w:ilvl w:val="1"/>
          <w:numId w:val="97"/>
        </w:numPr>
        <w:tabs>
          <w:tab w:val="left" w:pos="-1440"/>
          <w:tab w:val="num" w:pos="1440"/>
        </w:tabs>
        <w:jc w:val="both"/>
        <w:rPr>
          <w:rFonts w:ascii="Times New Roman" w:hAnsi="Times New Roman"/>
          <w:sz w:val="22"/>
          <w:szCs w:val="22"/>
        </w:rPr>
      </w:pPr>
      <w:r w:rsidRPr="004138A3">
        <w:rPr>
          <w:rFonts w:ascii="Times New Roman" w:hAnsi="Times New Roman"/>
          <w:sz w:val="22"/>
          <w:szCs w:val="22"/>
        </w:rPr>
        <w:t>A sewer and water study of the proposed development as directed by the Township Engineer.</w:t>
      </w:r>
    </w:p>
    <w:p w14:paraId="7EF432E7" w14:textId="77777777" w:rsidR="00F96AE3" w:rsidRPr="004138A3" w:rsidRDefault="00F96AE3" w:rsidP="00F96AE3">
      <w:pPr>
        <w:rPr>
          <w:rFonts w:ascii="Times New Roman" w:hAnsi="Times New Roman"/>
          <w:sz w:val="22"/>
          <w:szCs w:val="22"/>
          <w:u w:val="single"/>
        </w:rPr>
      </w:pPr>
    </w:p>
    <w:p w14:paraId="7951C678" w14:textId="77777777" w:rsidR="00F96AE3" w:rsidRPr="004138A3" w:rsidRDefault="00B95026" w:rsidP="00BB337A">
      <w:pPr>
        <w:pStyle w:val="SALDO2"/>
        <w:rPr>
          <w:rFonts w:cs="Times New Roman"/>
        </w:rPr>
      </w:pPr>
      <w:bookmarkStart w:id="475" w:name="_Toc283544962"/>
      <w:bookmarkStart w:id="476" w:name="_Toc283573472"/>
      <w:bookmarkStart w:id="477" w:name="_Toc283573788"/>
      <w:bookmarkStart w:id="478" w:name="_Toc283585359"/>
      <w:r w:rsidRPr="004138A3">
        <w:rPr>
          <w:rFonts w:cs="Times New Roman"/>
        </w:rPr>
        <w:t>Section 9</w:t>
      </w:r>
      <w:r w:rsidR="00F96AE3" w:rsidRPr="004138A3">
        <w:rPr>
          <w:rFonts w:cs="Times New Roman"/>
        </w:rPr>
        <w:t>03</w:t>
      </w:r>
      <w:r w:rsidR="00F96AE3" w:rsidRPr="004138A3">
        <w:rPr>
          <w:rFonts w:cs="Times New Roman"/>
          <w:u w:val="none"/>
        </w:rPr>
        <w:tab/>
      </w:r>
      <w:r w:rsidR="00BB337A" w:rsidRPr="004138A3">
        <w:rPr>
          <w:rFonts w:cs="Times New Roman"/>
        </w:rPr>
        <w:t>Off-Street Parking and Loading</w:t>
      </w:r>
      <w:bookmarkEnd w:id="475"/>
      <w:bookmarkEnd w:id="476"/>
      <w:bookmarkEnd w:id="477"/>
      <w:bookmarkEnd w:id="478"/>
    </w:p>
    <w:p w14:paraId="5137E1DA" w14:textId="77777777" w:rsidR="00115E0D" w:rsidRPr="004138A3" w:rsidRDefault="00115E0D" w:rsidP="00F96AE3">
      <w:pPr>
        <w:rPr>
          <w:rFonts w:ascii="Times New Roman" w:hAnsi="Times New Roman"/>
          <w:sz w:val="22"/>
          <w:szCs w:val="22"/>
        </w:rPr>
      </w:pPr>
    </w:p>
    <w:p w14:paraId="67E05690" w14:textId="77777777" w:rsidR="00F96AE3" w:rsidRPr="004138A3" w:rsidRDefault="00F96AE3" w:rsidP="00115E0D">
      <w:pPr>
        <w:pStyle w:val="Level1"/>
        <w:numPr>
          <w:ilvl w:val="0"/>
          <w:numId w:val="98"/>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Each proposed dwelling unit in a subdivision or land development shall be provided with two</w:t>
      </w:r>
      <w:r w:rsidR="0086408F" w:rsidRPr="004138A3">
        <w:rPr>
          <w:rFonts w:ascii="Times New Roman" w:hAnsi="Times New Roman"/>
          <w:sz w:val="22"/>
          <w:szCs w:val="22"/>
        </w:rPr>
        <w:t xml:space="preserve"> </w:t>
      </w:r>
      <w:r w:rsidRPr="004138A3">
        <w:rPr>
          <w:rFonts w:ascii="Times New Roman" w:hAnsi="Times New Roman"/>
          <w:sz w:val="22"/>
          <w:szCs w:val="22"/>
        </w:rPr>
        <w:t>(2) off-street parking spaces.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Such off-street parking spaces may be provided as an individual garage, carport, and/or driveway, </w:t>
      </w:r>
      <w:proofErr w:type="gramStart"/>
      <w:r w:rsidRPr="004138A3">
        <w:rPr>
          <w:rFonts w:ascii="Times New Roman" w:hAnsi="Times New Roman"/>
          <w:sz w:val="22"/>
          <w:szCs w:val="22"/>
        </w:rPr>
        <w:t>preferable</w:t>
      </w:r>
      <w:proofErr w:type="gramEnd"/>
      <w:r w:rsidRPr="004138A3">
        <w:rPr>
          <w:rFonts w:ascii="Times New Roman" w:hAnsi="Times New Roman"/>
          <w:sz w:val="22"/>
          <w:szCs w:val="22"/>
        </w:rPr>
        <w:t xml:space="preserve"> located behind the building line, or in a parking compound adjacent to or near the dwelling units it serves.</w:t>
      </w:r>
      <w:r w:rsidR="001F54C6" w:rsidRPr="004138A3">
        <w:rPr>
          <w:rFonts w:ascii="Times New Roman" w:hAnsi="Times New Roman"/>
          <w:sz w:val="22"/>
          <w:szCs w:val="22"/>
        </w:rPr>
        <w:t xml:space="preserve"> </w:t>
      </w:r>
      <w:proofErr w:type="gramStart"/>
      <w:r w:rsidRPr="004138A3">
        <w:rPr>
          <w:rFonts w:ascii="Times New Roman" w:hAnsi="Times New Roman"/>
          <w:sz w:val="22"/>
          <w:szCs w:val="22"/>
        </w:rPr>
        <w:t>Driveway</w:t>
      </w:r>
      <w:proofErr w:type="gramEnd"/>
      <w:r w:rsidRPr="004138A3">
        <w:rPr>
          <w:rFonts w:ascii="Times New Roman" w:hAnsi="Times New Roman"/>
          <w:sz w:val="22"/>
          <w:szCs w:val="22"/>
        </w:rPr>
        <w:t xml:space="preserve"> and parking compounds shall provide two (2) usable parking spaces each containing two hundred (200) square feet.</w:t>
      </w:r>
    </w:p>
    <w:p w14:paraId="2465C182" w14:textId="77777777" w:rsidR="00F96AE3" w:rsidRPr="004138A3" w:rsidRDefault="00F96AE3" w:rsidP="00115E0D">
      <w:pPr>
        <w:pStyle w:val="Level1"/>
        <w:numPr>
          <w:ilvl w:val="0"/>
          <w:numId w:val="99"/>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Commercial developments within the scope of these regulations shall provide paved parking areas.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minimum number of </w:t>
      </w:r>
      <w:proofErr w:type="gramStart"/>
      <w:r w:rsidRPr="004138A3">
        <w:rPr>
          <w:rFonts w:ascii="Times New Roman" w:hAnsi="Times New Roman"/>
          <w:sz w:val="22"/>
          <w:szCs w:val="22"/>
        </w:rPr>
        <w:t>9 foot</w:t>
      </w:r>
      <w:proofErr w:type="gramEnd"/>
      <w:r w:rsidRPr="004138A3">
        <w:rPr>
          <w:rFonts w:ascii="Times New Roman" w:hAnsi="Times New Roman"/>
          <w:sz w:val="22"/>
          <w:szCs w:val="22"/>
        </w:rPr>
        <w:t xml:space="preserve"> x 18 foot parking spaces to be provided will vary depending upon use and/or interior and/or gross square footage area as summarized below:</w:t>
      </w:r>
    </w:p>
    <w:p w14:paraId="6EBD60FB"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Department Stores</w:t>
      </w:r>
      <w:r w:rsidR="00F96AE3" w:rsidRPr="004138A3">
        <w:rPr>
          <w:rFonts w:ascii="Times New Roman" w:hAnsi="Times New Roman"/>
          <w:sz w:val="22"/>
          <w:szCs w:val="22"/>
        </w:rPr>
        <w:t>-</w:t>
      </w:r>
      <w:r w:rsidR="00F96AE3" w:rsidRPr="004138A3">
        <w:rPr>
          <w:rFonts w:ascii="Times New Roman" w:hAnsi="Times New Roman"/>
          <w:sz w:val="22"/>
          <w:szCs w:val="22"/>
        </w:rPr>
        <w:tab/>
        <w:t xml:space="preserve">1 space per 200 square </w:t>
      </w:r>
      <w:proofErr w:type="gramStart"/>
      <w:r w:rsidR="00F96AE3" w:rsidRPr="004138A3">
        <w:rPr>
          <w:rFonts w:ascii="Times New Roman" w:hAnsi="Times New Roman"/>
          <w:sz w:val="22"/>
          <w:szCs w:val="22"/>
        </w:rPr>
        <w:t>feet</w:t>
      </w:r>
      <w:proofErr w:type="gramEnd"/>
    </w:p>
    <w:p w14:paraId="723E6555"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Other retail</w:t>
      </w:r>
      <w:r w:rsidRPr="004138A3">
        <w:rPr>
          <w:rFonts w:ascii="Times New Roman" w:hAnsi="Times New Roman"/>
          <w:sz w:val="22"/>
          <w:szCs w:val="22"/>
        </w:rPr>
        <w:tab/>
      </w:r>
      <w:r w:rsidR="00F96AE3" w:rsidRPr="004138A3">
        <w:rPr>
          <w:rFonts w:ascii="Times New Roman" w:hAnsi="Times New Roman"/>
          <w:sz w:val="22"/>
          <w:szCs w:val="22"/>
        </w:rPr>
        <w:t>1 space per 250 square feet</w:t>
      </w:r>
    </w:p>
    <w:p w14:paraId="5EC25A4C"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lastRenderedPageBreak/>
        <w:t>Banks and related</w:t>
      </w:r>
      <w:r w:rsidRPr="004138A3">
        <w:rPr>
          <w:rFonts w:ascii="Times New Roman" w:hAnsi="Times New Roman"/>
          <w:sz w:val="22"/>
          <w:szCs w:val="22"/>
        </w:rPr>
        <w:tab/>
      </w:r>
      <w:r w:rsidR="00F96AE3" w:rsidRPr="004138A3">
        <w:rPr>
          <w:rFonts w:ascii="Times New Roman" w:hAnsi="Times New Roman"/>
          <w:sz w:val="22"/>
          <w:szCs w:val="22"/>
        </w:rPr>
        <w:t xml:space="preserve">1 space per 250 square </w:t>
      </w:r>
      <w:proofErr w:type="gramStart"/>
      <w:r w:rsidR="00F96AE3" w:rsidRPr="004138A3">
        <w:rPr>
          <w:rFonts w:ascii="Times New Roman" w:hAnsi="Times New Roman"/>
          <w:sz w:val="22"/>
          <w:szCs w:val="22"/>
        </w:rPr>
        <w:t>feet</w:t>
      </w:r>
      <w:proofErr w:type="gramEnd"/>
    </w:p>
    <w:p w14:paraId="610F0F84"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Offices</w:t>
      </w:r>
      <w:r w:rsidRPr="004138A3">
        <w:rPr>
          <w:rFonts w:ascii="Times New Roman" w:hAnsi="Times New Roman"/>
          <w:sz w:val="22"/>
          <w:szCs w:val="22"/>
        </w:rPr>
        <w:tab/>
      </w:r>
      <w:r w:rsidR="00F96AE3" w:rsidRPr="004138A3">
        <w:rPr>
          <w:rFonts w:ascii="Times New Roman" w:hAnsi="Times New Roman"/>
          <w:sz w:val="22"/>
          <w:szCs w:val="22"/>
        </w:rPr>
        <w:t>1 space per 333 square feet</w:t>
      </w:r>
    </w:p>
    <w:p w14:paraId="19D3291A" w14:textId="77777777" w:rsidR="00F96AE3" w:rsidRPr="004138A3" w:rsidRDefault="00F96AE3"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Houses of</w:t>
      </w:r>
      <w:r w:rsidR="00356C29" w:rsidRPr="004138A3">
        <w:rPr>
          <w:rFonts w:ascii="Times New Roman" w:hAnsi="Times New Roman"/>
          <w:sz w:val="22"/>
          <w:szCs w:val="22"/>
        </w:rPr>
        <w:t xml:space="preserve"> Worship</w:t>
      </w:r>
      <w:r w:rsidR="00356C29" w:rsidRPr="004138A3">
        <w:rPr>
          <w:rFonts w:ascii="Times New Roman" w:hAnsi="Times New Roman"/>
          <w:sz w:val="22"/>
          <w:szCs w:val="22"/>
        </w:rPr>
        <w:tab/>
      </w:r>
      <w:r w:rsidRPr="004138A3">
        <w:rPr>
          <w:rFonts w:ascii="Times New Roman" w:hAnsi="Times New Roman"/>
          <w:sz w:val="22"/>
          <w:szCs w:val="22"/>
        </w:rPr>
        <w:t>1 space for every 5 seats</w:t>
      </w:r>
    </w:p>
    <w:p w14:paraId="54DC7E5F" w14:textId="77777777" w:rsidR="00F96AE3" w:rsidRPr="004138A3" w:rsidRDefault="00F96AE3" w:rsidP="009C2F49">
      <w:pPr>
        <w:pStyle w:val="Level3"/>
        <w:numPr>
          <w:ilvl w:val="2"/>
          <w:numId w:val="100"/>
        </w:numPr>
        <w:tabs>
          <w:tab w:val="left" w:pos="-1440"/>
          <w:tab w:val="num" w:pos="2160"/>
        </w:tabs>
        <w:ind w:left="5760" w:hanging="4320"/>
        <w:rPr>
          <w:rFonts w:ascii="Times New Roman" w:hAnsi="Times New Roman"/>
          <w:sz w:val="22"/>
          <w:szCs w:val="22"/>
        </w:rPr>
        <w:sectPr w:rsidR="00F96AE3" w:rsidRPr="004138A3" w:rsidSect="00CF0DCB">
          <w:pgSz w:w="12240" w:h="15840"/>
          <w:pgMar w:top="1152" w:right="1440" w:bottom="1152" w:left="1440" w:header="1350" w:footer="1440" w:gutter="0"/>
          <w:cols w:space="720"/>
          <w:noEndnote/>
        </w:sectPr>
      </w:pPr>
    </w:p>
    <w:p w14:paraId="29E8D7A2"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Hotels/Motels</w:t>
      </w:r>
      <w:r w:rsidRPr="004138A3">
        <w:rPr>
          <w:rFonts w:ascii="Times New Roman" w:hAnsi="Times New Roman"/>
          <w:sz w:val="22"/>
          <w:szCs w:val="22"/>
        </w:rPr>
        <w:tab/>
      </w:r>
      <w:r w:rsidR="00F96AE3" w:rsidRPr="004138A3">
        <w:rPr>
          <w:rFonts w:ascii="Times New Roman" w:hAnsi="Times New Roman"/>
          <w:sz w:val="22"/>
          <w:szCs w:val="22"/>
        </w:rPr>
        <w:t>1 space per unit</w:t>
      </w:r>
    </w:p>
    <w:p w14:paraId="64A52283"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Supermarkets</w:t>
      </w:r>
      <w:r w:rsidRPr="004138A3">
        <w:rPr>
          <w:rFonts w:ascii="Times New Roman" w:hAnsi="Times New Roman"/>
          <w:sz w:val="22"/>
          <w:szCs w:val="22"/>
        </w:rPr>
        <w:tab/>
      </w:r>
      <w:r w:rsidR="00F96AE3" w:rsidRPr="004138A3">
        <w:rPr>
          <w:rFonts w:ascii="Times New Roman" w:hAnsi="Times New Roman"/>
          <w:sz w:val="22"/>
          <w:szCs w:val="22"/>
        </w:rPr>
        <w:t>1 space per 200 square feet</w:t>
      </w:r>
    </w:p>
    <w:p w14:paraId="2E29F26D"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Sit-Down Restaurants</w:t>
      </w:r>
      <w:r w:rsidRPr="004138A3">
        <w:rPr>
          <w:rFonts w:ascii="Times New Roman" w:hAnsi="Times New Roman"/>
          <w:sz w:val="22"/>
          <w:szCs w:val="22"/>
        </w:rPr>
        <w:tab/>
      </w:r>
      <w:r w:rsidR="00F96AE3" w:rsidRPr="004138A3">
        <w:rPr>
          <w:rFonts w:ascii="Times New Roman" w:hAnsi="Times New Roman"/>
          <w:sz w:val="22"/>
          <w:szCs w:val="22"/>
        </w:rPr>
        <w:t>1 space per 333 square feet</w:t>
      </w:r>
    </w:p>
    <w:p w14:paraId="1A461C96"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Fast-food Restaurants</w:t>
      </w:r>
      <w:r w:rsidRPr="004138A3">
        <w:rPr>
          <w:rFonts w:ascii="Times New Roman" w:hAnsi="Times New Roman"/>
          <w:sz w:val="22"/>
          <w:szCs w:val="22"/>
        </w:rPr>
        <w:tab/>
      </w:r>
      <w:r w:rsidR="00F96AE3" w:rsidRPr="004138A3">
        <w:rPr>
          <w:rFonts w:ascii="Times New Roman" w:hAnsi="Times New Roman"/>
          <w:sz w:val="22"/>
          <w:szCs w:val="22"/>
        </w:rPr>
        <w:t>6 spaces per 200 square feet</w:t>
      </w:r>
    </w:p>
    <w:p w14:paraId="0EC369EE" w14:textId="77777777" w:rsidR="00F96AE3" w:rsidRPr="004138A3" w:rsidRDefault="00356C29" w:rsidP="009C2F49">
      <w:pPr>
        <w:pStyle w:val="Level3"/>
        <w:numPr>
          <w:ilvl w:val="2"/>
          <w:numId w:val="100"/>
        </w:numPr>
        <w:tabs>
          <w:tab w:val="left" w:pos="-1440"/>
          <w:tab w:val="num" w:pos="2160"/>
        </w:tabs>
        <w:ind w:left="5760" w:hanging="4320"/>
        <w:rPr>
          <w:rFonts w:ascii="Times New Roman" w:hAnsi="Times New Roman"/>
          <w:sz w:val="22"/>
          <w:szCs w:val="22"/>
        </w:rPr>
      </w:pPr>
      <w:r w:rsidRPr="004138A3">
        <w:rPr>
          <w:rFonts w:ascii="Times New Roman" w:hAnsi="Times New Roman"/>
          <w:sz w:val="22"/>
          <w:szCs w:val="22"/>
        </w:rPr>
        <w:t>Community Buildings</w:t>
      </w:r>
      <w:r w:rsidRPr="004138A3">
        <w:rPr>
          <w:rFonts w:ascii="Times New Roman" w:hAnsi="Times New Roman"/>
          <w:sz w:val="22"/>
          <w:szCs w:val="22"/>
        </w:rPr>
        <w:tab/>
      </w:r>
      <w:r w:rsidR="00F96AE3" w:rsidRPr="004138A3">
        <w:rPr>
          <w:rFonts w:ascii="Times New Roman" w:hAnsi="Times New Roman"/>
          <w:sz w:val="22"/>
          <w:szCs w:val="22"/>
        </w:rPr>
        <w:t>30% of capacity in persons</w:t>
      </w:r>
    </w:p>
    <w:p w14:paraId="79C39537" w14:textId="77777777" w:rsidR="00F96AE3" w:rsidRPr="004138A3" w:rsidRDefault="00F96AE3" w:rsidP="00581D7C">
      <w:pPr>
        <w:ind w:left="2160"/>
        <w:jc w:val="both"/>
        <w:rPr>
          <w:rFonts w:ascii="Times New Roman" w:hAnsi="Times New Roman"/>
          <w:sz w:val="22"/>
          <w:szCs w:val="22"/>
        </w:rPr>
      </w:pPr>
      <w:r w:rsidRPr="004138A3">
        <w:rPr>
          <w:rFonts w:ascii="Times New Roman" w:hAnsi="Times New Roman"/>
          <w:sz w:val="22"/>
          <w:szCs w:val="22"/>
        </w:rPr>
        <w:t xml:space="preserve">For uses not classified above, not less than three (3) square feet of paved parking area, inclusive of access lanes, for </w:t>
      </w:r>
      <w:proofErr w:type="gramStart"/>
      <w:r w:rsidRPr="004138A3">
        <w:rPr>
          <w:rFonts w:ascii="Times New Roman" w:hAnsi="Times New Roman"/>
          <w:sz w:val="22"/>
          <w:szCs w:val="22"/>
        </w:rPr>
        <w:t>every one</w:t>
      </w:r>
      <w:proofErr w:type="gramEnd"/>
      <w:r w:rsidRPr="004138A3">
        <w:rPr>
          <w:rFonts w:ascii="Times New Roman" w:hAnsi="Times New Roman"/>
          <w:sz w:val="22"/>
          <w:szCs w:val="22"/>
        </w:rPr>
        <w:t xml:space="preserve"> (1) square foot of interior floor area is required.</w:t>
      </w:r>
      <w:r w:rsidR="001F54C6" w:rsidRPr="004138A3">
        <w:rPr>
          <w:rFonts w:ascii="Times New Roman" w:hAnsi="Times New Roman"/>
          <w:sz w:val="22"/>
          <w:szCs w:val="22"/>
        </w:rPr>
        <w:t xml:space="preserve"> </w:t>
      </w:r>
      <w:r w:rsidRPr="004138A3">
        <w:rPr>
          <w:rFonts w:ascii="Times New Roman" w:hAnsi="Times New Roman"/>
          <w:sz w:val="22"/>
          <w:szCs w:val="22"/>
        </w:rPr>
        <w:t>In addition, paved truck loading, unloading, and maneuvering areas must be accommodated within the property lines.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All commercial establishments </w:t>
      </w:r>
      <w:proofErr w:type="gramStart"/>
      <w:r w:rsidRPr="004138A3">
        <w:rPr>
          <w:rFonts w:ascii="Times New Roman" w:hAnsi="Times New Roman"/>
          <w:sz w:val="22"/>
          <w:szCs w:val="22"/>
        </w:rPr>
        <w:t>in excess of</w:t>
      </w:r>
      <w:proofErr w:type="gramEnd"/>
      <w:r w:rsidRPr="004138A3">
        <w:rPr>
          <w:rFonts w:ascii="Times New Roman" w:hAnsi="Times New Roman"/>
          <w:sz w:val="22"/>
          <w:szCs w:val="22"/>
        </w:rPr>
        <w:t xml:space="preserve"> 10,000 square feet of gross floor areas shall provide a loading dock/berth.</w:t>
      </w:r>
      <w:r w:rsidR="001F54C6" w:rsidRPr="004138A3">
        <w:rPr>
          <w:rFonts w:ascii="Times New Roman" w:hAnsi="Times New Roman"/>
          <w:sz w:val="22"/>
          <w:szCs w:val="22"/>
        </w:rPr>
        <w:t xml:space="preserve"> </w:t>
      </w:r>
      <w:r w:rsidRPr="004138A3">
        <w:rPr>
          <w:rFonts w:ascii="Times New Roman" w:hAnsi="Times New Roman"/>
          <w:sz w:val="22"/>
          <w:szCs w:val="22"/>
        </w:rPr>
        <w:t>The gross floor area at which point a second dock/berth is required will vary with use as summarized below:</w:t>
      </w:r>
    </w:p>
    <w:p w14:paraId="5F40634D" w14:textId="77777777" w:rsidR="00F96AE3" w:rsidRPr="004138A3" w:rsidRDefault="00991C3C" w:rsidP="00581D7C">
      <w:pPr>
        <w:pStyle w:val="Level1"/>
        <w:numPr>
          <w:ilvl w:val="0"/>
          <w:numId w:val="101"/>
        </w:numPr>
        <w:tabs>
          <w:tab w:val="left" w:pos="-1440"/>
        </w:tabs>
        <w:ind w:left="5760" w:hanging="3600"/>
        <w:rPr>
          <w:rFonts w:ascii="Times New Roman" w:hAnsi="Times New Roman"/>
          <w:sz w:val="22"/>
          <w:szCs w:val="22"/>
        </w:rPr>
      </w:pPr>
      <w:r w:rsidRPr="004138A3">
        <w:rPr>
          <w:rFonts w:ascii="Times New Roman" w:hAnsi="Times New Roman"/>
          <w:sz w:val="22"/>
          <w:szCs w:val="22"/>
        </w:rPr>
        <w:t>Wholesale</w:t>
      </w:r>
      <w:r w:rsidRPr="004138A3">
        <w:rPr>
          <w:rFonts w:ascii="Times New Roman" w:hAnsi="Times New Roman"/>
          <w:sz w:val="22"/>
          <w:szCs w:val="22"/>
        </w:rPr>
        <w:tab/>
      </w:r>
      <w:r w:rsidRPr="004138A3">
        <w:rPr>
          <w:rFonts w:ascii="Times New Roman" w:hAnsi="Times New Roman"/>
          <w:sz w:val="22"/>
          <w:szCs w:val="22"/>
        </w:rPr>
        <w:tab/>
      </w:r>
      <w:r w:rsidR="00F96AE3" w:rsidRPr="004138A3">
        <w:rPr>
          <w:rFonts w:ascii="Times New Roman" w:hAnsi="Times New Roman"/>
          <w:sz w:val="22"/>
          <w:szCs w:val="22"/>
        </w:rPr>
        <w:t>40,000 square feet</w:t>
      </w:r>
    </w:p>
    <w:p w14:paraId="442E78C8" w14:textId="77777777" w:rsidR="00F96AE3" w:rsidRPr="004138A3" w:rsidRDefault="00991C3C" w:rsidP="00581D7C">
      <w:pPr>
        <w:pStyle w:val="Level1"/>
        <w:numPr>
          <w:ilvl w:val="0"/>
          <w:numId w:val="101"/>
        </w:numPr>
        <w:tabs>
          <w:tab w:val="left" w:pos="-1440"/>
        </w:tabs>
        <w:ind w:left="5760" w:hanging="3600"/>
        <w:rPr>
          <w:rFonts w:ascii="Times New Roman" w:hAnsi="Times New Roman"/>
          <w:sz w:val="22"/>
          <w:szCs w:val="22"/>
        </w:rPr>
      </w:pPr>
      <w:r w:rsidRPr="004138A3">
        <w:rPr>
          <w:rFonts w:ascii="Times New Roman" w:hAnsi="Times New Roman"/>
          <w:sz w:val="22"/>
          <w:szCs w:val="22"/>
        </w:rPr>
        <w:t>Retail</w:t>
      </w:r>
      <w:r w:rsidRPr="004138A3">
        <w:rPr>
          <w:rFonts w:ascii="Times New Roman" w:hAnsi="Times New Roman"/>
          <w:sz w:val="22"/>
          <w:szCs w:val="22"/>
        </w:rPr>
        <w:tab/>
      </w:r>
      <w:r w:rsidRPr="004138A3">
        <w:rPr>
          <w:rFonts w:ascii="Times New Roman" w:hAnsi="Times New Roman"/>
          <w:sz w:val="22"/>
          <w:szCs w:val="22"/>
        </w:rPr>
        <w:tab/>
      </w:r>
      <w:r w:rsidR="00F96AE3" w:rsidRPr="004138A3">
        <w:rPr>
          <w:rFonts w:ascii="Times New Roman" w:hAnsi="Times New Roman"/>
          <w:sz w:val="22"/>
          <w:szCs w:val="22"/>
        </w:rPr>
        <w:t>20,000 square feet</w:t>
      </w:r>
    </w:p>
    <w:p w14:paraId="45DC7B81" w14:textId="77777777" w:rsidR="00F96AE3" w:rsidRPr="004138A3" w:rsidRDefault="00991C3C" w:rsidP="00581D7C">
      <w:pPr>
        <w:pStyle w:val="Level1"/>
        <w:numPr>
          <w:ilvl w:val="0"/>
          <w:numId w:val="101"/>
        </w:numPr>
        <w:tabs>
          <w:tab w:val="left" w:pos="-1440"/>
        </w:tabs>
        <w:ind w:left="5760" w:hanging="3600"/>
        <w:rPr>
          <w:rFonts w:ascii="Times New Roman" w:hAnsi="Times New Roman"/>
          <w:sz w:val="22"/>
          <w:szCs w:val="22"/>
        </w:rPr>
      </w:pPr>
      <w:r w:rsidRPr="004138A3">
        <w:rPr>
          <w:rFonts w:ascii="Times New Roman" w:hAnsi="Times New Roman"/>
          <w:sz w:val="22"/>
          <w:szCs w:val="22"/>
        </w:rPr>
        <w:t>Offices-Services</w:t>
      </w:r>
      <w:r w:rsidRPr="004138A3">
        <w:rPr>
          <w:rFonts w:ascii="Times New Roman" w:hAnsi="Times New Roman"/>
          <w:sz w:val="22"/>
          <w:szCs w:val="22"/>
        </w:rPr>
        <w:tab/>
      </w:r>
      <w:r w:rsidRPr="004138A3">
        <w:rPr>
          <w:rFonts w:ascii="Times New Roman" w:hAnsi="Times New Roman"/>
          <w:sz w:val="22"/>
          <w:szCs w:val="22"/>
        </w:rPr>
        <w:tab/>
      </w:r>
      <w:r w:rsidR="00F96AE3" w:rsidRPr="004138A3">
        <w:rPr>
          <w:rFonts w:ascii="Times New Roman" w:hAnsi="Times New Roman"/>
          <w:sz w:val="22"/>
          <w:szCs w:val="22"/>
        </w:rPr>
        <w:t>100,000 square feet</w:t>
      </w:r>
    </w:p>
    <w:p w14:paraId="367ADE74" w14:textId="77777777" w:rsidR="00F96AE3" w:rsidRPr="004138A3" w:rsidRDefault="00991C3C" w:rsidP="00581D7C">
      <w:pPr>
        <w:pStyle w:val="Level1"/>
        <w:numPr>
          <w:ilvl w:val="0"/>
          <w:numId w:val="101"/>
        </w:numPr>
        <w:tabs>
          <w:tab w:val="left" w:pos="-1440"/>
        </w:tabs>
        <w:ind w:left="5760" w:hanging="3600"/>
        <w:rPr>
          <w:rFonts w:ascii="Times New Roman" w:hAnsi="Times New Roman"/>
          <w:sz w:val="22"/>
          <w:szCs w:val="22"/>
        </w:rPr>
      </w:pPr>
      <w:r w:rsidRPr="004138A3">
        <w:rPr>
          <w:rFonts w:ascii="Times New Roman" w:hAnsi="Times New Roman"/>
          <w:sz w:val="22"/>
          <w:szCs w:val="22"/>
        </w:rPr>
        <w:t>Restaurants</w:t>
      </w:r>
      <w:r w:rsidRPr="004138A3">
        <w:rPr>
          <w:rFonts w:ascii="Times New Roman" w:hAnsi="Times New Roman"/>
          <w:sz w:val="22"/>
          <w:szCs w:val="22"/>
        </w:rPr>
        <w:tab/>
      </w:r>
      <w:r w:rsidRPr="004138A3">
        <w:rPr>
          <w:rFonts w:ascii="Times New Roman" w:hAnsi="Times New Roman"/>
          <w:sz w:val="22"/>
          <w:szCs w:val="22"/>
        </w:rPr>
        <w:tab/>
      </w:r>
      <w:r w:rsidR="00F96AE3" w:rsidRPr="004138A3">
        <w:rPr>
          <w:rFonts w:ascii="Times New Roman" w:hAnsi="Times New Roman"/>
          <w:sz w:val="22"/>
          <w:szCs w:val="22"/>
        </w:rPr>
        <w:t>25,000 square feet</w:t>
      </w:r>
    </w:p>
    <w:p w14:paraId="22B4D2C5" w14:textId="77777777" w:rsidR="00F96AE3" w:rsidRPr="004138A3" w:rsidRDefault="00991C3C" w:rsidP="00581D7C">
      <w:pPr>
        <w:pStyle w:val="Level1"/>
        <w:numPr>
          <w:ilvl w:val="0"/>
          <w:numId w:val="101"/>
        </w:numPr>
        <w:tabs>
          <w:tab w:val="left" w:pos="-1440"/>
        </w:tabs>
        <w:ind w:left="5760" w:hanging="3600"/>
        <w:rPr>
          <w:rFonts w:ascii="Times New Roman" w:hAnsi="Times New Roman"/>
          <w:sz w:val="22"/>
          <w:szCs w:val="22"/>
        </w:rPr>
      </w:pPr>
      <w:r w:rsidRPr="004138A3">
        <w:rPr>
          <w:rFonts w:ascii="Times New Roman" w:hAnsi="Times New Roman"/>
          <w:sz w:val="22"/>
          <w:szCs w:val="22"/>
        </w:rPr>
        <w:t>Hotels/Schools</w:t>
      </w:r>
      <w:r w:rsidRPr="004138A3">
        <w:rPr>
          <w:rFonts w:ascii="Times New Roman" w:hAnsi="Times New Roman"/>
          <w:sz w:val="22"/>
          <w:szCs w:val="22"/>
        </w:rPr>
        <w:tab/>
      </w:r>
      <w:r w:rsidRPr="004138A3">
        <w:rPr>
          <w:rFonts w:ascii="Times New Roman" w:hAnsi="Times New Roman"/>
          <w:sz w:val="22"/>
          <w:szCs w:val="22"/>
        </w:rPr>
        <w:tab/>
      </w:r>
      <w:r w:rsidR="00F96AE3" w:rsidRPr="004138A3">
        <w:rPr>
          <w:rFonts w:ascii="Times New Roman" w:hAnsi="Times New Roman"/>
          <w:sz w:val="22"/>
          <w:szCs w:val="22"/>
        </w:rPr>
        <w:t>100,000 square feet</w:t>
      </w:r>
    </w:p>
    <w:p w14:paraId="0E06A61D" w14:textId="77777777" w:rsidR="005D486C" w:rsidRPr="004138A3" w:rsidRDefault="005D486C" w:rsidP="005D486C">
      <w:pPr>
        <w:pStyle w:val="Level1"/>
        <w:numPr>
          <w:ilvl w:val="0"/>
          <w:numId w:val="0"/>
        </w:numPr>
        <w:tabs>
          <w:tab w:val="left" w:pos="-1440"/>
        </w:tabs>
        <w:ind w:left="1440"/>
        <w:rPr>
          <w:rFonts w:ascii="Times New Roman" w:hAnsi="Times New Roman"/>
          <w:sz w:val="22"/>
          <w:szCs w:val="22"/>
        </w:rPr>
      </w:pPr>
    </w:p>
    <w:p w14:paraId="301F5225" w14:textId="77777777" w:rsidR="00F96AE3" w:rsidRPr="004138A3" w:rsidRDefault="00F96AE3" w:rsidP="00115E0D">
      <w:pPr>
        <w:tabs>
          <w:tab w:val="left" w:pos="-1440"/>
        </w:tabs>
        <w:ind w:left="1440" w:hanging="720"/>
        <w:jc w:val="both"/>
        <w:rPr>
          <w:rFonts w:ascii="Times New Roman" w:hAnsi="Times New Roman"/>
          <w:sz w:val="22"/>
          <w:szCs w:val="22"/>
        </w:rPr>
      </w:pPr>
      <w:r w:rsidRPr="004138A3">
        <w:rPr>
          <w:rFonts w:ascii="Times New Roman" w:hAnsi="Times New Roman"/>
          <w:sz w:val="22"/>
          <w:szCs w:val="22"/>
        </w:rPr>
        <w:t>(c)</w:t>
      </w:r>
      <w:r w:rsidRPr="004138A3">
        <w:rPr>
          <w:rFonts w:ascii="Times New Roman" w:hAnsi="Times New Roman"/>
          <w:sz w:val="22"/>
          <w:szCs w:val="22"/>
        </w:rPr>
        <w:tab/>
        <w:t>Industrial developments within the scope of these regulations shall provide a minimum of paved off-street parking in the ratio of one (1) parking space for every employee anticipated during the peak work shift.</w:t>
      </w:r>
      <w:r w:rsidR="001F54C6" w:rsidRPr="004138A3">
        <w:rPr>
          <w:rFonts w:ascii="Times New Roman" w:hAnsi="Times New Roman"/>
          <w:sz w:val="22"/>
          <w:szCs w:val="22"/>
        </w:rPr>
        <w:t xml:space="preserve"> </w:t>
      </w:r>
      <w:r w:rsidRPr="004138A3">
        <w:rPr>
          <w:rFonts w:ascii="Times New Roman" w:hAnsi="Times New Roman"/>
          <w:sz w:val="22"/>
          <w:szCs w:val="22"/>
        </w:rPr>
        <w:t>In addition, paved truck loading areas shall be provided such that all truck loading, unloading, and maneuvering can be accommodated within the property lines.</w:t>
      </w:r>
    </w:p>
    <w:p w14:paraId="3C9F2457" w14:textId="77777777" w:rsidR="00F96AE3" w:rsidRPr="004138A3" w:rsidRDefault="00F96AE3" w:rsidP="00115E0D">
      <w:pPr>
        <w:tabs>
          <w:tab w:val="left" w:pos="-1440"/>
        </w:tabs>
        <w:ind w:left="1440" w:hanging="720"/>
        <w:jc w:val="both"/>
        <w:rPr>
          <w:rFonts w:ascii="Times New Roman" w:hAnsi="Times New Roman"/>
          <w:sz w:val="22"/>
          <w:szCs w:val="22"/>
        </w:rPr>
      </w:pPr>
      <w:r w:rsidRPr="004138A3">
        <w:rPr>
          <w:rFonts w:ascii="Times New Roman" w:hAnsi="Times New Roman"/>
          <w:sz w:val="22"/>
          <w:szCs w:val="22"/>
        </w:rPr>
        <w:t>(d)</w:t>
      </w:r>
      <w:r w:rsidRPr="004138A3">
        <w:rPr>
          <w:rFonts w:ascii="Times New Roman" w:hAnsi="Times New Roman"/>
          <w:sz w:val="22"/>
          <w:szCs w:val="22"/>
        </w:rPr>
        <w:tab/>
        <w:t>In addition to the requirements for commercial and industrial parking areas noted in (b) and (c) above, parking facilities provided shall also include the following:</w:t>
      </w:r>
    </w:p>
    <w:p w14:paraId="404201B6" w14:textId="77777777" w:rsidR="00F96AE3" w:rsidRPr="004138A3" w:rsidRDefault="00F96AE3" w:rsidP="00115E0D">
      <w:pPr>
        <w:pStyle w:val="Level3"/>
        <w:numPr>
          <w:ilvl w:val="2"/>
          <w:numId w:val="102"/>
        </w:numPr>
        <w:tabs>
          <w:tab w:val="left" w:pos="-1440"/>
          <w:tab w:val="num" w:pos="2160"/>
        </w:tabs>
        <w:jc w:val="both"/>
        <w:rPr>
          <w:rFonts w:ascii="Times New Roman" w:hAnsi="Times New Roman"/>
          <w:sz w:val="22"/>
          <w:szCs w:val="22"/>
        </w:rPr>
      </w:pPr>
      <w:r w:rsidRPr="004138A3">
        <w:rPr>
          <w:rFonts w:ascii="Times New Roman" w:hAnsi="Times New Roman"/>
          <w:sz w:val="22"/>
          <w:szCs w:val="22"/>
        </w:rPr>
        <w:t>Illumination: All parking areas shall be illuminated by light standards with a maximum height of forty (40) feet, with sharp cut-off shields on the fixtures to allow the direction of lighting on the lot and to avoid glare above the lot and on adjacent properties.</w:t>
      </w:r>
    </w:p>
    <w:p w14:paraId="3F48705E" w14:textId="77777777" w:rsidR="00F96AE3" w:rsidRPr="004138A3" w:rsidRDefault="00F96AE3" w:rsidP="00115E0D">
      <w:pPr>
        <w:pStyle w:val="Level3"/>
        <w:numPr>
          <w:ilvl w:val="2"/>
          <w:numId w:val="102"/>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Interior Landscaping: All parking areas shall include interior landscaping of </w:t>
      </w:r>
      <w:proofErr w:type="gramStart"/>
      <w:r w:rsidRPr="004138A3">
        <w:rPr>
          <w:rFonts w:ascii="Times New Roman" w:hAnsi="Times New Roman"/>
          <w:sz w:val="22"/>
          <w:szCs w:val="22"/>
        </w:rPr>
        <w:t>a least</w:t>
      </w:r>
      <w:proofErr w:type="gramEnd"/>
      <w:r w:rsidRPr="004138A3">
        <w:rPr>
          <w:rFonts w:ascii="Times New Roman" w:hAnsi="Times New Roman"/>
          <w:sz w:val="22"/>
          <w:szCs w:val="22"/>
        </w:rPr>
        <w:t xml:space="preserve"> ten (10) percent of the area of the parking lot, exclusive of any buffe</w:t>
      </w:r>
      <w:r w:rsidR="00FC2F83" w:rsidRPr="004138A3">
        <w:rPr>
          <w:rFonts w:ascii="Times New Roman" w:hAnsi="Times New Roman"/>
          <w:sz w:val="22"/>
          <w:szCs w:val="22"/>
        </w:rPr>
        <w:t>r areas provided under Section 702.11</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interior of the parking area includes that area between the frontage or buffer yard and nay paved walkways or the </w:t>
      </w:r>
      <w:proofErr w:type="gramStart"/>
      <w:r w:rsidRPr="004138A3">
        <w:rPr>
          <w:rFonts w:ascii="Times New Roman" w:hAnsi="Times New Roman"/>
          <w:sz w:val="22"/>
          <w:szCs w:val="22"/>
        </w:rPr>
        <w:t>structure, when</w:t>
      </w:r>
      <w:proofErr w:type="gramEnd"/>
      <w:r w:rsidRPr="004138A3">
        <w:rPr>
          <w:rFonts w:ascii="Times New Roman" w:hAnsi="Times New Roman"/>
          <w:sz w:val="22"/>
          <w:szCs w:val="22"/>
        </w:rPr>
        <w:t xml:space="preserve"> a walkway is not necessary.</w:t>
      </w:r>
    </w:p>
    <w:p w14:paraId="590BAA67" w14:textId="77777777" w:rsidR="00F96AE3" w:rsidRPr="004138A3" w:rsidRDefault="00F96AE3" w:rsidP="00115E0D">
      <w:pPr>
        <w:pStyle w:val="Level3"/>
        <w:numPr>
          <w:ilvl w:val="2"/>
          <w:numId w:val="102"/>
        </w:numPr>
        <w:tabs>
          <w:tab w:val="left" w:pos="-1440"/>
          <w:tab w:val="num" w:pos="2160"/>
        </w:tabs>
        <w:jc w:val="both"/>
        <w:rPr>
          <w:rFonts w:ascii="Times New Roman" w:hAnsi="Times New Roman"/>
          <w:sz w:val="22"/>
          <w:szCs w:val="22"/>
        </w:rPr>
      </w:pPr>
      <w:r w:rsidRPr="004138A3">
        <w:rPr>
          <w:rFonts w:ascii="Times New Roman" w:hAnsi="Times New Roman"/>
          <w:sz w:val="22"/>
          <w:szCs w:val="22"/>
        </w:rPr>
        <w:t>Walkways: The principal access point for commercial establishments abutting the parking lot shall have a paved walkway with a minimum width of five (5) feet.</w:t>
      </w:r>
    </w:p>
    <w:p w14:paraId="2F950C9B" w14:textId="77777777" w:rsidR="00F96AE3" w:rsidRPr="004138A3" w:rsidRDefault="00F96AE3" w:rsidP="00115E0D">
      <w:pPr>
        <w:pStyle w:val="Level3"/>
        <w:numPr>
          <w:ilvl w:val="2"/>
          <w:numId w:val="102"/>
        </w:numPr>
        <w:tabs>
          <w:tab w:val="left" w:pos="-1440"/>
          <w:tab w:val="num" w:pos="2160"/>
        </w:tabs>
        <w:jc w:val="both"/>
        <w:rPr>
          <w:rFonts w:ascii="Times New Roman" w:hAnsi="Times New Roman"/>
          <w:sz w:val="22"/>
          <w:szCs w:val="22"/>
        </w:rPr>
      </w:pPr>
      <w:r w:rsidRPr="004138A3">
        <w:rPr>
          <w:rFonts w:ascii="Times New Roman" w:hAnsi="Times New Roman"/>
          <w:sz w:val="22"/>
          <w:szCs w:val="22"/>
        </w:rPr>
        <w:t>Access Drives: Each parking area shall include adequately sized access drives having a minimum width of twelve (12) feet when separate exit and entrance lanes are provided, and twenty (20) feet when combined exit and entrance lanes are provided.</w:t>
      </w:r>
    </w:p>
    <w:p w14:paraId="04117253" w14:textId="77777777" w:rsidR="00F96AE3" w:rsidRPr="004138A3" w:rsidRDefault="00F96AE3" w:rsidP="00115E0D">
      <w:pPr>
        <w:pStyle w:val="Level3"/>
        <w:numPr>
          <w:ilvl w:val="2"/>
          <w:numId w:val="102"/>
        </w:numPr>
        <w:tabs>
          <w:tab w:val="left" w:pos="-1440"/>
          <w:tab w:val="num" w:pos="2160"/>
        </w:tabs>
        <w:jc w:val="both"/>
        <w:rPr>
          <w:rFonts w:ascii="Times New Roman" w:hAnsi="Times New Roman"/>
          <w:sz w:val="22"/>
          <w:szCs w:val="22"/>
        </w:rPr>
      </w:pPr>
      <w:r w:rsidRPr="004138A3">
        <w:rPr>
          <w:rFonts w:ascii="Times New Roman" w:hAnsi="Times New Roman"/>
          <w:sz w:val="22"/>
          <w:szCs w:val="22"/>
        </w:rPr>
        <w:t>Special access designation: Fire lanes and handicap parking stalls appropriately located in relation to the structure shall be designated by signage and pavement markings.</w:t>
      </w:r>
    </w:p>
    <w:p w14:paraId="2C5B8FBA" w14:textId="77777777" w:rsidR="00F96AE3" w:rsidRPr="004138A3" w:rsidRDefault="00F96AE3" w:rsidP="00F96AE3">
      <w:pPr>
        <w:rPr>
          <w:rFonts w:ascii="Times New Roman" w:hAnsi="Times New Roman"/>
          <w:sz w:val="22"/>
          <w:szCs w:val="22"/>
          <w:u w:val="single"/>
        </w:rPr>
      </w:pPr>
    </w:p>
    <w:p w14:paraId="4FA5A78A" w14:textId="77777777" w:rsidR="00C403DD" w:rsidRPr="004138A3" w:rsidRDefault="00C403DD" w:rsidP="00BB337A">
      <w:pPr>
        <w:pStyle w:val="SALDO2"/>
        <w:rPr>
          <w:rFonts w:cs="Times New Roman"/>
        </w:rPr>
      </w:pPr>
      <w:bookmarkStart w:id="479" w:name="_Toc283544963"/>
      <w:bookmarkStart w:id="480" w:name="_Toc283573473"/>
      <w:bookmarkStart w:id="481" w:name="_Toc283573789"/>
    </w:p>
    <w:p w14:paraId="2119323A" w14:textId="77777777" w:rsidR="00C403DD" w:rsidRPr="004138A3" w:rsidRDefault="00C403DD" w:rsidP="00BB337A">
      <w:pPr>
        <w:pStyle w:val="SALDO2"/>
        <w:rPr>
          <w:rFonts w:cs="Times New Roman"/>
        </w:rPr>
      </w:pPr>
    </w:p>
    <w:p w14:paraId="5EA88D6C" w14:textId="77777777" w:rsidR="00F96AE3" w:rsidRPr="004138A3" w:rsidRDefault="00B95026" w:rsidP="00BB337A">
      <w:pPr>
        <w:pStyle w:val="SALDO2"/>
        <w:rPr>
          <w:rFonts w:cs="Times New Roman"/>
        </w:rPr>
      </w:pPr>
      <w:bookmarkStart w:id="482" w:name="_Toc283585360"/>
      <w:r w:rsidRPr="004138A3">
        <w:rPr>
          <w:rFonts w:cs="Times New Roman"/>
        </w:rPr>
        <w:lastRenderedPageBreak/>
        <w:t>Section 9</w:t>
      </w:r>
      <w:r w:rsidR="00F96AE3" w:rsidRPr="004138A3">
        <w:rPr>
          <w:rFonts w:cs="Times New Roman"/>
        </w:rPr>
        <w:t>04</w:t>
      </w:r>
      <w:r w:rsidR="00F96AE3" w:rsidRPr="004138A3">
        <w:rPr>
          <w:rFonts w:cs="Times New Roman"/>
          <w:u w:val="none"/>
        </w:rPr>
        <w:tab/>
      </w:r>
      <w:r w:rsidR="00F96AE3" w:rsidRPr="004138A3">
        <w:rPr>
          <w:rFonts w:cs="Times New Roman"/>
        </w:rPr>
        <w:t>Supplementary Requirements</w:t>
      </w:r>
      <w:bookmarkEnd w:id="479"/>
      <w:bookmarkEnd w:id="480"/>
      <w:bookmarkEnd w:id="481"/>
      <w:bookmarkEnd w:id="482"/>
    </w:p>
    <w:p w14:paraId="0346447A" w14:textId="77777777" w:rsidR="00115E0D" w:rsidRPr="004138A3" w:rsidRDefault="00115E0D" w:rsidP="00F96AE3">
      <w:pPr>
        <w:rPr>
          <w:rFonts w:ascii="Times New Roman" w:hAnsi="Times New Roman"/>
          <w:sz w:val="22"/>
          <w:szCs w:val="22"/>
          <w:u w:val="single"/>
        </w:rPr>
      </w:pPr>
    </w:p>
    <w:p w14:paraId="39BDA070" w14:textId="77777777" w:rsidR="00F96AE3" w:rsidRPr="004138A3" w:rsidRDefault="00F96AE3" w:rsidP="00115E0D">
      <w:pPr>
        <w:ind w:left="1440"/>
        <w:jc w:val="both"/>
        <w:rPr>
          <w:rFonts w:ascii="Times New Roman" w:hAnsi="Times New Roman"/>
          <w:sz w:val="22"/>
          <w:szCs w:val="22"/>
        </w:rPr>
      </w:pPr>
      <w:r w:rsidRPr="004138A3">
        <w:rPr>
          <w:rFonts w:ascii="Times New Roman" w:hAnsi="Times New Roman"/>
          <w:sz w:val="22"/>
          <w:szCs w:val="22"/>
        </w:rPr>
        <w:t xml:space="preserve">Non-residential development shall be designed in a manner that maximizes benefits and minimizes conflicts in relation </w:t>
      </w:r>
      <w:proofErr w:type="gramStart"/>
      <w:r w:rsidRPr="004138A3">
        <w:rPr>
          <w:rFonts w:ascii="Times New Roman" w:hAnsi="Times New Roman"/>
          <w:sz w:val="22"/>
          <w:szCs w:val="22"/>
        </w:rPr>
        <w:t>with</w:t>
      </w:r>
      <w:proofErr w:type="gramEnd"/>
      <w:r w:rsidRPr="004138A3">
        <w:rPr>
          <w:rFonts w:ascii="Times New Roman" w:hAnsi="Times New Roman"/>
          <w:sz w:val="22"/>
          <w:szCs w:val="22"/>
        </w:rPr>
        <w:t xml:space="preserve"> public safety.</w:t>
      </w:r>
      <w:r w:rsidR="001F54C6" w:rsidRPr="004138A3">
        <w:rPr>
          <w:rFonts w:ascii="Times New Roman" w:hAnsi="Times New Roman"/>
          <w:sz w:val="22"/>
          <w:szCs w:val="22"/>
        </w:rPr>
        <w:t xml:space="preserve"> </w:t>
      </w:r>
      <w:r w:rsidRPr="004138A3">
        <w:rPr>
          <w:rFonts w:ascii="Times New Roman" w:hAnsi="Times New Roman"/>
          <w:sz w:val="22"/>
          <w:szCs w:val="22"/>
        </w:rPr>
        <w:t>Specific supplementary requirements are as follows:</w:t>
      </w:r>
    </w:p>
    <w:p w14:paraId="3AC0B14C" w14:textId="77777777" w:rsidR="00F96AE3" w:rsidRPr="004138A3" w:rsidRDefault="00F96AE3" w:rsidP="00F96AE3">
      <w:pPr>
        <w:ind w:left="7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D5E7B77" w14:textId="77777777" w:rsidR="00F96AE3" w:rsidRPr="004138A3" w:rsidRDefault="00F96AE3" w:rsidP="00F96AE3">
      <w:pPr>
        <w:rPr>
          <w:rFonts w:ascii="Times New Roman" w:hAnsi="Times New Roman"/>
          <w:sz w:val="22"/>
          <w:szCs w:val="22"/>
        </w:rPr>
      </w:pPr>
    </w:p>
    <w:p w14:paraId="7CB34950" w14:textId="77777777" w:rsidR="00F96AE3" w:rsidRPr="004138A3" w:rsidRDefault="00F96AE3" w:rsidP="00115E0D">
      <w:pPr>
        <w:pStyle w:val="Level1"/>
        <w:numPr>
          <w:ilvl w:val="0"/>
          <w:numId w:val="103"/>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In addition to the p</w:t>
      </w:r>
      <w:r w:rsidR="003C32BF" w:rsidRPr="004138A3">
        <w:rPr>
          <w:rFonts w:ascii="Times New Roman" w:hAnsi="Times New Roman"/>
          <w:sz w:val="22"/>
          <w:szCs w:val="22"/>
        </w:rPr>
        <w:t>arking requirements in Section 9</w:t>
      </w:r>
      <w:r w:rsidRPr="004138A3">
        <w:rPr>
          <w:rFonts w:ascii="Times New Roman" w:hAnsi="Times New Roman"/>
          <w:sz w:val="22"/>
          <w:szCs w:val="22"/>
        </w:rPr>
        <w:t>03, all non-residential proposals shall meet the following:</w:t>
      </w:r>
    </w:p>
    <w:p w14:paraId="05106E0A" w14:textId="77777777" w:rsidR="00F96AE3" w:rsidRPr="004138A3" w:rsidRDefault="00F96AE3" w:rsidP="00240030">
      <w:pPr>
        <w:pStyle w:val="Level3"/>
        <w:numPr>
          <w:ilvl w:val="2"/>
          <w:numId w:val="104"/>
        </w:numPr>
        <w:jc w:val="both"/>
        <w:rPr>
          <w:rFonts w:ascii="Times New Roman" w:hAnsi="Times New Roman"/>
          <w:sz w:val="22"/>
          <w:szCs w:val="22"/>
        </w:rPr>
      </w:pPr>
      <w:r w:rsidRPr="004138A3">
        <w:rPr>
          <w:rFonts w:ascii="Times New Roman" w:hAnsi="Times New Roman"/>
          <w:sz w:val="22"/>
          <w:szCs w:val="22"/>
        </w:rPr>
        <w:t xml:space="preserve">In cases where more than a single row of parking spaces </w:t>
      </w:r>
      <w:proofErr w:type="gramStart"/>
      <w:r w:rsidRPr="004138A3">
        <w:rPr>
          <w:rFonts w:ascii="Times New Roman" w:hAnsi="Times New Roman"/>
          <w:sz w:val="22"/>
          <w:szCs w:val="22"/>
        </w:rPr>
        <w:t>are</w:t>
      </w:r>
      <w:proofErr w:type="gramEnd"/>
      <w:r w:rsidRPr="004138A3">
        <w:rPr>
          <w:rFonts w:ascii="Times New Roman" w:hAnsi="Times New Roman"/>
          <w:sz w:val="22"/>
          <w:szCs w:val="22"/>
        </w:rPr>
        <w:t xml:space="preserve"> required due to projected parking demand and/or site conditions the following design configurations shall be followed:</w:t>
      </w:r>
    </w:p>
    <w:p w14:paraId="625A1F5E" w14:textId="77777777" w:rsidR="00F96AE3" w:rsidRPr="004138A3" w:rsidRDefault="00F96AE3" w:rsidP="00115E0D">
      <w:pPr>
        <w:pStyle w:val="Level4"/>
        <w:numPr>
          <w:ilvl w:val="3"/>
          <w:numId w:val="105"/>
        </w:numPr>
        <w:tabs>
          <w:tab w:val="left" w:pos="-1440"/>
          <w:tab w:val="num" w:pos="2880"/>
        </w:tabs>
        <w:jc w:val="both"/>
        <w:rPr>
          <w:rFonts w:ascii="Times New Roman" w:hAnsi="Times New Roman"/>
          <w:sz w:val="22"/>
          <w:szCs w:val="22"/>
        </w:rPr>
      </w:pPr>
      <w:r w:rsidRPr="004138A3">
        <w:rPr>
          <w:rFonts w:ascii="Times New Roman" w:hAnsi="Times New Roman"/>
          <w:sz w:val="22"/>
          <w:szCs w:val="22"/>
        </w:rPr>
        <w:t xml:space="preserve">A minimum parking bay width of 45 feet shall be provided for </w:t>
      </w:r>
      <w:proofErr w:type="gramStart"/>
      <w:r w:rsidRPr="004138A3">
        <w:rPr>
          <w:rFonts w:ascii="Times New Roman" w:hAnsi="Times New Roman"/>
          <w:sz w:val="22"/>
          <w:szCs w:val="22"/>
        </w:rPr>
        <w:t>a 45</w:t>
      </w:r>
      <w:proofErr w:type="gramEnd"/>
      <w:r w:rsidRPr="004138A3">
        <w:rPr>
          <w:rFonts w:ascii="Times New Roman" w:hAnsi="Times New Roman"/>
          <w:sz w:val="22"/>
          <w:szCs w:val="22"/>
        </w:rPr>
        <w:t>-degree (diagonal) parking, with a one-lane parking lane having a minimum width of 14 feet.</w:t>
      </w:r>
    </w:p>
    <w:p w14:paraId="367239A8" w14:textId="77777777" w:rsidR="00F96AE3" w:rsidRPr="004138A3" w:rsidRDefault="00F96AE3" w:rsidP="00115E0D">
      <w:pPr>
        <w:pStyle w:val="Level4"/>
        <w:numPr>
          <w:ilvl w:val="3"/>
          <w:numId w:val="105"/>
        </w:numPr>
        <w:tabs>
          <w:tab w:val="left" w:pos="-1440"/>
          <w:tab w:val="num" w:pos="2880"/>
        </w:tabs>
        <w:jc w:val="both"/>
        <w:rPr>
          <w:rFonts w:ascii="Times New Roman" w:hAnsi="Times New Roman"/>
          <w:sz w:val="22"/>
          <w:szCs w:val="22"/>
        </w:rPr>
      </w:pPr>
      <w:r w:rsidRPr="004138A3">
        <w:rPr>
          <w:rFonts w:ascii="Times New Roman" w:hAnsi="Times New Roman"/>
          <w:sz w:val="22"/>
          <w:szCs w:val="22"/>
        </w:rPr>
        <w:t>A minimum parking bay width of 61 feet shall be provided for a 90-degree (head-in) parking with a two-way parking lane having a minimum width of 25 feet.</w:t>
      </w:r>
    </w:p>
    <w:p w14:paraId="571ABA12" w14:textId="77777777" w:rsidR="00F96AE3" w:rsidRPr="004138A3" w:rsidRDefault="00240030" w:rsidP="00240030">
      <w:pPr>
        <w:pStyle w:val="Level1"/>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2.</w:t>
      </w:r>
      <w:r w:rsidRPr="004138A3">
        <w:rPr>
          <w:rFonts w:ascii="Times New Roman" w:hAnsi="Times New Roman"/>
          <w:sz w:val="22"/>
          <w:szCs w:val="22"/>
        </w:rPr>
        <w:tab/>
      </w:r>
      <w:r w:rsidR="00F96AE3" w:rsidRPr="004138A3">
        <w:rPr>
          <w:rFonts w:ascii="Times New Roman" w:hAnsi="Times New Roman"/>
          <w:sz w:val="22"/>
          <w:szCs w:val="22"/>
        </w:rPr>
        <w:t xml:space="preserve">All parking areas shall be paved with an asphaltic surface or with </w:t>
      </w:r>
      <w:proofErr w:type="gramStart"/>
      <w:r w:rsidR="00F96AE3" w:rsidRPr="004138A3">
        <w:rPr>
          <w:rFonts w:ascii="Times New Roman" w:hAnsi="Times New Roman"/>
          <w:sz w:val="22"/>
          <w:szCs w:val="22"/>
        </w:rPr>
        <w:t>concrete, and</w:t>
      </w:r>
      <w:proofErr w:type="gramEnd"/>
      <w:r w:rsidR="00F96AE3" w:rsidRPr="004138A3">
        <w:rPr>
          <w:rFonts w:ascii="Times New Roman" w:hAnsi="Times New Roman"/>
          <w:sz w:val="22"/>
          <w:szCs w:val="22"/>
        </w:rPr>
        <w:t xml:space="preserve"> include adequate drainage control as approved by the Township Engineer and the Township</w:t>
      </w:r>
      <w:r w:rsidR="005D486C" w:rsidRPr="004138A3">
        <w:rPr>
          <w:rFonts w:ascii="Times New Roman" w:hAnsi="Times New Roman"/>
          <w:sz w:val="22"/>
          <w:szCs w:val="22"/>
        </w:rPr>
        <w:t>’</w:t>
      </w:r>
      <w:r w:rsidR="00F96AE3" w:rsidRPr="004138A3">
        <w:rPr>
          <w:rFonts w:ascii="Times New Roman" w:hAnsi="Times New Roman"/>
          <w:sz w:val="22"/>
          <w:szCs w:val="22"/>
        </w:rPr>
        <w:t>s stormwater management provisions of this ordinance.</w:t>
      </w:r>
    </w:p>
    <w:p w14:paraId="37612ECA" w14:textId="77777777" w:rsidR="00F96AE3" w:rsidRPr="004138A3" w:rsidRDefault="006D3594" w:rsidP="006D3594">
      <w:pPr>
        <w:pStyle w:val="Level1"/>
        <w:numPr>
          <w:ilvl w:val="0"/>
          <w:numId w:val="0"/>
        </w:numPr>
        <w:tabs>
          <w:tab w:val="left" w:pos="-1440"/>
        </w:tabs>
        <w:ind w:left="2160" w:hanging="720"/>
        <w:jc w:val="both"/>
        <w:rPr>
          <w:rFonts w:ascii="Times New Roman" w:hAnsi="Times New Roman"/>
          <w:sz w:val="22"/>
          <w:szCs w:val="22"/>
        </w:rPr>
      </w:pPr>
      <w:r w:rsidRPr="004138A3">
        <w:rPr>
          <w:rFonts w:ascii="Times New Roman" w:hAnsi="Times New Roman"/>
          <w:sz w:val="22"/>
          <w:szCs w:val="22"/>
        </w:rPr>
        <w:t>3.</w:t>
      </w:r>
      <w:r w:rsidRPr="004138A3">
        <w:rPr>
          <w:rFonts w:ascii="Times New Roman" w:hAnsi="Times New Roman"/>
          <w:sz w:val="22"/>
          <w:szCs w:val="22"/>
        </w:rPr>
        <w:tab/>
      </w:r>
      <w:r w:rsidR="00F96AE3" w:rsidRPr="004138A3">
        <w:rPr>
          <w:rFonts w:ascii="Times New Roman" w:hAnsi="Times New Roman"/>
          <w:sz w:val="22"/>
          <w:szCs w:val="22"/>
        </w:rPr>
        <w:t>Parking areas shall be designed so that vehicles need not back out onto a public right-of-way.</w:t>
      </w:r>
    </w:p>
    <w:p w14:paraId="264CC497" w14:textId="77777777" w:rsidR="00F96AE3" w:rsidRPr="004138A3" w:rsidRDefault="00F96AE3" w:rsidP="006D3594">
      <w:pPr>
        <w:pStyle w:val="Level1"/>
        <w:numPr>
          <w:ilvl w:val="0"/>
          <w:numId w:val="107"/>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Proposed developments with drive-in facilities shall meet the following standards:</w:t>
      </w:r>
    </w:p>
    <w:p w14:paraId="6A1E9A16" w14:textId="77777777" w:rsidR="00F96AE3" w:rsidRPr="004138A3" w:rsidRDefault="00F96AE3" w:rsidP="006D3594">
      <w:pPr>
        <w:pStyle w:val="Level3"/>
        <w:numPr>
          <w:ilvl w:val="2"/>
          <w:numId w:val="108"/>
        </w:numPr>
        <w:tabs>
          <w:tab w:val="left" w:pos="-1440"/>
          <w:tab w:val="num" w:pos="2160"/>
        </w:tabs>
        <w:jc w:val="both"/>
        <w:rPr>
          <w:rFonts w:ascii="Times New Roman" w:hAnsi="Times New Roman"/>
          <w:sz w:val="22"/>
          <w:szCs w:val="22"/>
        </w:rPr>
      </w:pPr>
      <w:r w:rsidRPr="004138A3">
        <w:rPr>
          <w:rFonts w:ascii="Times New Roman" w:hAnsi="Times New Roman"/>
          <w:sz w:val="22"/>
          <w:szCs w:val="22"/>
        </w:rPr>
        <w:t>No more than two (2) driveways shall be provided to any one property from a public right-of-way.</w:t>
      </w:r>
    </w:p>
    <w:p w14:paraId="330A37E7" w14:textId="77777777" w:rsidR="00F96AE3" w:rsidRPr="004138A3" w:rsidRDefault="00F96AE3" w:rsidP="006D3594">
      <w:pPr>
        <w:pStyle w:val="Level3"/>
        <w:numPr>
          <w:ilvl w:val="2"/>
          <w:numId w:val="108"/>
        </w:numPr>
        <w:tabs>
          <w:tab w:val="left" w:pos="-1440"/>
          <w:tab w:val="num" w:pos="2160"/>
        </w:tabs>
        <w:jc w:val="distribute"/>
        <w:rPr>
          <w:rFonts w:ascii="Times New Roman" w:hAnsi="Times New Roman"/>
          <w:sz w:val="22"/>
          <w:szCs w:val="22"/>
        </w:rPr>
      </w:pPr>
      <w:r w:rsidRPr="004138A3">
        <w:rPr>
          <w:rFonts w:ascii="Times New Roman" w:hAnsi="Times New Roman"/>
          <w:sz w:val="22"/>
          <w:szCs w:val="22"/>
        </w:rPr>
        <w:t>The maximum width of driveways shall be no wider than fifty (50) feet.</w:t>
      </w:r>
    </w:p>
    <w:p w14:paraId="2A0F60B3" w14:textId="77777777" w:rsidR="00F96AE3" w:rsidRPr="004138A3" w:rsidRDefault="00F96AE3" w:rsidP="006D3594">
      <w:pPr>
        <w:pStyle w:val="Level3"/>
        <w:numPr>
          <w:ilvl w:val="2"/>
          <w:numId w:val="108"/>
        </w:numPr>
        <w:tabs>
          <w:tab w:val="left" w:pos="-1440"/>
          <w:tab w:val="num" w:pos="2160"/>
        </w:tabs>
        <w:jc w:val="both"/>
        <w:rPr>
          <w:rFonts w:ascii="Times New Roman" w:hAnsi="Times New Roman"/>
          <w:sz w:val="22"/>
          <w:szCs w:val="22"/>
        </w:rPr>
      </w:pPr>
      <w:r w:rsidRPr="004138A3">
        <w:rPr>
          <w:rFonts w:ascii="Times New Roman" w:hAnsi="Times New Roman"/>
          <w:sz w:val="22"/>
          <w:szCs w:val="22"/>
        </w:rPr>
        <w:t>Driveways shall be no closer than thirty (30) feet from any adjacent property line.</w:t>
      </w:r>
    </w:p>
    <w:p w14:paraId="2AFD8D51" w14:textId="77777777" w:rsidR="00F96AE3" w:rsidRPr="004138A3" w:rsidRDefault="00F96AE3" w:rsidP="006D3594">
      <w:pPr>
        <w:pStyle w:val="Level3"/>
        <w:numPr>
          <w:ilvl w:val="2"/>
          <w:numId w:val="108"/>
        </w:numPr>
        <w:tabs>
          <w:tab w:val="left" w:pos="-1440"/>
          <w:tab w:val="num" w:pos="2160"/>
        </w:tabs>
        <w:jc w:val="both"/>
        <w:rPr>
          <w:rFonts w:ascii="Times New Roman" w:hAnsi="Times New Roman"/>
          <w:sz w:val="22"/>
          <w:szCs w:val="22"/>
        </w:rPr>
      </w:pPr>
      <w:r w:rsidRPr="004138A3">
        <w:rPr>
          <w:rFonts w:ascii="Times New Roman" w:hAnsi="Times New Roman"/>
          <w:sz w:val="22"/>
          <w:szCs w:val="22"/>
        </w:rPr>
        <w:t>The intersection of any private drive and a public right-of-way shall provide for proper sight distance visibility.</w:t>
      </w:r>
    </w:p>
    <w:p w14:paraId="5C23318B" w14:textId="77777777" w:rsidR="00F96AE3" w:rsidRPr="004138A3" w:rsidRDefault="00F96AE3" w:rsidP="006D3594">
      <w:pPr>
        <w:pStyle w:val="Level3"/>
        <w:numPr>
          <w:ilvl w:val="2"/>
          <w:numId w:val="108"/>
        </w:numPr>
        <w:tabs>
          <w:tab w:val="left" w:pos="-1440"/>
          <w:tab w:val="num" w:pos="2160"/>
        </w:tabs>
        <w:jc w:val="both"/>
        <w:rPr>
          <w:rFonts w:ascii="Times New Roman" w:hAnsi="Times New Roman"/>
          <w:sz w:val="22"/>
          <w:szCs w:val="22"/>
        </w:rPr>
      </w:pPr>
      <w:r w:rsidRPr="004138A3">
        <w:rPr>
          <w:rFonts w:ascii="Times New Roman" w:hAnsi="Times New Roman"/>
          <w:sz w:val="22"/>
          <w:szCs w:val="22"/>
        </w:rPr>
        <w:t>A Highway Occupancy Permit shall be required from the Pennsylvania Department of Transportation for any driveway access to a State Highway, prior to plan approval.</w:t>
      </w:r>
    </w:p>
    <w:p w14:paraId="4D308886" w14:textId="77777777" w:rsidR="00F96AE3" w:rsidRPr="004138A3" w:rsidRDefault="00F96AE3" w:rsidP="006D3594">
      <w:pPr>
        <w:pStyle w:val="Level3"/>
        <w:numPr>
          <w:ilvl w:val="2"/>
          <w:numId w:val="108"/>
        </w:numPr>
        <w:tabs>
          <w:tab w:val="left" w:pos="-1440"/>
          <w:tab w:val="num" w:pos="2160"/>
        </w:tabs>
        <w:jc w:val="both"/>
        <w:rPr>
          <w:rFonts w:ascii="Times New Roman" w:hAnsi="Times New Roman"/>
          <w:sz w:val="22"/>
          <w:szCs w:val="22"/>
        </w:rPr>
      </w:pPr>
      <w:r w:rsidRPr="004138A3">
        <w:rPr>
          <w:rFonts w:ascii="Times New Roman" w:hAnsi="Times New Roman"/>
          <w:sz w:val="22"/>
          <w:szCs w:val="22"/>
        </w:rPr>
        <w:t>Gasoline or other fuel pumps shall be no closer than twenty (20) feet to any public right-of-way.</w:t>
      </w:r>
    </w:p>
    <w:p w14:paraId="59F24D27" w14:textId="77777777" w:rsidR="00F96AE3" w:rsidRPr="004138A3" w:rsidRDefault="00F96AE3" w:rsidP="006D3594">
      <w:pPr>
        <w:pStyle w:val="Level1"/>
        <w:numPr>
          <w:ilvl w:val="0"/>
          <w:numId w:val="109"/>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 xml:space="preserve">All proposed structures and buildings shall be no closer than fifty (50) feet to </w:t>
      </w:r>
      <w:r w:rsidR="003B1BCA" w:rsidRPr="004138A3">
        <w:rPr>
          <w:rFonts w:ascii="Times New Roman" w:hAnsi="Times New Roman"/>
          <w:sz w:val="22"/>
          <w:szCs w:val="22"/>
        </w:rPr>
        <w:t>any right-of-way line or road, whether public or private in nature.</w:t>
      </w:r>
    </w:p>
    <w:p w14:paraId="3F86AE28" w14:textId="77777777" w:rsidR="00F96AE3" w:rsidRPr="004138A3" w:rsidRDefault="00F96AE3" w:rsidP="006D3594">
      <w:pPr>
        <w:pStyle w:val="Level1"/>
        <w:numPr>
          <w:ilvl w:val="0"/>
          <w:numId w:val="110"/>
        </w:numPr>
        <w:tabs>
          <w:tab w:val="left" w:pos="-1440"/>
          <w:tab w:val="num" w:pos="1440"/>
        </w:tabs>
        <w:ind w:left="1440"/>
        <w:jc w:val="both"/>
        <w:rPr>
          <w:rFonts w:ascii="Times New Roman" w:hAnsi="Times New Roman"/>
          <w:sz w:val="22"/>
          <w:szCs w:val="22"/>
        </w:rPr>
      </w:pPr>
      <w:r w:rsidRPr="004138A3">
        <w:rPr>
          <w:rFonts w:ascii="Times New Roman" w:hAnsi="Times New Roman"/>
          <w:sz w:val="22"/>
          <w:szCs w:val="22"/>
        </w:rPr>
        <w:t>Proposals for industrial and/or commerce parks or manufacturing facilities shall meet the following requirements:</w:t>
      </w:r>
    </w:p>
    <w:p w14:paraId="2CD3F7F8" w14:textId="77777777" w:rsidR="00F96AE3" w:rsidRPr="004138A3" w:rsidRDefault="00F96AE3" w:rsidP="009C2F49">
      <w:pPr>
        <w:pStyle w:val="Level1"/>
        <w:numPr>
          <w:ilvl w:val="0"/>
          <w:numId w:val="111"/>
        </w:numPr>
        <w:tabs>
          <w:tab w:val="left" w:pos="-1440"/>
          <w:tab w:val="num" w:pos="2160"/>
        </w:tabs>
        <w:rPr>
          <w:rFonts w:ascii="Times New Roman" w:hAnsi="Times New Roman"/>
          <w:sz w:val="22"/>
          <w:szCs w:val="22"/>
        </w:rPr>
      </w:pPr>
      <w:r w:rsidRPr="004138A3">
        <w:rPr>
          <w:rFonts w:ascii="Times New Roman" w:hAnsi="Times New Roman"/>
          <w:sz w:val="22"/>
          <w:szCs w:val="22"/>
        </w:rPr>
        <w:t xml:space="preserve">A fifty (50) foot buffer shall be provided around the proposed </w:t>
      </w:r>
      <w:proofErr w:type="gramStart"/>
      <w:r w:rsidRPr="004138A3">
        <w:rPr>
          <w:rFonts w:ascii="Times New Roman" w:hAnsi="Times New Roman"/>
          <w:sz w:val="22"/>
          <w:szCs w:val="22"/>
        </w:rPr>
        <w:t>Park</w:t>
      </w:r>
      <w:proofErr w:type="gramEnd"/>
      <w:r w:rsidRPr="004138A3">
        <w:rPr>
          <w:rFonts w:ascii="Times New Roman" w:hAnsi="Times New Roman"/>
          <w:sz w:val="22"/>
          <w:szCs w:val="22"/>
        </w:rPr>
        <w:t xml:space="preserve"> or facility.</w:t>
      </w:r>
    </w:p>
    <w:p w14:paraId="5ADCAADA" w14:textId="77777777" w:rsidR="00F96AE3" w:rsidRPr="004138A3" w:rsidRDefault="00F96AE3" w:rsidP="009C2F49">
      <w:pPr>
        <w:pStyle w:val="Level1"/>
        <w:numPr>
          <w:ilvl w:val="0"/>
          <w:numId w:val="112"/>
        </w:numPr>
        <w:tabs>
          <w:tab w:val="left" w:pos="-1440"/>
          <w:tab w:val="num" w:pos="2160"/>
        </w:tabs>
        <w:rPr>
          <w:rFonts w:ascii="Times New Roman" w:hAnsi="Times New Roman"/>
          <w:sz w:val="22"/>
          <w:szCs w:val="22"/>
        </w:rPr>
      </w:pPr>
      <w:r w:rsidRPr="004138A3">
        <w:rPr>
          <w:rFonts w:ascii="Times New Roman" w:hAnsi="Times New Roman"/>
          <w:sz w:val="22"/>
          <w:szCs w:val="22"/>
        </w:rPr>
        <w:t>Any internal illumination shall be of the sharp cut-off variety avoiding glare above and onto adjacent properties.</w:t>
      </w:r>
    </w:p>
    <w:p w14:paraId="5E934B27" w14:textId="77777777" w:rsidR="00F96AE3" w:rsidRPr="004138A3" w:rsidRDefault="00F96AE3" w:rsidP="009C2F49">
      <w:pPr>
        <w:pStyle w:val="Level1"/>
        <w:numPr>
          <w:ilvl w:val="0"/>
          <w:numId w:val="113"/>
        </w:numPr>
        <w:tabs>
          <w:tab w:val="left" w:pos="-1440"/>
          <w:tab w:val="num" w:pos="2160"/>
        </w:tabs>
        <w:rPr>
          <w:rFonts w:ascii="Times New Roman" w:hAnsi="Times New Roman"/>
          <w:sz w:val="22"/>
          <w:szCs w:val="22"/>
        </w:rPr>
      </w:pPr>
      <w:r w:rsidRPr="004138A3">
        <w:rPr>
          <w:rFonts w:ascii="Times New Roman" w:hAnsi="Times New Roman"/>
          <w:sz w:val="22"/>
          <w:szCs w:val="22"/>
        </w:rPr>
        <w:t>An internal street or traffic circulation system shall be provided.</w:t>
      </w:r>
    </w:p>
    <w:p w14:paraId="53B70ED4" w14:textId="77777777" w:rsidR="00F96AE3" w:rsidRPr="004138A3" w:rsidRDefault="00F96AE3" w:rsidP="009C2F49">
      <w:pPr>
        <w:pStyle w:val="Level1"/>
        <w:numPr>
          <w:ilvl w:val="0"/>
          <w:numId w:val="114"/>
        </w:numPr>
        <w:tabs>
          <w:tab w:val="left" w:pos="-1440"/>
          <w:tab w:val="num" w:pos="2160"/>
        </w:tabs>
        <w:rPr>
          <w:rFonts w:ascii="Times New Roman" w:hAnsi="Times New Roman"/>
          <w:sz w:val="22"/>
          <w:szCs w:val="22"/>
        </w:rPr>
      </w:pPr>
      <w:r w:rsidRPr="004138A3">
        <w:rPr>
          <w:rFonts w:ascii="Times New Roman" w:hAnsi="Times New Roman"/>
          <w:sz w:val="22"/>
          <w:szCs w:val="22"/>
        </w:rPr>
        <w:t>All plans for individual structures or buildings shall be subject to review under the requirements of this Ordinance.</w:t>
      </w:r>
    </w:p>
    <w:p w14:paraId="30C0B7EE" w14:textId="77777777" w:rsidR="00F96AE3" w:rsidRPr="004138A3" w:rsidRDefault="00F96AE3" w:rsidP="009C2F49">
      <w:pPr>
        <w:pStyle w:val="Level3"/>
        <w:numPr>
          <w:ilvl w:val="2"/>
          <w:numId w:val="115"/>
        </w:numPr>
        <w:tabs>
          <w:tab w:val="left" w:pos="-1440"/>
          <w:tab w:val="num" w:pos="2160"/>
        </w:tabs>
        <w:rPr>
          <w:rFonts w:ascii="Times New Roman" w:hAnsi="Times New Roman"/>
          <w:sz w:val="22"/>
          <w:szCs w:val="22"/>
        </w:rPr>
      </w:pPr>
      <w:r w:rsidRPr="004138A3">
        <w:rPr>
          <w:rFonts w:ascii="Times New Roman" w:hAnsi="Times New Roman"/>
          <w:sz w:val="22"/>
          <w:szCs w:val="22"/>
        </w:rPr>
        <w:t>Loading d</w:t>
      </w:r>
      <w:r w:rsidR="003C32BF" w:rsidRPr="004138A3">
        <w:rPr>
          <w:rFonts w:ascii="Times New Roman" w:hAnsi="Times New Roman"/>
          <w:sz w:val="22"/>
          <w:szCs w:val="22"/>
        </w:rPr>
        <w:t>ocks as required by Article IX, Section 9</w:t>
      </w:r>
      <w:r w:rsidR="00FC2F83" w:rsidRPr="004138A3">
        <w:rPr>
          <w:rFonts w:ascii="Times New Roman" w:hAnsi="Times New Roman"/>
          <w:sz w:val="22"/>
          <w:szCs w:val="22"/>
        </w:rPr>
        <w:t>03</w:t>
      </w:r>
      <w:r w:rsidRPr="004138A3">
        <w:rPr>
          <w:rFonts w:ascii="Times New Roman" w:hAnsi="Times New Roman"/>
          <w:sz w:val="22"/>
          <w:szCs w:val="22"/>
        </w:rPr>
        <w:t xml:space="preserve">(b) shall be at least fourteen (14) feet wide and fourteen (14) feet </w:t>
      </w:r>
      <w:proofErr w:type="gramStart"/>
      <w:r w:rsidRPr="004138A3">
        <w:rPr>
          <w:rFonts w:ascii="Times New Roman" w:hAnsi="Times New Roman"/>
          <w:sz w:val="22"/>
          <w:szCs w:val="22"/>
        </w:rPr>
        <w:t>high, and</w:t>
      </w:r>
      <w:proofErr w:type="gramEnd"/>
      <w:r w:rsidRPr="004138A3">
        <w:rPr>
          <w:rFonts w:ascii="Times New Roman" w:hAnsi="Times New Roman"/>
          <w:sz w:val="22"/>
          <w:szCs w:val="22"/>
        </w:rPr>
        <w:t xml:space="preserve"> shall not be located in the front of the building.</w:t>
      </w:r>
      <w:r w:rsidR="001F54C6" w:rsidRPr="004138A3">
        <w:rPr>
          <w:rFonts w:ascii="Times New Roman" w:hAnsi="Times New Roman"/>
          <w:sz w:val="22"/>
          <w:szCs w:val="22"/>
        </w:rPr>
        <w:t xml:space="preserve"> </w:t>
      </w:r>
      <w:r w:rsidRPr="004138A3">
        <w:rPr>
          <w:rFonts w:ascii="Times New Roman" w:hAnsi="Times New Roman"/>
          <w:sz w:val="22"/>
          <w:szCs w:val="22"/>
        </w:rPr>
        <w:t xml:space="preserve">Access to the loading dock(s) will be provided so that any trucks, </w:t>
      </w:r>
      <w:proofErr w:type="gramStart"/>
      <w:r w:rsidRPr="004138A3">
        <w:rPr>
          <w:rFonts w:ascii="Times New Roman" w:hAnsi="Times New Roman"/>
          <w:sz w:val="22"/>
          <w:szCs w:val="22"/>
        </w:rPr>
        <w:t>tractors</w:t>
      </w:r>
      <w:proofErr w:type="gramEnd"/>
      <w:r w:rsidRPr="004138A3">
        <w:rPr>
          <w:rFonts w:ascii="Times New Roman" w:hAnsi="Times New Roman"/>
          <w:sz w:val="22"/>
          <w:szCs w:val="22"/>
        </w:rPr>
        <w:t xml:space="preserve"> or trailers will be able to exit and enter the property in one turn and not block traffic on the public or interior street or driveway system.</w:t>
      </w:r>
    </w:p>
    <w:p w14:paraId="6C5CE1ED" w14:textId="77777777" w:rsidR="00F96AE3" w:rsidRPr="004138A3" w:rsidRDefault="00F96AE3" w:rsidP="009C2F49">
      <w:pPr>
        <w:pStyle w:val="Level3"/>
        <w:numPr>
          <w:ilvl w:val="2"/>
          <w:numId w:val="115"/>
        </w:numPr>
        <w:tabs>
          <w:tab w:val="left" w:pos="-1440"/>
          <w:tab w:val="num" w:pos="2160"/>
        </w:tabs>
        <w:rPr>
          <w:rFonts w:ascii="Times New Roman" w:hAnsi="Times New Roman"/>
          <w:sz w:val="22"/>
          <w:szCs w:val="22"/>
        </w:rPr>
      </w:pPr>
      <w:r w:rsidRPr="004138A3">
        <w:rPr>
          <w:rFonts w:ascii="Times New Roman" w:hAnsi="Times New Roman"/>
          <w:sz w:val="22"/>
          <w:szCs w:val="22"/>
        </w:rPr>
        <w:t>All outdoor storage areas shall be buffered by landscaping or a fence.</w:t>
      </w:r>
    </w:p>
    <w:p w14:paraId="42543157" w14:textId="77777777" w:rsidR="00F96AE3" w:rsidRPr="004138A3" w:rsidRDefault="00F96AE3" w:rsidP="00F96AE3">
      <w:pPr>
        <w:rPr>
          <w:rFonts w:ascii="Times New Roman" w:hAnsi="Times New Roman"/>
          <w:sz w:val="22"/>
          <w:szCs w:val="22"/>
          <w:u w:val="single"/>
        </w:rPr>
      </w:pPr>
    </w:p>
    <w:p w14:paraId="32F5B458" w14:textId="77777777" w:rsidR="00F96AE3" w:rsidRPr="004138A3" w:rsidRDefault="00F96AE3" w:rsidP="00F96AE3">
      <w:pPr>
        <w:rPr>
          <w:rFonts w:ascii="Times New Roman" w:hAnsi="Times New Roman"/>
          <w:sz w:val="22"/>
          <w:szCs w:val="22"/>
          <w:u w:val="single"/>
        </w:rPr>
        <w:sectPr w:rsidR="00F96AE3" w:rsidRPr="004138A3" w:rsidSect="00060562">
          <w:type w:val="continuous"/>
          <w:pgSz w:w="12240" w:h="15840"/>
          <w:pgMar w:top="1152" w:right="1440" w:bottom="1152" w:left="1440" w:header="1350" w:footer="1440" w:gutter="0"/>
          <w:cols w:space="720"/>
          <w:noEndnote/>
        </w:sectPr>
      </w:pPr>
    </w:p>
    <w:p w14:paraId="1714505D" w14:textId="77777777" w:rsidR="00F96AE3" w:rsidRPr="004138A3" w:rsidRDefault="00B95026" w:rsidP="006D3594">
      <w:pPr>
        <w:ind w:left="1440" w:hanging="1440"/>
        <w:jc w:val="both"/>
        <w:rPr>
          <w:rFonts w:ascii="Times New Roman" w:hAnsi="Times New Roman"/>
          <w:sz w:val="22"/>
          <w:szCs w:val="22"/>
        </w:rPr>
      </w:pPr>
      <w:bookmarkStart w:id="483" w:name="_Toc283544964"/>
      <w:bookmarkStart w:id="484" w:name="_Toc283573474"/>
      <w:bookmarkStart w:id="485" w:name="_Toc283573790"/>
      <w:bookmarkStart w:id="486" w:name="_Toc283585361"/>
      <w:r w:rsidRPr="004138A3">
        <w:rPr>
          <w:rStyle w:val="SALDO2Char"/>
          <w:rFonts w:ascii="Times New Roman" w:hAnsi="Times New Roman" w:cs="Times New Roman"/>
        </w:rPr>
        <w:t>Section 9</w:t>
      </w:r>
      <w:r w:rsidR="00F96AE3" w:rsidRPr="004138A3">
        <w:rPr>
          <w:rStyle w:val="SALDO2Char"/>
          <w:rFonts w:ascii="Times New Roman" w:hAnsi="Times New Roman" w:cs="Times New Roman"/>
        </w:rPr>
        <w:t>05</w:t>
      </w:r>
      <w:r w:rsidR="00F96AE3"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Street Name Signs</w:t>
      </w:r>
      <w:bookmarkEnd w:id="483"/>
      <w:bookmarkEnd w:id="484"/>
      <w:bookmarkEnd w:id="485"/>
      <w:bookmarkEnd w:id="486"/>
      <w:r w:rsidR="00F96AE3" w:rsidRPr="004138A3">
        <w:rPr>
          <w:rFonts w:ascii="Times New Roman" w:hAnsi="Times New Roman"/>
          <w:sz w:val="22"/>
          <w:szCs w:val="22"/>
        </w:rPr>
        <w:t>: Street name signs shall be placed at all intersections in conformance with the specifications of the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They shall be paid for by the developer and installed by the Township.</w:t>
      </w:r>
    </w:p>
    <w:p w14:paraId="015BC2B3" w14:textId="77777777" w:rsidR="00F96AE3" w:rsidRPr="004138A3" w:rsidRDefault="00F96AE3" w:rsidP="00F96AE3">
      <w:pPr>
        <w:rPr>
          <w:rFonts w:ascii="Times New Roman" w:hAnsi="Times New Roman"/>
          <w:sz w:val="22"/>
          <w:szCs w:val="22"/>
          <w:u w:val="single"/>
        </w:rPr>
      </w:pPr>
    </w:p>
    <w:p w14:paraId="3849085F" w14:textId="77777777" w:rsidR="00F96AE3" w:rsidRPr="004138A3" w:rsidRDefault="00B95026" w:rsidP="006D3594">
      <w:pPr>
        <w:ind w:left="1440" w:hanging="1440"/>
        <w:jc w:val="both"/>
        <w:rPr>
          <w:rFonts w:ascii="Times New Roman" w:hAnsi="Times New Roman"/>
          <w:sz w:val="22"/>
          <w:szCs w:val="22"/>
        </w:rPr>
      </w:pPr>
      <w:bookmarkStart w:id="487" w:name="_Toc283544965"/>
      <w:bookmarkStart w:id="488" w:name="_Toc283573475"/>
      <w:bookmarkStart w:id="489" w:name="_Toc283573791"/>
      <w:bookmarkStart w:id="490" w:name="_Toc283585362"/>
      <w:r w:rsidRPr="004138A3">
        <w:rPr>
          <w:rStyle w:val="SALDO2Char"/>
          <w:rFonts w:ascii="Times New Roman" w:hAnsi="Times New Roman" w:cs="Times New Roman"/>
        </w:rPr>
        <w:t>Section 9</w:t>
      </w:r>
      <w:r w:rsidR="00F96AE3" w:rsidRPr="004138A3">
        <w:rPr>
          <w:rStyle w:val="SALDO2Char"/>
          <w:rFonts w:ascii="Times New Roman" w:hAnsi="Times New Roman" w:cs="Times New Roman"/>
        </w:rPr>
        <w:t>06</w:t>
      </w:r>
      <w:r w:rsidR="00F96AE3" w:rsidRPr="004138A3">
        <w:rPr>
          <w:rStyle w:val="SALDO2Char"/>
          <w:rFonts w:ascii="Times New Roman" w:hAnsi="Times New Roman" w:cs="Times New Roman"/>
          <w:u w:val="none"/>
        </w:rPr>
        <w:tab/>
      </w:r>
      <w:r w:rsidR="00F96AE3" w:rsidRPr="004138A3">
        <w:rPr>
          <w:rStyle w:val="SALDO2Char"/>
          <w:rFonts w:ascii="Times New Roman" w:hAnsi="Times New Roman" w:cs="Times New Roman"/>
        </w:rPr>
        <w:t>Buffer Areas</w:t>
      </w:r>
      <w:bookmarkEnd w:id="487"/>
      <w:bookmarkEnd w:id="488"/>
      <w:bookmarkEnd w:id="489"/>
      <w:bookmarkEnd w:id="490"/>
      <w:r w:rsidR="00F96AE3" w:rsidRPr="004138A3">
        <w:rPr>
          <w:rFonts w:ascii="Times New Roman" w:hAnsi="Times New Roman"/>
          <w:sz w:val="22"/>
          <w:szCs w:val="22"/>
        </w:rPr>
        <w:t>: All non-residential land developments not described above shall include a landscaped buffer area of at least six (6) feet in width along all public roadways, and ten (10) feet along property lines abutting existing homes and/or homes under construction.</w:t>
      </w:r>
      <w:r w:rsidR="001F54C6" w:rsidRPr="004138A3">
        <w:rPr>
          <w:rFonts w:ascii="Times New Roman" w:hAnsi="Times New Roman"/>
          <w:sz w:val="22"/>
          <w:szCs w:val="22"/>
        </w:rPr>
        <w:t xml:space="preserve"> </w:t>
      </w:r>
      <w:r w:rsidR="00F96AE3" w:rsidRPr="004138A3">
        <w:rPr>
          <w:rFonts w:ascii="Times New Roman" w:hAnsi="Times New Roman"/>
          <w:sz w:val="22"/>
          <w:szCs w:val="22"/>
        </w:rPr>
        <w:t>In cases where the buffer area abuts homes, at least fifty (50) percent of the trees and shrubs shall consist of evergreens.</w:t>
      </w:r>
      <w:r w:rsidR="001F54C6" w:rsidRPr="004138A3">
        <w:rPr>
          <w:rFonts w:ascii="Times New Roman" w:hAnsi="Times New Roman"/>
          <w:sz w:val="22"/>
          <w:szCs w:val="22"/>
        </w:rPr>
        <w:t xml:space="preserve"> </w:t>
      </w:r>
      <w:r w:rsidR="00F96AE3" w:rsidRPr="004138A3">
        <w:rPr>
          <w:rFonts w:ascii="Times New Roman" w:hAnsi="Times New Roman"/>
          <w:sz w:val="22"/>
          <w:szCs w:val="22"/>
        </w:rPr>
        <w:t>Landscaping shall be at least three (3) feet in height at the time of planting.</w:t>
      </w:r>
      <w:r w:rsidR="001F54C6" w:rsidRPr="004138A3">
        <w:rPr>
          <w:rFonts w:ascii="Times New Roman" w:hAnsi="Times New Roman"/>
          <w:sz w:val="22"/>
          <w:szCs w:val="22"/>
        </w:rPr>
        <w:t xml:space="preserve"> </w:t>
      </w:r>
      <w:r w:rsidR="00507A3B" w:rsidRPr="004138A3">
        <w:rPr>
          <w:rFonts w:ascii="Times New Roman" w:hAnsi="Times New Roman"/>
          <w:sz w:val="22"/>
          <w:szCs w:val="22"/>
        </w:rPr>
        <w:t>Density</w:t>
      </w:r>
      <w:r w:rsidR="00B17BF7" w:rsidRPr="004138A3">
        <w:rPr>
          <w:rFonts w:ascii="Times New Roman" w:hAnsi="Times New Roman"/>
          <w:sz w:val="22"/>
          <w:szCs w:val="22"/>
        </w:rPr>
        <w:t xml:space="preserve"> </w:t>
      </w:r>
      <w:r w:rsidR="00507A3B" w:rsidRPr="004138A3">
        <w:rPr>
          <w:rFonts w:ascii="Times New Roman" w:hAnsi="Times New Roman"/>
          <w:sz w:val="22"/>
          <w:szCs w:val="22"/>
        </w:rPr>
        <w:t xml:space="preserve">of plantings will obscure the view between adjacent properties except for crossings for interior roads, </w:t>
      </w:r>
      <w:proofErr w:type="gramStart"/>
      <w:r w:rsidR="00507A3B" w:rsidRPr="004138A3">
        <w:rPr>
          <w:rFonts w:ascii="Times New Roman" w:hAnsi="Times New Roman"/>
          <w:sz w:val="22"/>
          <w:szCs w:val="22"/>
        </w:rPr>
        <w:t>access</w:t>
      </w:r>
      <w:proofErr w:type="gramEnd"/>
      <w:r w:rsidR="00507A3B" w:rsidRPr="004138A3">
        <w:rPr>
          <w:rFonts w:ascii="Times New Roman" w:hAnsi="Times New Roman"/>
          <w:sz w:val="22"/>
          <w:szCs w:val="22"/>
        </w:rPr>
        <w:t xml:space="preserve"> and clear site triangles.</w:t>
      </w:r>
    </w:p>
    <w:p w14:paraId="64D2F8F5" w14:textId="77777777" w:rsidR="00F96AE3" w:rsidRPr="004138A3" w:rsidRDefault="00F96AE3" w:rsidP="007A1279">
      <w:pPr>
        <w:rPr>
          <w:rFonts w:ascii="Times New Roman" w:hAnsi="Times New Roman"/>
          <w:sz w:val="22"/>
          <w:szCs w:val="22"/>
          <w:u w:val="single"/>
        </w:rPr>
      </w:pPr>
    </w:p>
    <w:p w14:paraId="0CA5A925" w14:textId="77777777" w:rsidR="00F96AE3" w:rsidRPr="004138A3" w:rsidRDefault="00F96AE3" w:rsidP="00F96AE3">
      <w:pPr>
        <w:jc w:val="center"/>
        <w:rPr>
          <w:rFonts w:ascii="Times New Roman" w:hAnsi="Times New Roman"/>
          <w:sz w:val="22"/>
          <w:szCs w:val="22"/>
          <w:u w:val="single"/>
        </w:rPr>
      </w:pPr>
    </w:p>
    <w:p w14:paraId="4A56B79F" w14:textId="77777777" w:rsidR="00F96AE3" w:rsidRPr="004138A3" w:rsidRDefault="006D3594" w:rsidP="00227EC7">
      <w:pPr>
        <w:pStyle w:val="SALDO1"/>
        <w:rPr>
          <w:rFonts w:cs="Times New Roman"/>
        </w:rPr>
      </w:pPr>
      <w:r w:rsidRPr="004138A3">
        <w:rPr>
          <w:rFonts w:cs="Times New Roman"/>
        </w:rPr>
        <w:br w:type="page"/>
      </w:r>
      <w:bookmarkStart w:id="491" w:name="_Toc283544966"/>
      <w:bookmarkStart w:id="492" w:name="_Toc283573476"/>
      <w:bookmarkStart w:id="493" w:name="_Toc283573792"/>
      <w:bookmarkStart w:id="494" w:name="_Toc283585363"/>
      <w:r w:rsidR="00B95026" w:rsidRPr="004138A3">
        <w:rPr>
          <w:rFonts w:cs="Times New Roman"/>
        </w:rPr>
        <w:lastRenderedPageBreak/>
        <w:t xml:space="preserve">ARTICLE </w:t>
      </w:r>
      <w:r w:rsidR="00F96AE3" w:rsidRPr="004138A3">
        <w:rPr>
          <w:rFonts w:cs="Times New Roman"/>
        </w:rPr>
        <w:t>X</w:t>
      </w:r>
      <w:r w:rsidR="0085230E" w:rsidRPr="004138A3">
        <w:rPr>
          <w:rFonts w:cs="Times New Roman"/>
        </w:rPr>
        <w:t xml:space="preserve"> -</w:t>
      </w:r>
      <w:r w:rsidR="00227EC7" w:rsidRPr="004138A3">
        <w:rPr>
          <w:rFonts w:cs="Times New Roman"/>
        </w:rPr>
        <w:br/>
      </w:r>
      <w:r w:rsidR="00F96AE3" w:rsidRPr="004138A3">
        <w:rPr>
          <w:rFonts w:cs="Times New Roman"/>
        </w:rPr>
        <w:t>RECREATIONAL AND SEASONAL</w:t>
      </w:r>
      <w:r w:rsidR="00227EC7" w:rsidRPr="004138A3">
        <w:rPr>
          <w:rFonts w:cs="Times New Roman"/>
        </w:rPr>
        <w:t xml:space="preserve"> </w:t>
      </w:r>
      <w:r w:rsidR="00F96AE3" w:rsidRPr="004138A3">
        <w:rPr>
          <w:rFonts w:cs="Times New Roman"/>
        </w:rPr>
        <w:t>LAND DEVELOPMENT STANDARDS</w:t>
      </w:r>
      <w:bookmarkEnd w:id="491"/>
      <w:bookmarkEnd w:id="492"/>
      <w:bookmarkEnd w:id="493"/>
      <w:bookmarkEnd w:id="494"/>
    </w:p>
    <w:p w14:paraId="7BCF3E07" w14:textId="77777777" w:rsidR="00F96AE3" w:rsidRPr="004138A3" w:rsidRDefault="00F96AE3" w:rsidP="00F96AE3">
      <w:pPr>
        <w:rPr>
          <w:rFonts w:ascii="Times New Roman" w:hAnsi="Times New Roman"/>
          <w:sz w:val="22"/>
          <w:szCs w:val="22"/>
          <w:u w:val="single"/>
        </w:rPr>
      </w:pPr>
    </w:p>
    <w:p w14:paraId="588B88A1" w14:textId="77777777" w:rsidR="00F96AE3" w:rsidRPr="004138A3" w:rsidRDefault="00B95026" w:rsidP="00227EC7">
      <w:pPr>
        <w:pStyle w:val="SALDO2"/>
        <w:rPr>
          <w:rFonts w:cs="Times New Roman"/>
        </w:rPr>
      </w:pPr>
      <w:bookmarkStart w:id="495" w:name="_Toc283544967"/>
      <w:bookmarkStart w:id="496" w:name="_Toc283573477"/>
      <w:bookmarkStart w:id="497" w:name="_Toc283573793"/>
      <w:bookmarkStart w:id="498" w:name="_Toc283585364"/>
      <w:r w:rsidRPr="004138A3">
        <w:rPr>
          <w:rFonts w:cs="Times New Roman"/>
        </w:rPr>
        <w:t>Section 10</w:t>
      </w:r>
      <w:r w:rsidR="00F96AE3" w:rsidRPr="004138A3">
        <w:rPr>
          <w:rFonts w:cs="Times New Roman"/>
        </w:rPr>
        <w:t>01</w:t>
      </w:r>
      <w:r w:rsidR="00F96AE3" w:rsidRPr="004138A3">
        <w:rPr>
          <w:rFonts w:cs="Times New Roman"/>
          <w:u w:val="none"/>
        </w:rPr>
        <w:tab/>
      </w:r>
      <w:r w:rsidR="00F96AE3" w:rsidRPr="004138A3">
        <w:rPr>
          <w:rFonts w:cs="Times New Roman"/>
        </w:rPr>
        <w:t>General Requirements</w:t>
      </w:r>
      <w:bookmarkEnd w:id="495"/>
      <w:bookmarkEnd w:id="496"/>
      <w:bookmarkEnd w:id="497"/>
      <w:bookmarkEnd w:id="498"/>
    </w:p>
    <w:p w14:paraId="7C056C84" w14:textId="77777777" w:rsidR="00F96AE3" w:rsidRPr="004138A3" w:rsidRDefault="00F96AE3" w:rsidP="00F96AE3">
      <w:pPr>
        <w:rPr>
          <w:rFonts w:ascii="Times New Roman" w:hAnsi="Times New Roman"/>
          <w:sz w:val="22"/>
          <w:szCs w:val="22"/>
          <w:u w:val="single"/>
        </w:rPr>
      </w:pPr>
    </w:p>
    <w:p w14:paraId="7720F099" w14:textId="77777777" w:rsidR="00F96AE3" w:rsidRPr="004138A3" w:rsidRDefault="00F96AE3" w:rsidP="006D3594">
      <w:pPr>
        <w:ind w:left="1440"/>
        <w:jc w:val="both"/>
        <w:rPr>
          <w:rFonts w:ascii="Times New Roman" w:hAnsi="Times New Roman"/>
          <w:sz w:val="22"/>
          <w:szCs w:val="22"/>
        </w:rPr>
      </w:pPr>
      <w:proofErr w:type="gramStart"/>
      <w:r w:rsidRPr="004138A3">
        <w:rPr>
          <w:rFonts w:ascii="Times New Roman" w:hAnsi="Times New Roman"/>
          <w:sz w:val="22"/>
          <w:szCs w:val="22"/>
        </w:rPr>
        <w:t>A Recreational</w:t>
      </w:r>
      <w:proofErr w:type="gramEnd"/>
      <w:r w:rsidRPr="004138A3">
        <w:rPr>
          <w:rFonts w:ascii="Times New Roman" w:hAnsi="Times New Roman"/>
          <w:sz w:val="22"/>
          <w:szCs w:val="22"/>
        </w:rPr>
        <w:t xml:space="preserve"> and Seasonal Land Development includes the improvement and development of land for seasonal and/or leisure time activities.</w:t>
      </w:r>
      <w:r w:rsidR="001F54C6" w:rsidRPr="004138A3">
        <w:rPr>
          <w:rFonts w:ascii="Times New Roman" w:hAnsi="Times New Roman"/>
          <w:sz w:val="22"/>
          <w:szCs w:val="22"/>
        </w:rPr>
        <w:t xml:space="preserve"> </w:t>
      </w:r>
      <w:r w:rsidRPr="004138A3">
        <w:rPr>
          <w:rFonts w:ascii="Times New Roman" w:hAnsi="Times New Roman"/>
          <w:sz w:val="22"/>
          <w:szCs w:val="22"/>
        </w:rPr>
        <w:t>Such developments are for temporary occupancy and are not intended now or in the future for year-round dwelling purposes, and may include travel trailers, motorhomes, campers, lots intended for tents, and land intended for various other outdoor recreational activities such as hunting and fishing.</w:t>
      </w:r>
      <w:r w:rsidR="001F54C6" w:rsidRPr="004138A3">
        <w:rPr>
          <w:rFonts w:ascii="Times New Roman" w:hAnsi="Times New Roman"/>
          <w:sz w:val="22"/>
          <w:szCs w:val="22"/>
        </w:rPr>
        <w:t xml:space="preserve"> </w:t>
      </w:r>
      <w:r w:rsidRPr="004138A3">
        <w:rPr>
          <w:rFonts w:ascii="Times New Roman" w:hAnsi="Times New Roman"/>
          <w:sz w:val="22"/>
          <w:szCs w:val="22"/>
        </w:rPr>
        <w:t>However, developments comprised of cottages, cabins, mobile homes, second homes, other permanent and fixed dwelling structures, and any recreational and seasonal lots for sale are excluded from this Article and are viewed as residential subdivisions or land developments in relation to this Ordinance.</w:t>
      </w:r>
    </w:p>
    <w:p w14:paraId="45BB061B" w14:textId="77777777" w:rsidR="00F96AE3" w:rsidRPr="004138A3" w:rsidRDefault="00F96AE3" w:rsidP="00F96AE3">
      <w:pPr>
        <w:rPr>
          <w:rFonts w:ascii="Times New Roman" w:hAnsi="Times New Roman"/>
          <w:sz w:val="22"/>
          <w:szCs w:val="22"/>
        </w:rPr>
      </w:pPr>
    </w:p>
    <w:p w14:paraId="32E622A2"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1CB7F1D" w14:textId="77777777" w:rsidR="00F96AE3" w:rsidRPr="004138A3" w:rsidRDefault="00B95026" w:rsidP="0028195D">
      <w:pPr>
        <w:tabs>
          <w:tab w:val="left" w:pos="-1440"/>
        </w:tabs>
        <w:ind w:left="1440" w:hanging="900"/>
        <w:jc w:val="both"/>
        <w:rPr>
          <w:rFonts w:ascii="Times New Roman" w:hAnsi="Times New Roman"/>
          <w:sz w:val="22"/>
          <w:szCs w:val="22"/>
        </w:rPr>
      </w:pPr>
      <w:bookmarkStart w:id="499" w:name="_Toc283544968"/>
      <w:bookmarkStart w:id="500" w:name="_Toc283573478"/>
      <w:bookmarkStart w:id="501" w:name="_Toc283573794"/>
      <w:bookmarkStart w:id="502" w:name="_Toc283585365"/>
      <w:r w:rsidRPr="004138A3">
        <w:rPr>
          <w:rStyle w:val="SALDO3Char"/>
          <w:rFonts w:ascii="Times New Roman" w:hAnsi="Times New Roman"/>
          <w:szCs w:val="22"/>
        </w:rPr>
        <w:t>10</w:t>
      </w:r>
      <w:r w:rsidR="00F96AE3" w:rsidRPr="004138A3">
        <w:rPr>
          <w:rStyle w:val="SALDO3Char"/>
          <w:rFonts w:ascii="Times New Roman" w:hAnsi="Times New Roman"/>
          <w:szCs w:val="22"/>
        </w:rPr>
        <w:t>01.1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Classification</w:t>
      </w:r>
      <w:bookmarkEnd w:id="499"/>
      <w:bookmarkEnd w:id="500"/>
      <w:bookmarkEnd w:id="501"/>
      <w:bookmarkEnd w:id="502"/>
      <w:r w:rsidR="00F96AE3" w:rsidRPr="004138A3">
        <w:rPr>
          <w:rFonts w:ascii="Times New Roman" w:hAnsi="Times New Roman"/>
          <w:sz w:val="22"/>
          <w:szCs w:val="22"/>
        </w:rPr>
        <w:t>: Whenever any land development is proposed, before any contract is made for the sale or lease of any part thereof, and before any permit for development in such proposed land development shall be granted, the owner or his agent, shall apply for and secure approval of such proposed land development in accordance with the following procedures for development, which includes a maximum of two (2) steps for a Minor Development and three (3) steps for a Major Land Development are as follows:</w:t>
      </w:r>
    </w:p>
    <w:p w14:paraId="36D84258" w14:textId="77777777" w:rsidR="00F96AE3" w:rsidRPr="004138A3" w:rsidRDefault="00F96AE3" w:rsidP="006D3594">
      <w:pPr>
        <w:pStyle w:val="Level3"/>
        <w:numPr>
          <w:ilvl w:val="2"/>
          <w:numId w:val="116"/>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Minor Development - includes ten (10) or fewer campsites for recreational and/or seasonal </w:t>
      </w:r>
      <w:proofErr w:type="gramStart"/>
      <w:r w:rsidRPr="004138A3">
        <w:rPr>
          <w:rFonts w:ascii="Times New Roman" w:hAnsi="Times New Roman"/>
          <w:sz w:val="22"/>
          <w:szCs w:val="22"/>
        </w:rPr>
        <w:t>use</w:t>
      </w:r>
      <w:proofErr w:type="gramEnd"/>
    </w:p>
    <w:p w14:paraId="2175F666" w14:textId="77777777" w:rsidR="00F96AE3" w:rsidRPr="004138A3" w:rsidRDefault="00F96AE3" w:rsidP="009C2F49">
      <w:pPr>
        <w:pStyle w:val="Level4"/>
        <w:numPr>
          <w:ilvl w:val="3"/>
          <w:numId w:val="117"/>
        </w:numPr>
        <w:tabs>
          <w:tab w:val="left" w:pos="-1440"/>
          <w:tab w:val="num" w:pos="2880"/>
        </w:tabs>
        <w:rPr>
          <w:rFonts w:ascii="Times New Roman" w:hAnsi="Times New Roman"/>
          <w:sz w:val="22"/>
          <w:szCs w:val="22"/>
        </w:rPr>
      </w:pPr>
      <w:r w:rsidRPr="004138A3">
        <w:rPr>
          <w:rFonts w:ascii="Times New Roman" w:hAnsi="Times New Roman"/>
          <w:sz w:val="22"/>
          <w:szCs w:val="22"/>
        </w:rPr>
        <w:t>Sketch Plan (optional)</w:t>
      </w:r>
    </w:p>
    <w:p w14:paraId="457A6505" w14:textId="77777777" w:rsidR="00F96AE3" w:rsidRPr="004138A3" w:rsidRDefault="00F96AE3" w:rsidP="009C2F49">
      <w:pPr>
        <w:pStyle w:val="Level4"/>
        <w:numPr>
          <w:ilvl w:val="3"/>
          <w:numId w:val="117"/>
        </w:numPr>
        <w:tabs>
          <w:tab w:val="left" w:pos="-1440"/>
          <w:tab w:val="num" w:pos="2880"/>
        </w:tabs>
        <w:rPr>
          <w:rFonts w:ascii="Times New Roman" w:hAnsi="Times New Roman"/>
          <w:sz w:val="22"/>
          <w:szCs w:val="22"/>
        </w:rPr>
      </w:pPr>
      <w:r w:rsidRPr="004138A3">
        <w:rPr>
          <w:rFonts w:ascii="Times New Roman" w:hAnsi="Times New Roman"/>
          <w:sz w:val="22"/>
          <w:szCs w:val="22"/>
        </w:rPr>
        <w:t>Final Plan</w:t>
      </w:r>
    </w:p>
    <w:p w14:paraId="038252FA" w14:textId="77777777" w:rsidR="00F96AE3" w:rsidRPr="004138A3" w:rsidRDefault="00F96AE3" w:rsidP="006D3594">
      <w:pPr>
        <w:pStyle w:val="Level1"/>
        <w:numPr>
          <w:ilvl w:val="0"/>
          <w:numId w:val="118"/>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Major development - includes eleven (11) or more campsites for recreational and/or seasonal </w:t>
      </w:r>
      <w:proofErr w:type="gramStart"/>
      <w:r w:rsidRPr="004138A3">
        <w:rPr>
          <w:rFonts w:ascii="Times New Roman" w:hAnsi="Times New Roman"/>
          <w:sz w:val="22"/>
          <w:szCs w:val="22"/>
        </w:rPr>
        <w:t>use</w:t>
      </w:r>
      <w:proofErr w:type="gramEnd"/>
    </w:p>
    <w:p w14:paraId="39B5F259" w14:textId="77777777" w:rsidR="00F96AE3" w:rsidRPr="004138A3" w:rsidRDefault="00F96AE3" w:rsidP="00F96AE3">
      <w:pPr>
        <w:pStyle w:val="Level4"/>
        <w:tabs>
          <w:tab w:val="left" w:pos="-1440"/>
          <w:tab w:val="num" w:pos="2880"/>
        </w:tabs>
        <w:rPr>
          <w:rFonts w:ascii="Times New Roman" w:hAnsi="Times New Roman"/>
          <w:sz w:val="22"/>
          <w:szCs w:val="22"/>
        </w:rPr>
      </w:pPr>
      <w:r w:rsidRPr="004138A3">
        <w:rPr>
          <w:rFonts w:ascii="Times New Roman" w:hAnsi="Times New Roman"/>
          <w:sz w:val="22"/>
          <w:szCs w:val="22"/>
        </w:rPr>
        <w:t>Sketch Plan (optional)</w:t>
      </w:r>
    </w:p>
    <w:p w14:paraId="141F1CA6" w14:textId="77777777" w:rsidR="00F96AE3" w:rsidRPr="004138A3" w:rsidRDefault="00F96AE3" w:rsidP="00F96AE3">
      <w:pPr>
        <w:pStyle w:val="Level4"/>
        <w:tabs>
          <w:tab w:val="left" w:pos="-1440"/>
          <w:tab w:val="num" w:pos="2880"/>
        </w:tabs>
        <w:rPr>
          <w:rFonts w:ascii="Times New Roman" w:hAnsi="Times New Roman"/>
          <w:sz w:val="22"/>
          <w:szCs w:val="22"/>
        </w:rPr>
      </w:pPr>
      <w:r w:rsidRPr="004138A3">
        <w:rPr>
          <w:rFonts w:ascii="Times New Roman" w:hAnsi="Times New Roman"/>
          <w:sz w:val="22"/>
          <w:szCs w:val="22"/>
        </w:rPr>
        <w:t>Preliminary Plan</w:t>
      </w:r>
    </w:p>
    <w:p w14:paraId="089AB764" w14:textId="77777777" w:rsidR="00F96AE3" w:rsidRPr="004138A3" w:rsidRDefault="00F96AE3" w:rsidP="00F96AE3">
      <w:pPr>
        <w:pStyle w:val="Level4"/>
        <w:tabs>
          <w:tab w:val="left" w:pos="-1440"/>
          <w:tab w:val="num" w:pos="2880"/>
        </w:tabs>
        <w:rPr>
          <w:rFonts w:ascii="Times New Roman" w:hAnsi="Times New Roman"/>
          <w:sz w:val="22"/>
          <w:szCs w:val="22"/>
        </w:rPr>
      </w:pPr>
      <w:r w:rsidRPr="004138A3">
        <w:rPr>
          <w:rFonts w:ascii="Times New Roman" w:hAnsi="Times New Roman"/>
          <w:sz w:val="22"/>
          <w:szCs w:val="22"/>
        </w:rPr>
        <w:t>Final Plan</w:t>
      </w:r>
    </w:p>
    <w:p w14:paraId="327A3BD0" w14:textId="77777777" w:rsidR="00F96AE3" w:rsidRPr="004138A3" w:rsidRDefault="00F96AE3" w:rsidP="00F96AE3">
      <w:pPr>
        <w:rPr>
          <w:rFonts w:ascii="Times New Roman" w:hAnsi="Times New Roman"/>
          <w:sz w:val="22"/>
          <w:szCs w:val="22"/>
        </w:rPr>
      </w:pPr>
    </w:p>
    <w:p w14:paraId="16557527" w14:textId="77777777" w:rsidR="00F96AE3" w:rsidRPr="004138A3" w:rsidRDefault="00B95026" w:rsidP="0028195D">
      <w:pPr>
        <w:tabs>
          <w:tab w:val="left" w:pos="-1440"/>
        </w:tabs>
        <w:ind w:left="1440" w:hanging="900"/>
        <w:jc w:val="both"/>
        <w:rPr>
          <w:rFonts w:ascii="Times New Roman" w:hAnsi="Times New Roman"/>
          <w:sz w:val="22"/>
          <w:szCs w:val="22"/>
        </w:rPr>
      </w:pPr>
      <w:bookmarkStart w:id="503" w:name="_Toc283544969"/>
      <w:bookmarkStart w:id="504" w:name="_Toc283573479"/>
      <w:bookmarkStart w:id="505" w:name="_Toc283573795"/>
      <w:bookmarkStart w:id="506" w:name="_Toc283585366"/>
      <w:r w:rsidRPr="004138A3">
        <w:rPr>
          <w:rStyle w:val="SALDO3Char"/>
          <w:rFonts w:ascii="Times New Roman" w:hAnsi="Times New Roman"/>
          <w:szCs w:val="22"/>
        </w:rPr>
        <w:t>10</w:t>
      </w:r>
      <w:r w:rsidR="00F96AE3" w:rsidRPr="004138A3">
        <w:rPr>
          <w:rStyle w:val="SALDO3Char"/>
          <w:rFonts w:ascii="Times New Roman" w:hAnsi="Times New Roman"/>
          <w:szCs w:val="22"/>
        </w:rPr>
        <w:t>01.2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Pre-Application Consultation</w:t>
      </w:r>
      <w:bookmarkEnd w:id="503"/>
      <w:bookmarkEnd w:id="504"/>
      <w:bookmarkEnd w:id="505"/>
      <w:bookmarkEnd w:id="506"/>
      <w:r w:rsidR="00227EC7" w:rsidRPr="004138A3">
        <w:rPr>
          <w:rFonts w:ascii="Times New Roman" w:hAnsi="Times New Roman"/>
          <w:sz w:val="22"/>
          <w:szCs w:val="22"/>
        </w:rPr>
        <w:t>:</w:t>
      </w:r>
      <w:r w:rsidR="00F96AE3" w:rsidRPr="004138A3">
        <w:rPr>
          <w:rFonts w:ascii="Times New Roman" w:hAnsi="Times New Roman"/>
          <w:sz w:val="22"/>
          <w:szCs w:val="22"/>
        </w:rPr>
        <w:t xml:space="preserve"> Prior to filing an application for approval of a Land Development within the Township, the </w:t>
      </w:r>
      <w:proofErr w:type="gramStart"/>
      <w:r w:rsidR="00F96AE3" w:rsidRPr="004138A3">
        <w:rPr>
          <w:rFonts w:ascii="Times New Roman" w:hAnsi="Times New Roman"/>
          <w:sz w:val="22"/>
          <w:szCs w:val="22"/>
        </w:rPr>
        <w:t>owner</w:t>
      </w:r>
      <w:proofErr w:type="gramEnd"/>
      <w:r w:rsidR="00F96AE3" w:rsidRPr="004138A3">
        <w:rPr>
          <w:rFonts w:ascii="Times New Roman" w:hAnsi="Times New Roman"/>
          <w:sz w:val="22"/>
          <w:szCs w:val="22"/>
        </w:rPr>
        <w:t xml:space="preserve"> or his authorized agent, shall meet with the </w:t>
      </w:r>
      <w:r w:rsidR="00B14874" w:rsidRPr="004138A3">
        <w:rPr>
          <w:rFonts w:ascii="Times New Roman" w:hAnsi="Times New Roman"/>
          <w:sz w:val="22"/>
          <w:szCs w:val="22"/>
        </w:rPr>
        <w:t>Hopewell Township</w:t>
      </w:r>
      <w:r w:rsidR="001F54C6" w:rsidRPr="004138A3">
        <w:rPr>
          <w:rFonts w:ascii="Times New Roman" w:hAnsi="Times New Roman"/>
          <w:sz w:val="22"/>
          <w:szCs w:val="22"/>
        </w:rPr>
        <w:t xml:space="preserve"> </w:t>
      </w:r>
      <w:r w:rsidR="00F96AE3" w:rsidRPr="004138A3">
        <w:rPr>
          <w:rFonts w:ascii="Times New Roman" w:hAnsi="Times New Roman"/>
          <w:sz w:val="22"/>
          <w:szCs w:val="22"/>
        </w:rPr>
        <w:t>Board of Supervisors for an official classification of his proposed Land Development.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or their agent shall determine whether the proposal shall be classified as a Minor Development or a Major Land Development.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At this time,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or their agent shall advise the owner or his authorized agent as to which of the procedures contained herein must be followed.</w:t>
      </w:r>
    </w:p>
    <w:p w14:paraId="677C23CB" w14:textId="77777777" w:rsidR="00F96AE3" w:rsidRPr="004138A3" w:rsidRDefault="00F96AE3" w:rsidP="00F96AE3">
      <w:pPr>
        <w:rPr>
          <w:rFonts w:ascii="Times New Roman" w:hAnsi="Times New Roman"/>
          <w:sz w:val="22"/>
          <w:szCs w:val="22"/>
        </w:rPr>
      </w:pPr>
    </w:p>
    <w:p w14:paraId="20761FA7" w14:textId="77777777" w:rsidR="00F96AE3" w:rsidRPr="004138A3" w:rsidRDefault="00B95026" w:rsidP="0028195D">
      <w:pPr>
        <w:tabs>
          <w:tab w:val="left" w:pos="-1440"/>
        </w:tabs>
        <w:ind w:left="1440" w:hanging="900"/>
        <w:jc w:val="both"/>
        <w:rPr>
          <w:rFonts w:ascii="Times New Roman" w:hAnsi="Times New Roman"/>
          <w:sz w:val="22"/>
          <w:szCs w:val="22"/>
        </w:rPr>
      </w:pPr>
      <w:bookmarkStart w:id="507" w:name="_Toc283544970"/>
      <w:bookmarkStart w:id="508" w:name="_Toc283573480"/>
      <w:bookmarkStart w:id="509" w:name="_Toc283573796"/>
      <w:bookmarkStart w:id="510" w:name="_Toc283585367"/>
      <w:r w:rsidRPr="004138A3">
        <w:rPr>
          <w:rStyle w:val="SALDO3Char"/>
          <w:rFonts w:ascii="Times New Roman" w:hAnsi="Times New Roman"/>
          <w:szCs w:val="22"/>
        </w:rPr>
        <w:t>10</w:t>
      </w:r>
      <w:r w:rsidR="00F96AE3" w:rsidRPr="004138A3">
        <w:rPr>
          <w:rStyle w:val="SALDO3Char"/>
          <w:rFonts w:ascii="Times New Roman" w:hAnsi="Times New Roman"/>
          <w:szCs w:val="22"/>
        </w:rPr>
        <w:t>01.3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Official Filing Date</w:t>
      </w:r>
      <w:bookmarkEnd w:id="507"/>
      <w:bookmarkEnd w:id="508"/>
      <w:bookmarkEnd w:id="509"/>
      <w:bookmarkEnd w:id="510"/>
      <w:r w:rsidR="00F96AE3" w:rsidRPr="004138A3">
        <w:rPr>
          <w:rFonts w:ascii="Times New Roman" w:hAnsi="Times New Roman"/>
          <w:sz w:val="22"/>
          <w:szCs w:val="22"/>
        </w:rPr>
        <w:t xml:space="preserve">: For the purpose of these regulations, the official filing date shall be the date of the regular meeting of the </w:t>
      </w:r>
      <w:r w:rsidR="00B14874" w:rsidRPr="004138A3">
        <w:rPr>
          <w:rFonts w:ascii="Times New Roman" w:hAnsi="Times New Roman"/>
          <w:sz w:val="22"/>
          <w:szCs w:val="22"/>
        </w:rPr>
        <w:t>Hopewell Township</w:t>
      </w:r>
      <w:r w:rsidR="00F96AE3" w:rsidRPr="004138A3">
        <w:rPr>
          <w:rFonts w:ascii="Times New Roman" w:hAnsi="Times New Roman"/>
          <w:sz w:val="22"/>
          <w:szCs w:val="22"/>
        </w:rPr>
        <w:t xml:space="preserve"> Planning Commission next following the date the application and plans are received at the Township Building provided that said regular meeting shall occur more than thirty (30) days following the submission of the application, the official filing date shall be the thirtieth (30</w:t>
      </w:r>
      <w:r w:rsidR="00F96AE3" w:rsidRPr="004138A3">
        <w:rPr>
          <w:rFonts w:ascii="Times New Roman" w:hAnsi="Times New Roman"/>
          <w:sz w:val="22"/>
          <w:szCs w:val="22"/>
          <w:vertAlign w:val="superscript"/>
        </w:rPr>
        <w:t>th</w:t>
      </w:r>
      <w:r w:rsidR="00F96AE3" w:rsidRPr="004138A3">
        <w:rPr>
          <w:rFonts w:ascii="Times New Roman" w:hAnsi="Times New Roman"/>
          <w:sz w:val="22"/>
          <w:szCs w:val="22"/>
        </w:rPr>
        <w:t>) day following the day the application has been submitted.</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 On receipt of an application for land development approval,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 shall affix to the application both the date of submittal and the official filing date.</w:t>
      </w:r>
    </w:p>
    <w:p w14:paraId="6EA91BA3" w14:textId="77777777" w:rsidR="00F96AE3" w:rsidRPr="004138A3" w:rsidRDefault="00F96AE3" w:rsidP="00F96AE3">
      <w:pPr>
        <w:rPr>
          <w:rFonts w:ascii="Times New Roman" w:hAnsi="Times New Roman"/>
          <w:sz w:val="22"/>
          <w:szCs w:val="22"/>
        </w:rPr>
      </w:pPr>
    </w:p>
    <w:p w14:paraId="6896317A" w14:textId="77777777" w:rsidR="00F96AE3" w:rsidRPr="004138A3" w:rsidRDefault="00B95026" w:rsidP="0028195D">
      <w:pPr>
        <w:tabs>
          <w:tab w:val="left" w:pos="-1440"/>
        </w:tabs>
        <w:ind w:left="1440" w:hanging="900"/>
        <w:jc w:val="both"/>
        <w:rPr>
          <w:rFonts w:ascii="Times New Roman" w:hAnsi="Times New Roman"/>
          <w:sz w:val="22"/>
          <w:szCs w:val="22"/>
        </w:rPr>
      </w:pPr>
      <w:bookmarkStart w:id="511" w:name="_Toc283544971"/>
      <w:bookmarkStart w:id="512" w:name="_Toc283573481"/>
      <w:bookmarkStart w:id="513" w:name="_Toc283573797"/>
      <w:bookmarkStart w:id="514" w:name="_Toc283585368"/>
      <w:r w:rsidRPr="004138A3">
        <w:rPr>
          <w:rStyle w:val="SALDO3Char"/>
          <w:rFonts w:ascii="Times New Roman" w:hAnsi="Times New Roman"/>
          <w:szCs w:val="22"/>
        </w:rPr>
        <w:t>10</w:t>
      </w:r>
      <w:r w:rsidR="00F96AE3" w:rsidRPr="004138A3">
        <w:rPr>
          <w:rStyle w:val="SALDO3Char"/>
          <w:rFonts w:ascii="Times New Roman" w:hAnsi="Times New Roman"/>
          <w:szCs w:val="22"/>
        </w:rPr>
        <w:t>01.4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Commission Reviews</w:t>
      </w:r>
      <w:bookmarkEnd w:id="511"/>
      <w:bookmarkEnd w:id="512"/>
      <w:bookmarkEnd w:id="513"/>
      <w:bookmarkEnd w:id="514"/>
      <w:r w:rsidR="00F96AE3" w:rsidRPr="004138A3">
        <w:rPr>
          <w:rFonts w:ascii="Times New Roman" w:hAnsi="Times New Roman"/>
          <w:sz w:val="22"/>
          <w:szCs w:val="22"/>
        </w:rPr>
        <w:t xml:space="preserve">: All plans and attachments shall be submitted to and reviewed by </w:t>
      </w:r>
      <w:r w:rsidR="00F96AE3" w:rsidRPr="004138A3">
        <w:rPr>
          <w:rFonts w:ascii="Times New Roman" w:hAnsi="Times New Roman"/>
          <w:sz w:val="22"/>
          <w:szCs w:val="22"/>
        </w:rPr>
        <w:lastRenderedPageBreak/>
        <w:t>the Bedford County Planning Commission and the Township Planning Commission in accordance with its then prevailing rules and regulations.</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shall forward to the Applicant a copy of any report of either Commission.</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Township shall not approve an application until the Commissions</w:t>
      </w:r>
      <w:r w:rsidR="001C7776" w:rsidRPr="004138A3">
        <w:rPr>
          <w:rFonts w:ascii="Times New Roman" w:hAnsi="Times New Roman"/>
          <w:sz w:val="22"/>
          <w:szCs w:val="22"/>
        </w:rPr>
        <w:t xml:space="preserve">’ </w:t>
      </w:r>
      <w:r w:rsidR="00F96AE3" w:rsidRPr="004138A3">
        <w:rPr>
          <w:rFonts w:ascii="Times New Roman" w:hAnsi="Times New Roman"/>
          <w:sz w:val="22"/>
          <w:szCs w:val="22"/>
        </w:rPr>
        <w:t>reports are received or until the expiration of thirty (30) days from the date the application was forwarded to the Commissions.</w:t>
      </w:r>
    </w:p>
    <w:p w14:paraId="64F4F97F" w14:textId="77777777" w:rsidR="00F96AE3" w:rsidRPr="004138A3" w:rsidRDefault="00F96AE3" w:rsidP="00F96AE3">
      <w:pPr>
        <w:rPr>
          <w:rFonts w:ascii="Times New Roman" w:hAnsi="Times New Roman"/>
          <w:sz w:val="22"/>
          <w:szCs w:val="22"/>
          <w:u w:val="single"/>
        </w:rPr>
      </w:pPr>
    </w:p>
    <w:p w14:paraId="251477B9" w14:textId="77777777" w:rsidR="00F96AE3" w:rsidRPr="004138A3" w:rsidRDefault="00F96AE3" w:rsidP="00227EC7">
      <w:pPr>
        <w:pStyle w:val="SALDO2"/>
        <w:rPr>
          <w:rFonts w:cs="Times New Roman"/>
        </w:rPr>
      </w:pPr>
      <w:bookmarkStart w:id="515" w:name="_Toc283544972"/>
      <w:bookmarkStart w:id="516" w:name="_Toc283573482"/>
      <w:bookmarkStart w:id="517" w:name="_Toc283573798"/>
      <w:bookmarkStart w:id="518" w:name="_Toc283585369"/>
      <w:r w:rsidRPr="004138A3">
        <w:rPr>
          <w:rFonts w:cs="Times New Roman"/>
        </w:rPr>
        <w:t xml:space="preserve">Section </w:t>
      </w:r>
      <w:r w:rsidR="00B95026" w:rsidRPr="004138A3">
        <w:rPr>
          <w:rFonts w:cs="Times New Roman"/>
        </w:rPr>
        <w:t>10</w:t>
      </w:r>
      <w:r w:rsidRPr="004138A3">
        <w:rPr>
          <w:rFonts w:cs="Times New Roman"/>
        </w:rPr>
        <w:t>02</w:t>
      </w:r>
      <w:r w:rsidRPr="004138A3">
        <w:rPr>
          <w:rFonts w:cs="Times New Roman"/>
          <w:u w:val="none"/>
        </w:rPr>
        <w:tab/>
      </w:r>
      <w:r w:rsidRPr="004138A3">
        <w:rPr>
          <w:rFonts w:cs="Times New Roman"/>
        </w:rPr>
        <w:t>Submission and Review of Sketch Plan (Optional)</w:t>
      </w:r>
      <w:bookmarkEnd w:id="515"/>
      <w:bookmarkEnd w:id="516"/>
      <w:bookmarkEnd w:id="517"/>
      <w:bookmarkEnd w:id="518"/>
    </w:p>
    <w:p w14:paraId="1D41ADFB" w14:textId="77777777" w:rsidR="006D3594" w:rsidRPr="004138A3" w:rsidRDefault="006D3594" w:rsidP="00F96AE3">
      <w:pPr>
        <w:rPr>
          <w:rFonts w:ascii="Times New Roman" w:hAnsi="Times New Roman"/>
          <w:sz w:val="22"/>
          <w:szCs w:val="22"/>
        </w:rPr>
      </w:pPr>
    </w:p>
    <w:p w14:paraId="7BBC2B61" w14:textId="77777777" w:rsidR="00F96AE3" w:rsidRPr="004138A3" w:rsidRDefault="00F96AE3" w:rsidP="006D3594">
      <w:pPr>
        <w:ind w:left="1440"/>
        <w:jc w:val="both"/>
        <w:rPr>
          <w:rFonts w:ascii="Times New Roman" w:hAnsi="Times New Roman"/>
          <w:sz w:val="22"/>
          <w:szCs w:val="22"/>
        </w:rPr>
      </w:pPr>
      <w:r w:rsidRPr="004138A3">
        <w:rPr>
          <w:rFonts w:ascii="Times New Roman" w:hAnsi="Times New Roman"/>
          <w:sz w:val="22"/>
          <w:szCs w:val="22"/>
        </w:rPr>
        <w:t>The submission and review of the Optional Sketch Plan for Land Developments shall follow the pr</w:t>
      </w:r>
      <w:r w:rsidR="003C32BF" w:rsidRPr="004138A3">
        <w:rPr>
          <w:rFonts w:ascii="Times New Roman" w:hAnsi="Times New Roman"/>
          <w:sz w:val="22"/>
          <w:szCs w:val="22"/>
        </w:rPr>
        <w:t>ocedures outlined in Article IV, Section 4</w:t>
      </w:r>
      <w:r w:rsidRPr="004138A3">
        <w:rPr>
          <w:rFonts w:ascii="Times New Roman" w:hAnsi="Times New Roman"/>
          <w:sz w:val="22"/>
          <w:szCs w:val="22"/>
        </w:rPr>
        <w:t>02.</w:t>
      </w:r>
    </w:p>
    <w:p w14:paraId="7CD92717" w14:textId="77777777" w:rsidR="00F96AE3" w:rsidRPr="004138A3" w:rsidRDefault="00F96AE3" w:rsidP="00F96AE3">
      <w:pPr>
        <w:rPr>
          <w:rFonts w:ascii="Times New Roman" w:hAnsi="Times New Roman"/>
          <w:sz w:val="22"/>
          <w:szCs w:val="22"/>
          <w:u w:val="single"/>
        </w:rPr>
      </w:pPr>
    </w:p>
    <w:p w14:paraId="31BD8B20" w14:textId="77777777" w:rsidR="00F96AE3" w:rsidRPr="004138A3" w:rsidRDefault="00B95026" w:rsidP="00227EC7">
      <w:pPr>
        <w:pStyle w:val="SALDO2"/>
        <w:rPr>
          <w:rFonts w:cs="Times New Roman"/>
        </w:rPr>
      </w:pPr>
      <w:bookmarkStart w:id="519" w:name="_Toc283544973"/>
      <w:bookmarkStart w:id="520" w:name="_Toc283573483"/>
      <w:bookmarkStart w:id="521" w:name="_Toc283573799"/>
      <w:bookmarkStart w:id="522" w:name="_Toc283585370"/>
      <w:r w:rsidRPr="004138A3">
        <w:rPr>
          <w:rFonts w:cs="Times New Roman"/>
        </w:rPr>
        <w:t>Section 10</w:t>
      </w:r>
      <w:r w:rsidR="00F96AE3" w:rsidRPr="004138A3">
        <w:rPr>
          <w:rFonts w:cs="Times New Roman"/>
        </w:rPr>
        <w:t>03</w:t>
      </w:r>
      <w:r w:rsidR="00F96AE3" w:rsidRPr="004138A3">
        <w:rPr>
          <w:rFonts w:cs="Times New Roman"/>
          <w:u w:val="none"/>
        </w:rPr>
        <w:tab/>
      </w:r>
      <w:r w:rsidR="00F96AE3" w:rsidRPr="004138A3">
        <w:rPr>
          <w:rFonts w:cs="Times New Roman"/>
        </w:rPr>
        <w:t>Official Submission and Review of the Preliminary Plan</w:t>
      </w:r>
      <w:bookmarkEnd w:id="519"/>
      <w:bookmarkEnd w:id="520"/>
      <w:bookmarkEnd w:id="521"/>
      <w:bookmarkEnd w:id="522"/>
    </w:p>
    <w:p w14:paraId="4F8F2882" w14:textId="77777777" w:rsidR="006D3594" w:rsidRPr="004138A3" w:rsidRDefault="006D3594" w:rsidP="00F96AE3">
      <w:pPr>
        <w:rPr>
          <w:rFonts w:ascii="Times New Roman" w:hAnsi="Times New Roman"/>
          <w:sz w:val="22"/>
          <w:szCs w:val="22"/>
        </w:rPr>
      </w:pPr>
    </w:p>
    <w:p w14:paraId="4211F3EB" w14:textId="77777777" w:rsidR="00F96AE3" w:rsidRPr="004138A3" w:rsidRDefault="00F96AE3" w:rsidP="006D3594">
      <w:pPr>
        <w:ind w:left="1440"/>
        <w:jc w:val="both"/>
        <w:rPr>
          <w:rFonts w:ascii="Times New Roman" w:hAnsi="Times New Roman"/>
          <w:sz w:val="22"/>
          <w:szCs w:val="22"/>
        </w:rPr>
      </w:pPr>
      <w:r w:rsidRPr="004138A3">
        <w:rPr>
          <w:rFonts w:ascii="Times New Roman" w:hAnsi="Times New Roman"/>
          <w:sz w:val="22"/>
          <w:szCs w:val="22"/>
        </w:rPr>
        <w:t>The submission and review of the Official Preliminary Plan shall follow the pr</w:t>
      </w:r>
      <w:r w:rsidR="003C32BF" w:rsidRPr="004138A3">
        <w:rPr>
          <w:rFonts w:ascii="Times New Roman" w:hAnsi="Times New Roman"/>
          <w:sz w:val="22"/>
          <w:szCs w:val="22"/>
        </w:rPr>
        <w:t>ocedures outl</w:t>
      </w:r>
      <w:r w:rsidR="00FC2F83" w:rsidRPr="004138A3">
        <w:rPr>
          <w:rFonts w:ascii="Times New Roman" w:hAnsi="Times New Roman"/>
          <w:sz w:val="22"/>
          <w:szCs w:val="22"/>
        </w:rPr>
        <w:t>ined in Article IV, Sections 403 through</w:t>
      </w:r>
      <w:r w:rsidR="003C32BF" w:rsidRPr="004138A3">
        <w:rPr>
          <w:rFonts w:ascii="Times New Roman" w:hAnsi="Times New Roman"/>
          <w:sz w:val="22"/>
          <w:szCs w:val="22"/>
        </w:rPr>
        <w:t xml:space="preserve"> 4</w:t>
      </w:r>
      <w:r w:rsidR="00FC2F83" w:rsidRPr="004138A3">
        <w:rPr>
          <w:rFonts w:ascii="Times New Roman" w:hAnsi="Times New Roman"/>
          <w:sz w:val="22"/>
          <w:szCs w:val="22"/>
        </w:rPr>
        <w:t>05</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Prior to the review and approval of the Preliminary Plan, the Applicant must make application and meet all requirements of the Pennsylvania Department of Environmental Resources Regulations Title 25, Chapter 191, regarding Organized Camps and Campgrounds, as well as any other State Government regulations which may apply.</w:t>
      </w:r>
    </w:p>
    <w:p w14:paraId="45C75F67" w14:textId="77777777" w:rsidR="00F96AE3" w:rsidRPr="004138A3" w:rsidRDefault="00F96AE3" w:rsidP="00F96AE3">
      <w:pPr>
        <w:ind w:left="720"/>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0CA3D4E1" w14:textId="77777777" w:rsidR="00F96AE3" w:rsidRPr="004138A3" w:rsidRDefault="00F96AE3" w:rsidP="00F96AE3">
      <w:pPr>
        <w:rPr>
          <w:rFonts w:ascii="Times New Roman" w:hAnsi="Times New Roman"/>
          <w:sz w:val="22"/>
          <w:szCs w:val="22"/>
          <w:u w:val="single"/>
        </w:rPr>
      </w:pPr>
    </w:p>
    <w:p w14:paraId="042A62C8" w14:textId="77777777" w:rsidR="00F96AE3" w:rsidRPr="004138A3" w:rsidRDefault="00B95026" w:rsidP="00227EC7">
      <w:pPr>
        <w:pStyle w:val="SALDO2"/>
        <w:rPr>
          <w:rFonts w:cs="Times New Roman"/>
        </w:rPr>
      </w:pPr>
      <w:bookmarkStart w:id="523" w:name="_Toc283544974"/>
      <w:bookmarkStart w:id="524" w:name="_Toc283573484"/>
      <w:bookmarkStart w:id="525" w:name="_Toc283573800"/>
      <w:bookmarkStart w:id="526" w:name="_Toc283585371"/>
      <w:r w:rsidRPr="004138A3">
        <w:rPr>
          <w:rFonts w:cs="Times New Roman"/>
        </w:rPr>
        <w:t>Section 10</w:t>
      </w:r>
      <w:r w:rsidR="00F96AE3" w:rsidRPr="004138A3">
        <w:rPr>
          <w:rFonts w:cs="Times New Roman"/>
        </w:rPr>
        <w:t>04</w:t>
      </w:r>
      <w:r w:rsidR="00F96AE3" w:rsidRPr="004138A3">
        <w:rPr>
          <w:rFonts w:cs="Times New Roman"/>
          <w:u w:val="none"/>
        </w:rPr>
        <w:tab/>
      </w:r>
      <w:r w:rsidR="00F96AE3" w:rsidRPr="004138A3">
        <w:rPr>
          <w:rFonts w:cs="Times New Roman"/>
        </w:rPr>
        <w:t>Official Submission and Review of the Final Plan</w:t>
      </w:r>
      <w:bookmarkEnd w:id="523"/>
      <w:bookmarkEnd w:id="524"/>
      <w:bookmarkEnd w:id="525"/>
      <w:bookmarkEnd w:id="526"/>
    </w:p>
    <w:p w14:paraId="691C381E" w14:textId="77777777" w:rsidR="006D3594" w:rsidRPr="004138A3" w:rsidRDefault="006D3594" w:rsidP="00F96AE3">
      <w:pPr>
        <w:rPr>
          <w:rFonts w:ascii="Times New Roman" w:hAnsi="Times New Roman"/>
          <w:sz w:val="22"/>
          <w:szCs w:val="22"/>
        </w:rPr>
      </w:pPr>
    </w:p>
    <w:p w14:paraId="7AA1D034" w14:textId="77777777" w:rsidR="00F96AE3" w:rsidRPr="004138A3" w:rsidRDefault="00F96AE3" w:rsidP="006D3594">
      <w:pPr>
        <w:ind w:left="1440"/>
        <w:jc w:val="both"/>
        <w:rPr>
          <w:rFonts w:ascii="Times New Roman" w:hAnsi="Times New Roman"/>
          <w:sz w:val="22"/>
          <w:szCs w:val="22"/>
        </w:rPr>
      </w:pPr>
      <w:r w:rsidRPr="004138A3">
        <w:rPr>
          <w:rFonts w:ascii="Times New Roman" w:hAnsi="Times New Roman"/>
          <w:sz w:val="22"/>
          <w:szCs w:val="22"/>
        </w:rPr>
        <w:t>The submission and review of the Final P</w:t>
      </w:r>
      <w:r w:rsidR="006D3594" w:rsidRPr="004138A3">
        <w:rPr>
          <w:rFonts w:ascii="Times New Roman" w:hAnsi="Times New Roman"/>
          <w:sz w:val="22"/>
          <w:szCs w:val="22"/>
        </w:rPr>
        <w:t xml:space="preserve">lan shall follow the procedures </w:t>
      </w:r>
      <w:r w:rsidR="003C32BF" w:rsidRPr="004138A3">
        <w:rPr>
          <w:rFonts w:ascii="Times New Roman" w:hAnsi="Times New Roman"/>
          <w:sz w:val="22"/>
          <w:szCs w:val="22"/>
        </w:rPr>
        <w:t>outlined</w:t>
      </w:r>
      <w:r w:rsidR="00FC2F83" w:rsidRPr="004138A3">
        <w:rPr>
          <w:rFonts w:ascii="Times New Roman" w:hAnsi="Times New Roman"/>
          <w:sz w:val="22"/>
          <w:szCs w:val="22"/>
        </w:rPr>
        <w:t xml:space="preserve"> in Article IV, Sections 406 through</w:t>
      </w:r>
      <w:r w:rsidR="003C32BF" w:rsidRPr="004138A3">
        <w:rPr>
          <w:rFonts w:ascii="Times New Roman" w:hAnsi="Times New Roman"/>
          <w:sz w:val="22"/>
          <w:szCs w:val="22"/>
        </w:rPr>
        <w:t xml:space="preserve"> 4</w:t>
      </w:r>
      <w:r w:rsidR="00FC2F83" w:rsidRPr="004138A3">
        <w:rPr>
          <w:rFonts w:ascii="Times New Roman" w:hAnsi="Times New Roman"/>
          <w:sz w:val="22"/>
          <w:szCs w:val="22"/>
        </w:rPr>
        <w:t>08</w:t>
      </w:r>
      <w:r w:rsidRPr="004138A3">
        <w:rPr>
          <w:rFonts w:ascii="Times New Roman" w:hAnsi="Times New Roman"/>
          <w:sz w:val="22"/>
          <w:szCs w:val="22"/>
        </w:rPr>
        <w:t>.</w:t>
      </w:r>
    </w:p>
    <w:p w14:paraId="2CBD5E04" w14:textId="77777777" w:rsidR="00F96AE3" w:rsidRPr="004138A3" w:rsidRDefault="00F96AE3" w:rsidP="00F96AE3">
      <w:pPr>
        <w:rPr>
          <w:rFonts w:ascii="Times New Roman" w:hAnsi="Times New Roman"/>
          <w:sz w:val="22"/>
          <w:szCs w:val="22"/>
          <w:u w:val="single"/>
        </w:rPr>
      </w:pPr>
    </w:p>
    <w:p w14:paraId="77CC947E" w14:textId="77777777" w:rsidR="00F96AE3" w:rsidRPr="004138A3" w:rsidRDefault="00B95026" w:rsidP="00227EC7">
      <w:pPr>
        <w:pStyle w:val="SALDO2"/>
        <w:rPr>
          <w:rFonts w:cs="Times New Roman"/>
        </w:rPr>
      </w:pPr>
      <w:bookmarkStart w:id="527" w:name="_Toc283544975"/>
      <w:bookmarkStart w:id="528" w:name="_Toc283573485"/>
      <w:bookmarkStart w:id="529" w:name="_Toc283573801"/>
      <w:bookmarkStart w:id="530" w:name="_Toc283585372"/>
      <w:r w:rsidRPr="004138A3">
        <w:rPr>
          <w:rFonts w:cs="Times New Roman"/>
        </w:rPr>
        <w:t>Section 10</w:t>
      </w:r>
      <w:r w:rsidR="00F96AE3" w:rsidRPr="004138A3">
        <w:rPr>
          <w:rFonts w:cs="Times New Roman"/>
        </w:rPr>
        <w:t>05</w:t>
      </w:r>
      <w:r w:rsidR="00F96AE3" w:rsidRPr="004138A3">
        <w:rPr>
          <w:rFonts w:cs="Times New Roman"/>
          <w:u w:val="none"/>
        </w:rPr>
        <w:tab/>
      </w:r>
      <w:r w:rsidR="00F96AE3" w:rsidRPr="004138A3">
        <w:rPr>
          <w:rFonts w:cs="Times New Roman"/>
        </w:rPr>
        <w:t>Recording of the Final Plan</w:t>
      </w:r>
      <w:bookmarkEnd w:id="527"/>
      <w:bookmarkEnd w:id="528"/>
      <w:bookmarkEnd w:id="529"/>
      <w:bookmarkEnd w:id="530"/>
    </w:p>
    <w:p w14:paraId="7E69AC31" w14:textId="77777777" w:rsidR="006D3594" w:rsidRPr="004138A3" w:rsidRDefault="006D3594" w:rsidP="00F96AE3">
      <w:pPr>
        <w:rPr>
          <w:rFonts w:ascii="Times New Roman" w:hAnsi="Times New Roman"/>
          <w:sz w:val="22"/>
          <w:szCs w:val="22"/>
        </w:rPr>
      </w:pPr>
    </w:p>
    <w:p w14:paraId="36FFCEE9" w14:textId="77777777" w:rsidR="00F96AE3" w:rsidRPr="004138A3" w:rsidRDefault="00F96AE3" w:rsidP="006D3594">
      <w:pPr>
        <w:ind w:left="1440"/>
        <w:jc w:val="both"/>
        <w:rPr>
          <w:rFonts w:ascii="Times New Roman" w:hAnsi="Times New Roman"/>
          <w:sz w:val="22"/>
          <w:szCs w:val="22"/>
        </w:rPr>
      </w:pPr>
      <w:r w:rsidRPr="004138A3">
        <w:rPr>
          <w:rFonts w:ascii="Times New Roman" w:hAnsi="Times New Roman"/>
          <w:sz w:val="22"/>
          <w:szCs w:val="22"/>
        </w:rPr>
        <w:t>The recording of the Final Plan shall follow the pr</w:t>
      </w:r>
      <w:r w:rsidR="003C32BF" w:rsidRPr="004138A3">
        <w:rPr>
          <w:rFonts w:ascii="Times New Roman" w:hAnsi="Times New Roman"/>
          <w:sz w:val="22"/>
          <w:szCs w:val="22"/>
        </w:rPr>
        <w:t>ocedures outlined in Article IV, Section 4</w:t>
      </w:r>
      <w:r w:rsidR="00FC2F83" w:rsidRPr="004138A3">
        <w:rPr>
          <w:rFonts w:ascii="Times New Roman" w:hAnsi="Times New Roman"/>
          <w:sz w:val="22"/>
          <w:szCs w:val="22"/>
        </w:rPr>
        <w:t>09</w:t>
      </w:r>
      <w:r w:rsidRPr="004138A3">
        <w:rPr>
          <w:rFonts w:ascii="Times New Roman" w:hAnsi="Times New Roman"/>
          <w:sz w:val="22"/>
          <w:szCs w:val="22"/>
        </w:rPr>
        <w:t>.</w:t>
      </w:r>
    </w:p>
    <w:p w14:paraId="0EB184E8" w14:textId="77777777" w:rsidR="00F96AE3" w:rsidRPr="004138A3" w:rsidRDefault="00F96AE3" w:rsidP="00F96AE3">
      <w:pPr>
        <w:rPr>
          <w:rFonts w:ascii="Times New Roman" w:hAnsi="Times New Roman"/>
          <w:sz w:val="22"/>
          <w:szCs w:val="22"/>
          <w:u w:val="single"/>
        </w:rPr>
      </w:pPr>
    </w:p>
    <w:p w14:paraId="4B447DF7" w14:textId="77777777" w:rsidR="00F96AE3" w:rsidRPr="004138A3" w:rsidRDefault="00B95026" w:rsidP="00227EC7">
      <w:pPr>
        <w:pStyle w:val="SALDO2"/>
        <w:rPr>
          <w:rFonts w:cs="Times New Roman"/>
        </w:rPr>
      </w:pPr>
      <w:bookmarkStart w:id="531" w:name="_Toc283544976"/>
      <w:bookmarkStart w:id="532" w:name="_Toc283573486"/>
      <w:bookmarkStart w:id="533" w:name="_Toc283573802"/>
      <w:bookmarkStart w:id="534" w:name="_Toc283585373"/>
      <w:r w:rsidRPr="004138A3">
        <w:rPr>
          <w:rFonts w:cs="Times New Roman"/>
        </w:rPr>
        <w:t>Section 10</w:t>
      </w:r>
      <w:r w:rsidR="00F96AE3" w:rsidRPr="004138A3">
        <w:rPr>
          <w:rFonts w:cs="Times New Roman"/>
        </w:rPr>
        <w:t>06</w:t>
      </w:r>
      <w:r w:rsidR="00F96AE3" w:rsidRPr="004138A3">
        <w:rPr>
          <w:rFonts w:cs="Times New Roman"/>
          <w:u w:val="none"/>
        </w:rPr>
        <w:tab/>
      </w:r>
      <w:r w:rsidR="00F96AE3" w:rsidRPr="004138A3">
        <w:rPr>
          <w:rFonts w:cs="Times New Roman"/>
        </w:rPr>
        <w:t>Performance Guarantees</w:t>
      </w:r>
      <w:bookmarkEnd w:id="531"/>
      <w:bookmarkEnd w:id="532"/>
      <w:bookmarkEnd w:id="533"/>
      <w:bookmarkEnd w:id="534"/>
    </w:p>
    <w:p w14:paraId="1DA143BA" w14:textId="77777777" w:rsidR="006D3594" w:rsidRPr="004138A3" w:rsidRDefault="006D3594" w:rsidP="00F96AE3">
      <w:pPr>
        <w:rPr>
          <w:rFonts w:ascii="Times New Roman" w:hAnsi="Times New Roman"/>
          <w:sz w:val="22"/>
          <w:szCs w:val="22"/>
        </w:rPr>
      </w:pPr>
    </w:p>
    <w:p w14:paraId="4EAFE5A0" w14:textId="77777777" w:rsidR="00F96AE3" w:rsidRPr="004138A3" w:rsidRDefault="00F96AE3" w:rsidP="006D3594">
      <w:pPr>
        <w:ind w:left="1440"/>
        <w:jc w:val="both"/>
        <w:rPr>
          <w:rFonts w:ascii="Times New Roman" w:hAnsi="Times New Roman"/>
          <w:sz w:val="22"/>
          <w:szCs w:val="22"/>
        </w:rPr>
      </w:pPr>
      <w:r w:rsidRPr="004138A3">
        <w:rPr>
          <w:rFonts w:ascii="Times New Roman" w:hAnsi="Times New Roman"/>
          <w:sz w:val="22"/>
          <w:szCs w:val="22"/>
        </w:rPr>
        <w:t>The submission of required performance guarantees shall follow the pr</w:t>
      </w:r>
      <w:r w:rsidR="003C32BF" w:rsidRPr="004138A3">
        <w:rPr>
          <w:rFonts w:ascii="Times New Roman" w:hAnsi="Times New Roman"/>
          <w:sz w:val="22"/>
          <w:szCs w:val="22"/>
        </w:rPr>
        <w:t>ocedures outlined in Article IV, Section 4</w:t>
      </w:r>
      <w:r w:rsidR="00581D7C" w:rsidRPr="004138A3">
        <w:rPr>
          <w:rFonts w:ascii="Times New Roman" w:hAnsi="Times New Roman"/>
          <w:sz w:val="22"/>
          <w:szCs w:val="22"/>
        </w:rPr>
        <w:t>06.1</w:t>
      </w:r>
      <w:r w:rsidRPr="004138A3">
        <w:rPr>
          <w:rFonts w:ascii="Times New Roman" w:hAnsi="Times New Roman"/>
          <w:sz w:val="22"/>
          <w:szCs w:val="22"/>
        </w:rPr>
        <w:t>.</w:t>
      </w:r>
    </w:p>
    <w:p w14:paraId="4D0907A9" w14:textId="77777777" w:rsidR="00F96AE3" w:rsidRPr="004138A3" w:rsidRDefault="00F96AE3" w:rsidP="00F96AE3">
      <w:pPr>
        <w:rPr>
          <w:rFonts w:ascii="Times New Roman" w:hAnsi="Times New Roman"/>
          <w:sz w:val="22"/>
          <w:szCs w:val="22"/>
          <w:u w:val="single"/>
        </w:rPr>
      </w:pPr>
    </w:p>
    <w:p w14:paraId="6E77C4BE" w14:textId="77777777" w:rsidR="00F96AE3" w:rsidRPr="004138A3" w:rsidRDefault="00B95026" w:rsidP="00227EC7">
      <w:pPr>
        <w:pStyle w:val="SALDO2"/>
        <w:rPr>
          <w:rFonts w:cs="Times New Roman"/>
        </w:rPr>
      </w:pPr>
      <w:bookmarkStart w:id="535" w:name="_Toc283544977"/>
      <w:bookmarkStart w:id="536" w:name="_Toc283573487"/>
      <w:bookmarkStart w:id="537" w:name="_Toc283573803"/>
      <w:bookmarkStart w:id="538" w:name="_Toc283585374"/>
      <w:r w:rsidRPr="004138A3">
        <w:rPr>
          <w:rFonts w:cs="Times New Roman"/>
        </w:rPr>
        <w:t>Section 10</w:t>
      </w:r>
      <w:r w:rsidR="00F96AE3" w:rsidRPr="004138A3">
        <w:rPr>
          <w:rFonts w:cs="Times New Roman"/>
        </w:rPr>
        <w:t>07</w:t>
      </w:r>
      <w:r w:rsidR="00F96AE3" w:rsidRPr="004138A3">
        <w:rPr>
          <w:rFonts w:cs="Times New Roman"/>
          <w:u w:val="none"/>
        </w:rPr>
        <w:tab/>
      </w:r>
      <w:r w:rsidR="00F96AE3" w:rsidRPr="004138A3">
        <w:rPr>
          <w:rFonts w:cs="Times New Roman"/>
        </w:rPr>
        <w:t>Plan Requirements</w:t>
      </w:r>
      <w:bookmarkEnd w:id="535"/>
      <w:bookmarkEnd w:id="536"/>
      <w:bookmarkEnd w:id="537"/>
      <w:bookmarkEnd w:id="538"/>
    </w:p>
    <w:p w14:paraId="03C3B1E0" w14:textId="77777777" w:rsidR="0041788D" w:rsidRPr="004138A3" w:rsidRDefault="0041788D" w:rsidP="00F96AE3">
      <w:pPr>
        <w:rPr>
          <w:rFonts w:ascii="Times New Roman" w:hAnsi="Times New Roman"/>
          <w:sz w:val="22"/>
          <w:szCs w:val="22"/>
        </w:rPr>
      </w:pPr>
    </w:p>
    <w:p w14:paraId="058B93CE" w14:textId="77777777" w:rsidR="00F96AE3" w:rsidRPr="004138A3" w:rsidRDefault="00F96AE3" w:rsidP="0041788D">
      <w:pPr>
        <w:ind w:left="1440"/>
        <w:jc w:val="both"/>
        <w:rPr>
          <w:rFonts w:ascii="Times New Roman" w:hAnsi="Times New Roman"/>
          <w:sz w:val="22"/>
          <w:szCs w:val="22"/>
        </w:rPr>
      </w:pPr>
      <w:r w:rsidRPr="004138A3">
        <w:rPr>
          <w:rFonts w:ascii="Times New Roman" w:hAnsi="Times New Roman"/>
          <w:sz w:val="22"/>
          <w:szCs w:val="22"/>
        </w:rPr>
        <w:t>Plan Requirements for all Recreation and Seasonal Land Developments shall follow the requirements delineated in Article IV.</w:t>
      </w:r>
    </w:p>
    <w:p w14:paraId="56B1E681" w14:textId="77777777" w:rsidR="00F96AE3" w:rsidRPr="004138A3" w:rsidRDefault="00F96AE3" w:rsidP="00F96AE3">
      <w:pPr>
        <w:rPr>
          <w:rFonts w:ascii="Times New Roman" w:hAnsi="Times New Roman"/>
          <w:sz w:val="22"/>
          <w:szCs w:val="22"/>
          <w:u w:val="single"/>
        </w:rPr>
      </w:pPr>
    </w:p>
    <w:p w14:paraId="01E4C433" w14:textId="77777777" w:rsidR="00F96AE3" w:rsidRPr="004138A3" w:rsidRDefault="00B95026" w:rsidP="00227EC7">
      <w:pPr>
        <w:pStyle w:val="SALDO2"/>
        <w:rPr>
          <w:rFonts w:cs="Times New Roman"/>
        </w:rPr>
      </w:pPr>
      <w:bookmarkStart w:id="539" w:name="_Toc283544978"/>
      <w:bookmarkStart w:id="540" w:name="_Toc283573488"/>
      <w:bookmarkStart w:id="541" w:name="_Toc283573804"/>
      <w:bookmarkStart w:id="542" w:name="_Toc283585375"/>
      <w:r w:rsidRPr="004138A3">
        <w:rPr>
          <w:rFonts w:cs="Times New Roman"/>
        </w:rPr>
        <w:t>Section 10</w:t>
      </w:r>
      <w:r w:rsidR="00F96AE3" w:rsidRPr="004138A3">
        <w:rPr>
          <w:rFonts w:cs="Times New Roman"/>
        </w:rPr>
        <w:t>08</w:t>
      </w:r>
      <w:r w:rsidR="00F96AE3" w:rsidRPr="004138A3">
        <w:rPr>
          <w:rFonts w:cs="Times New Roman"/>
          <w:u w:val="none"/>
        </w:rPr>
        <w:tab/>
      </w:r>
      <w:r w:rsidR="00F96AE3" w:rsidRPr="004138A3">
        <w:rPr>
          <w:rFonts w:cs="Times New Roman"/>
        </w:rPr>
        <w:t>Design Standards</w:t>
      </w:r>
      <w:bookmarkEnd w:id="539"/>
      <w:bookmarkEnd w:id="540"/>
      <w:bookmarkEnd w:id="541"/>
      <w:bookmarkEnd w:id="542"/>
    </w:p>
    <w:p w14:paraId="40478A21" w14:textId="77777777" w:rsidR="0041788D" w:rsidRPr="004138A3" w:rsidRDefault="0041788D" w:rsidP="00F96AE3">
      <w:pPr>
        <w:ind w:left="720"/>
        <w:rPr>
          <w:rFonts w:ascii="Times New Roman" w:hAnsi="Times New Roman"/>
          <w:sz w:val="22"/>
          <w:szCs w:val="22"/>
        </w:rPr>
      </w:pPr>
    </w:p>
    <w:p w14:paraId="138AF746" w14:textId="77777777" w:rsidR="00F96AE3" w:rsidRPr="004138A3" w:rsidRDefault="00F96AE3" w:rsidP="0041788D">
      <w:pPr>
        <w:ind w:left="1440"/>
        <w:jc w:val="both"/>
        <w:rPr>
          <w:rFonts w:ascii="Times New Roman" w:hAnsi="Times New Roman"/>
          <w:sz w:val="22"/>
          <w:szCs w:val="22"/>
        </w:rPr>
      </w:pPr>
      <w:r w:rsidRPr="004138A3">
        <w:rPr>
          <w:rFonts w:ascii="Times New Roman" w:hAnsi="Times New Roman"/>
          <w:sz w:val="22"/>
          <w:szCs w:val="22"/>
        </w:rPr>
        <w:t>Recreational and Seasonal Land Developments shall be designed pursuant to the applicable standards and requirements contained in Article V</w:t>
      </w:r>
      <w:r w:rsidR="00FC2F83" w:rsidRPr="004138A3">
        <w:rPr>
          <w:rFonts w:ascii="Times New Roman" w:hAnsi="Times New Roman"/>
          <w:sz w:val="22"/>
          <w:szCs w:val="22"/>
        </w:rPr>
        <w:t>I</w:t>
      </w:r>
      <w:r w:rsidRPr="004138A3">
        <w:rPr>
          <w:rFonts w:ascii="Times New Roman" w:hAnsi="Times New Roman"/>
          <w:sz w:val="22"/>
          <w:szCs w:val="22"/>
        </w:rPr>
        <w:t xml:space="preserve"> and Article VI</w:t>
      </w:r>
      <w:r w:rsidR="00FC2F83" w:rsidRPr="004138A3">
        <w:rPr>
          <w:rFonts w:ascii="Times New Roman" w:hAnsi="Times New Roman"/>
          <w:sz w:val="22"/>
          <w:szCs w:val="22"/>
        </w:rPr>
        <w:t>I</w:t>
      </w:r>
      <w:r w:rsidRPr="004138A3">
        <w:rPr>
          <w:rFonts w:ascii="Times New Roman" w:hAnsi="Times New Roman"/>
          <w:sz w:val="22"/>
          <w:szCs w:val="22"/>
        </w:rPr>
        <w:t xml:space="preserve"> in this Ordinance, except for the following:</w:t>
      </w:r>
    </w:p>
    <w:p w14:paraId="553CF665" w14:textId="77777777" w:rsidR="00F96AE3" w:rsidRPr="004138A3" w:rsidRDefault="00DB2FB9" w:rsidP="0041788D">
      <w:pPr>
        <w:pStyle w:val="Level2"/>
        <w:tabs>
          <w:tab w:val="left" w:pos="-1440"/>
          <w:tab w:val="num" w:pos="1440"/>
        </w:tabs>
        <w:jc w:val="both"/>
        <w:rPr>
          <w:rFonts w:ascii="Times New Roman" w:hAnsi="Times New Roman"/>
          <w:sz w:val="22"/>
          <w:szCs w:val="22"/>
        </w:rPr>
      </w:pPr>
      <w:r w:rsidRPr="004138A3">
        <w:rPr>
          <w:rFonts w:ascii="Times New Roman" w:hAnsi="Times New Roman"/>
          <w:sz w:val="22"/>
          <w:szCs w:val="22"/>
        </w:rPr>
        <w:t>Sections 603 and 7</w:t>
      </w:r>
      <w:r w:rsidR="00F96AE3" w:rsidRPr="004138A3">
        <w:rPr>
          <w:rFonts w:ascii="Times New Roman" w:hAnsi="Times New Roman"/>
          <w:sz w:val="22"/>
          <w:szCs w:val="22"/>
        </w:rPr>
        <w:t xml:space="preserve">02.3 Streets </w:t>
      </w:r>
      <w:r w:rsidRPr="004138A3">
        <w:rPr>
          <w:rFonts w:ascii="Times New Roman" w:hAnsi="Times New Roman"/>
          <w:sz w:val="22"/>
          <w:szCs w:val="22"/>
        </w:rPr>
        <w:t>(</w:t>
      </w:r>
      <w:proofErr w:type="gramStart"/>
      <w:r w:rsidRPr="004138A3">
        <w:rPr>
          <w:rFonts w:ascii="Times New Roman" w:hAnsi="Times New Roman"/>
          <w:sz w:val="22"/>
          <w:szCs w:val="22"/>
        </w:rPr>
        <w:t>with the exception of</w:t>
      </w:r>
      <w:proofErr w:type="gramEnd"/>
      <w:r w:rsidRPr="004138A3">
        <w:rPr>
          <w:rFonts w:ascii="Times New Roman" w:hAnsi="Times New Roman"/>
          <w:sz w:val="22"/>
          <w:szCs w:val="22"/>
        </w:rPr>
        <w:t xml:space="preserve"> Section 6</w:t>
      </w:r>
      <w:r w:rsidR="00F96AE3" w:rsidRPr="004138A3">
        <w:rPr>
          <w:rFonts w:ascii="Times New Roman" w:hAnsi="Times New Roman"/>
          <w:sz w:val="22"/>
          <w:szCs w:val="22"/>
        </w:rPr>
        <w:t xml:space="preserve">03.6 which remains in effect for </w:t>
      </w:r>
      <w:r w:rsidRPr="004138A3">
        <w:rPr>
          <w:rFonts w:ascii="Times New Roman" w:hAnsi="Times New Roman"/>
          <w:sz w:val="22"/>
          <w:szCs w:val="22"/>
        </w:rPr>
        <w:t>situations as noted in Section 10</w:t>
      </w:r>
      <w:r w:rsidR="00ED387F" w:rsidRPr="004138A3">
        <w:rPr>
          <w:rFonts w:ascii="Times New Roman" w:hAnsi="Times New Roman"/>
          <w:sz w:val="22"/>
          <w:szCs w:val="22"/>
        </w:rPr>
        <w:t>08</w:t>
      </w:r>
      <w:r w:rsidR="00F96AE3" w:rsidRPr="004138A3">
        <w:rPr>
          <w:rFonts w:ascii="Times New Roman" w:hAnsi="Times New Roman"/>
          <w:sz w:val="22"/>
          <w:szCs w:val="22"/>
        </w:rPr>
        <w:t>.1 below)</w:t>
      </w:r>
    </w:p>
    <w:p w14:paraId="1EC562DA" w14:textId="77777777" w:rsidR="00F96AE3" w:rsidRPr="004138A3" w:rsidRDefault="00DB2FB9" w:rsidP="00F96AE3">
      <w:pPr>
        <w:pStyle w:val="Level2"/>
        <w:tabs>
          <w:tab w:val="left" w:pos="-1440"/>
          <w:tab w:val="num" w:pos="1440"/>
        </w:tabs>
        <w:rPr>
          <w:rFonts w:ascii="Times New Roman" w:hAnsi="Times New Roman"/>
          <w:sz w:val="22"/>
          <w:szCs w:val="22"/>
        </w:rPr>
      </w:pPr>
      <w:r w:rsidRPr="004138A3">
        <w:rPr>
          <w:rFonts w:ascii="Times New Roman" w:hAnsi="Times New Roman"/>
          <w:sz w:val="22"/>
          <w:szCs w:val="22"/>
        </w:rPr>
        <w:t>Section 6</w:t>
      </w:r>
      <w:r w:rsidR="00F96AE3" w:rsidRPr="004138A3">
        <w:rPr>
          <w:rFonts w:ascii="Times New Roman" w:hAnsi="Times New Roman"/>
          <w:sz w:val="22"/>
          <w:szCs w:val="22"/>
        </w:rPr>
        <w:t>04 Blocks</w:t>
      </w:r>
    </w:p>
    <w:p w14:paraId="156DF6BA" w14:textId="77777777" w:rsidR="00F96AE3" w:rsidRPr="004138A3" w:rsidRDefault="00DB2FB9" w:rsidP="00F96AE3">
      <w:pPr>
        <w:pStyle w:val="Level2"/>
        <w:tabs>
          <w:tab w:val="left" w:pos="-1440"/>
          <w:tab w:val="num" w:pos="1440"/>
        </w:tabs>
        <w:rPr>
          <w:rFonts w:ascii="Times New Roman" w:hAnsi="Times New Roman"/>
          <w:sz w:val="22"/>
          <w:szCs w:val="22"/>
        </w:rPr>
      </w:pPr>
      <w:r w:rsidRPr="004138A3">
        <w:rPr>
          <w:rFonts w:ascii="Times New Roman" w:hAnsi="Times New Roman"/>
          <w:sz w:val="22"/>
          <w:szCs w:val="22"/>
        </w:rPr>
        <w:t>Section 6</w:t>
      </w:r>
      <w:r w:rsidR="00F96AE3" w:rsidRPr="004138A3">
        <w:rPr>
          <w:rFonts w:ascii="Times New Roman" w:hAnsi="Times New Roman"/>
          <w:sz w:val="22"/>
          <w:szCs w:val="22"/>
        </w:rPr>
        <w:t>05 Lots</w:t>
      </w:r>
    </w:p>
    <w:p w14:paraId="369EF385" w14:textId="77777777" w:rsidR="00F96AE3" w:rsidRPr="004138A3" w:rsidRDefault="00DB2FB9" w:rsidP="00F96AE3">
      <w:pPr>
        <w:pStyle w:val="Level2"/>
        <w:tabs>
          <w:tab w:val="left" w:pos="-1440"/>
          <w:tab w:val="num" w:pos="1440"/>
        </w:tabs>
        <w:rPr>
          <w:rFonts w:ascii="Times New Roman" w:hAnsi="Times New Roman"/>
          <w:sz w:val="22"/>
          <w:szCs w:val="22"/>
        </w:rPr>
      </w:pPr>
      <w:r w:rsidRPr="004138A3">
        <w:rPr>
          <w:rFonts w:ascii="Times New Roman" w:hAnsi="Times New Roman"/>
          <w:sz w:val="22"/>
          <w:szCs w:val="22"/>
        </w:rPr>
        <w:t>Section 7</w:t>
      </w:r>
      <w:r w:rsidR="00F96AE3" w:rsidRPr="004138A3">
        <w:rPr>
          <w:rFonts w:ascii="Times New Roman" w:hAnsi="Times New Roman"/>
          <w:sz w:val="22"/>
          <w:szCs w:val="22"/>
        </w:rPr>
        <w:t>02.4 Curbs</w:t>
      </w:r>
    </w:p>
    <w:p w14:paraId="0AF106C4" w14:textId="77777777" w:rsidR="00F96AE3" w:rsidRPr="004138A3" w:rsidRDefault="00DB2FB9" w:rsidP="00F96AE3">
      <w:pPr>
        <w:pStyle w:val="Level2"/>
        <w:tabs>
          <w:tab w:val="left" w:pos="-1440"/>
          <w:tab w:val="num" w:pos="1440"/>
        </w:tabs>
        <w:rPr>
          <w:rFonts w:ascii="Times New Roman" w:hAnsi="Times New Roman"/>
          <w:sz w:val="22"/>
          <w:szCs w:val="22"/>
        </w:rPr>
      </w:pPr>
      <w:r w:rsidRPr="004138A3">
        <w:rPr>
          <w:rFonts w:ascii="Times New Roman" w:hAnsi="Times New Roman"/>
          <w:sz w:val="22"/>
          <w:szCs w:val="22"/>
        </w:rPr>
        <w:lastRenderedPageBreak/>
        <w:t>Section 7</w:t>
      </w:r>
      <w:r w:rsidR="00F96AE3" w:rsidRPr="004138A3">
        <w:rPr>
          <w:rFonts w:ascii="Times New Roman" w:hAnsi="Times New Roman"/>
          <w:sz w:val="22"/>
          <w:szCs w:val="22"/>
        </w:rPr>
        <w:t>02.5 Sidewalks</w:t>
      </w:r>
    </w:p>
    <w:p w14:paraId="5B9D51B0" w14:textId="77777777" w:rsidR="00F96AE3" w:rsidRPr="004138A3" w:rsidRDefault="00DB2FB9" w:rsidP="00F96AE3">
      <w:pPr>
        <w:pStyle w:val="Level2"/>
        <w:tabs>
          <w:tab w:val="left" w:pos="-1440"/>
          <w:tab w:val="num" w:pos="1440"/>
        </w:tabs>
        <w:rPr>
          <w:rFonts w:ascii="Times New Roman" w:hAnsi="Times New Roman"/>
          <w:sz w:val="22"/>
          <w:szCs w:val="22"/>
        </w:rPr>
      </w:pPr>
      <w:r w:rsidRPr="004138A3">
        <w:rPr>
          <w:rFonts w:ascii="Times New Roman" w:hAnsi="Times New Roman"/>
          <w:sz w:val="22"/>
          <w:szCs w:val="22"/>
        </w:rPr>
        <w:t>Section 702.9</w:t>
      </w:r>
      <w:r w:rsidR="00F96AE3" w:rsidRPr="004138A3">
        <w:rPr>
          <w:rFonts w:ascii="Times New Roman" w:hAnsi="Times New Roman"/>
          <w:sz w:val="22"/>
          <w:szCs w:val="22"/>
        </w:rPr>
        <w:t xml:space="preserve"> Off-Street Parking</w:t>
      </w:r>
    </w:p>
    <w:p w14:paraId="3D53A787" w14:textId="77777777" w:rsidR="00227EC7" w:rsidRPr="004138A3" w:rsidRDefault="00227EC7" w:rsidP="0041788D">
      <w:pPr>
        <w:ind w:left="720"/>
        <w:jc w:val="both"/>
        <w:rPr>
          <w:rFonts w:ascii="Times New Roman" w:hAnsi="Times New Roman"/>
          <w:sz w:val="22"/>
          <w:szCs w:val="22"/>
        </w:rPr>
      </w:pPr>
    </w:p>
    <w:p w14:paraId="4D4EB0AC" w14:textId="77777777" w:rsidR="00F96AE3" w:rsidRPr="004138A3" w:rsidRDefault="00F96AE3" w:rsidP="0041788D">
      <w:pPr>
        <w:ind w:left="720"/>
        <w:jc w:val="both"/>
        <w:rPr>
          <w:rFonts w:ascii="Times New Roman" w:hAnsi="Times New Roman"/>
          <w:sz w:val="22"/>
          <w:szCs w:val="22"/>
        </w:rPr>
      </w:pPr>
      <w:r w:rsidRPr="004138A3">
        <w:rPr>
          <w:rFonts w:ascii="Times New Roman" w:hAnsi="Times New Roman"/>
          <w:sz w:val="22"/>
          <w:szCs w:val="22"/>
        </w:rPr>
        <w:t>The following Design Standards apply to Recreational and Seasonal Land Developments not covered elsewhere in this Ordinance.</w:t>
      </w:r>
    </w:p>
    <w:p w14:paraId="5EDC8D06" w14:textId="77777777" w:rsidR="00F96AE3" w:rsidRPr="004138A3" w:rsidRDefault="00F96AE3" w:rsidP="00F96AE3">
      <w:pPr>
        <w:rPr>
          <w:rFonts w:ascii="Times New Roman" w:hAnsi="Times New Roman"/>
          <w:sz w:val="22"/>
          <w:szCs w:val="22"/>
        </w:rPr>
      </w:pPr>
    </w:p>
    <w:p w14:paraId="4E1B1784" w14:textId="77777777" w:rsidR="00F96AE3" w:rsidRPr="004138A3" w:rsidRDefault="00B95026" w:rsidP="0028195D">
      <w:pPr>
        <w:ind w:left="1440" w:hanging="900"/>
        <w:jc w:val="both"/>
        <w:rPr>
          <w:rFonts w:ascii="Times New Roman" w:hAnsi="Times New Roman"/>
          <w:sz w:val="22"/>
          <w:szCs w:val="22"/>
        </w:rPr>
      </w:pPr>
      <w:bookmarkStart w:id="543" w:name="_Toc283544979"/>
      <w:bookmarkStart w:id="544" w:name="_Toc283573489"/>
      <w:bookmarkStart w:id="545" w:name="_Toc283573805"/>
      <w:bookmarkStart w:id="546" w:name="_Toc283585376"/>
      <w:r w:rsidRPr="004138A3">
        <w:rPr>
          <w:rStyle w:val="SALDO3Char"/>
          <w:rFonts w:ascii="Times New Roman" w:hAnsi="Times New Roman"/>
          <w:szCs w:val="22"/>
        </w:rPr>
        <w:t>10</w:t>
      </w:r>
      <w:r w:rsidR="00F96AE3" w:rsidRPr="004138A3">
        <w:rPr>
          <w:rStyle w:val="SALDO3Char"/>
          <w:rFonts w:ascii="Times New Roman" w:hAnsi="Times New Roman"/>
          <w:szCs w:val="22"/>
        </w:rPr>
        <w:t>08.1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Streets</w:t>
      </w:r>
      <w:bookmarkEnd w:id="543"/>
      <w:bookmarkEnd w:id="544"/>
      <w:bookmarkEnd w:id="545"/>
      <w:bookmarkEnd w:id="546"/>
      <w:r w:rsidR="00F96AE3" w:rsidRPr="004138A3">
        <w:rPr>
          <w:rFonts w:ascii="Times New Roman" w:hAnsi="Times New Roman"/>
          <w:sz w:val="22"/>
          <w:szCs w:val="22"/>
        </w:rPr>
        <w:t>: The Land Development shall be designed to provide an access and internal traffic circulation system adequate to accommodate the type and volume of traffic to be generated, and shall be constructed to provide a sound, all-weather driving surface, reasonable smooth, free from mud, dust, and/or standing water.</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All private streets shall </w:t>
      </w:r>
      <w:proofErr w:type="gramStart"/>
      <w:r w:rsidR="00F96AE3" w:rsidRPr="004138A3">
        <w:rPr>
          <w:rFonts w:ascii="Times New Roman" w:hAnsi="Times New Roman"/>
          <w:sz w:val="22"/>
          <w:szCs w:val="22"/>
        </w:rPr>
        <w:t>be considered to be</w:t>
      </w:r>
      <w:proofErr w:type="gramEnd"/>
      <w:r w:rsidR="00F96AE3" w:rsidRPr="004138A3">
        <w:rPr>
          <w:rFonts w:ascii="Times New Roman" w:hAnsi="Times New Roman"/>
          <w:sz w:val="22"/>
          <w:szCs w:val="22"/>
        </w:rPr>
        <w:t xml:space="preserve"> required improvements.</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following minimum standards apply to all private streets:</w:t>
      </w:r>
    </w:p>
    <w:p w14:paraId="0061F1DB" w14:textId="77777777" w:rsidR="00F96AE3" w:rsidRPr="004138A3" w:rsidRDefault="00F96AE3" w:rsidP="009C2F49">
      <w:pPr>
        <w:pStyle w:val="Level3"/>
        <w:numPr>
          <w:ilvl w:val="2"/>
          <w:numId w:val="121"/>
        </w:numPr>
        <w:tabs>
          <w:tab w:val="left" w:pos="-1440"/>
          <w:tab w:val="num" w:pos="2160"/>
        </w:tabs>
        <w:rPr>
          <w:rFonts w:ascii="Times New Roman" w:hAnsi="Times New Roman"/>
          <w:sz w:val="22"/>
          <w:szCs w:val="22"/>
        </w:rPr>
      </w:pPr>
      <w:r w:rsidRPr="004138A3">
        <w:rPr>
          <w:rFonts w:ascii="Times New Roman" w:hAnsi="Times New Roman"/>
          <w:sz w:val="22"/>
          <w:szCs w:val="22"/>
        </w:rPr>
        <w:t>Right-of-Way Width - 40 feet</w:t>
      </w:r>
    </w:p>
    <w:p w14:paraId="48881C4D" w14:textId="77777777" w:rsidR="00F96AE3" w:rsidRPr="004138A3" w:rsidRDefault="00F96AE3" w:rsidP="0041788D">
      <w:pPr>
        <w:pStyle w:val="Level3"/>
        <w:numPr>
          <w:ilvl w:val="2"/>
          <w:numId w:val="121"/>
        </w:numPr>
        <w:tabs>
          <w:tab w:val="left" w:pos="-1440"/>
          <w:tab w:val="num" w:pos="2160"/>
        </w:tabs>
        <w:jc w:val="both"/>
        <w:rPr>
          <w:rFonts w:ascii="Times New Roman" w:hAnsi="Times New Roman"/>
          <w:sz w:val="22"/>
          <w:szCs w:val="22"/>
        </w:rPr>
      </w:pPr>
      <w:r w:rsidRPr="004138A3">
        <w:rPr>
          <w:rFonts w:ascii="Times New Roman" w:hAnsi="Times New Roman"/>
          <w:sz w:val="22"/>
          <w:szCs w:val="22"/>
        </w:rPr>
        <w:t>Cartway Width - 16 feet for two-way roads, 10 feet for one-way roads</w:t>
      </w:r>
    </w:p>
    <w:p w14:paraId="28B2833A" w14:textId="77777777" w:rsidR="00F96AE3" w:rsidRPr="004138A3" w:rsidRDefault="00F96AE3" w:rsidP="0041788D">
      <w:pPr>
        <w:pStyle w:val="Level3"/>
        <w:numPr>
          <w:ilvl w:val="2"/>
          <w:numId w:val="121"/>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Cartway Construction - Six (6) inches of suitable, </w:t>
      </w:r>
      <w:proofErr w:type="gramStart"/>
      <w:r w:rsidRPr="004138A3">
        <w:rPr>
          <w:rFonts w:ascii="Times New Roman" w:hAnsi="Times New Roman"/>
          <w:sz w:val="22"/>
          <w:szCs w:val="22"/>
        </w:rPr>
        <w:t>compacted</w:t>
      </w:r>
      <w:proofErr w:type="gramEnd"/>
      <w:r w:rsidRPr="004138A3">
        <w:rPr>
          <w:rFonts w:ascii="Times New Roman" w:hAnsi="Times New Roman"/>
          <w:sz w:val="22"/>
          <w:szCs w:val="22"/>
        </w:rPr>
        <w:t xml:space="preserve"> and graded stone base material to provide a permanent and all-weather surface which will facilitate storm drainage management.</w:t>
      </w:r>
    </w:p>
    <w:p w14:paraId="63611458" w14:textId="77777777" w:rsidR="00F96AE3" w:rsidRPr="004138A3" w:rsidRDefault="00F96AE3" w:rsidP="0041788D">
      <w:pPr>
        <w:pStyle w:val="Level3"/>
        <w:numPr>
          <w:ilvl w:val="2"/>
          <w:numId w:val="121"/>
        </w:numPr>
        <w:tabs>
          <w:tab w:val="left" w:pos="-1440"/>
          <w:tab w:val="num" w:pos="2160"/>
        </w:tabs>
        <w:jc w:val="both"/>
        <w:rPr>
          <w:rFonts w:ascii="Times New Roman" w:hAnsi="Times New Roman"/>
          <w:sz w:val="22"/>
          <w:szCs w:val="22"/>
        </w:rPr>
      </w:pPr>
      <w:r w:rsidRPr="004138A3">
        <w:rPr>
          <w:rFonts w:ascii="Times New Roman" w:hAnsi="Times New Roman"/>
          <w:sz w:val="22"/>
          <w:szCs w:val="22"/>
        </w:rPr>
        <w:t>Maximum Allowable Grade - The maximum allowable grade for private roads shall be a fourteen (14) percent slope for distances of no more than 500 feet.</w:t>
      </w:r>
      <w:r w:rsidR="001F54C6" w:rsidRPr="004138A3">
        <w:rPr>
          <w:rFonts w:ascii="Times New Roman" w:hAnsi="Times New Roman"/>
          <w:sz w:val="22"/>
          <w:szCs w:val="22"/>
        </w:rPr>
        <w:t xml:space="preserve"> </w:t>
      </w:r>
      <w:r w:rsidRPr="004138A3">
        <w:rPr>
          <w:rFonts w:ascii="Times New Roman" w:hAnsi="Times New Roman"/>
          <w:sz w:val="22"/>
          <w:szCs w:val="22"/>
        </w:rPr>
        <w:t>However, special drainage measures and considerations will be required on grades exceeding a six (6) percent slope, including special roadway cross sections, grading, shoulder construction and stabilization, cross drainage structures, and cut-and-fill slopes, as recommended and/or approved by the Township Engineer.</w:t>
      </w:r>
    </w:p>
    <w:p w14:paraId="1E5670BA" w14:textId="77777777" w:rsidR="00F96AE3" w:rsidRPr="004138A3" w:rsidRDefault="00F96AE3" w:rsidP="009C2F49">
      <w:pPr>
        <w:pStyle w:val="Level3"/>
        <w:numPr>
          <w:ilvl w:val="2"/>
          <w:numId w:val="121"/>
        </w:numPr>
        <w:tabs>
          <w:tab w:val="left" w:pos="-1440"/>
          <w:tab w:val="num" w:pos="2160"/>
        </w:tabs>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752F539A" w14:textId="77777777" w:rsidR="00F96AE3" w:rsidRPr="004138A3" w:rsidRDefault="00F96AE3" w:rsidP="0041788D">
      <w:pPr>
        <w:pStyle w:val="Level3"/>
        <w:numPr>
          <w:ilvl w:val="2"/>
          <w:numId w:val="121"/>
        </w:numPr>
        <w:tabs>
          <w:tab w:val="left" w:pos="-1440"/>
          <w:tab w:val="num" w:pos="2160"/>
        </w:tabs>
        <w:jc w:val="both"/>
        <w:rPr>
          <w:rFonts w:ascii="Times New Roman" w:hAnsi="Times New Roman"/>
          <w:sz w:val="22"/>
          <w:szCs w:val="22"/>
        </w:rPr>
      </w:pPr>
      <w:r w:rsidRPr="004138A3">
        <w:rPr>
          <w:rFonts w:ascii="Times New Roman" w:hAnsi="Times New Roman"/>
          <w:sz w:val="22"/>
          <w:szCs w:val="22"/>
        </w:rPr>
        <w:t>Cul-de-sax minimum standards - While there are no minimum or maximum length requirements, excessively long segments are discouraged due to emergency vehicle access considerations.</w:t>
      </w:r>
      <w:r w:rsidR="001F54C6" w:rsidRPr="004138A3">
        <w:rPr>
          <w:rFonts w:ascii="Times New Roman" w:hAnsi="Times New Roman"/>
          <w:sz w:val="22"/>
          <w:szCs w:val="22"/>
        </w:rPr>
        <w:t xml:space="preserve"> </w:t>
      </w:r>
      <w:r w:rsidRPr="004138A3">
        <w:rPr>
          <w:rFonts w:ascii="Times New Roman" w:hAnsi="Times New Roman"/>
          <w:sz w:val="22"/>
          <w:szCs w:val="22"/>
        </w:rPr>
        <w:t xml:space="preserve">A turn-around area shall be provided at the terminus of all dead-end and/or cul-de-sac segments having an unobstructed maneuvering area equal to </w:t>
      </w:r>
      <w:proofErr w:type="gramStart"/>
      <w:r w:rsidRPr="004138A3">
        <w:rPr>
          <w:rFonts w:ascii="Times New Roman" w:hAnsi="Times New Roman"/>
          <w:sz w:val="22"/>
          <w:szCs w:val="22"/>
        </w:rPr>
        <w:t>a fifty (50) feet</w:t>
      </w:r>
      <w:proofErr w:type="gramEnd"/>
      <w:r w:rsidRPr="004138A3">
        <w:rPr>
          <w:rFonts w:ascii="Times New Roman" w:hAnsi="Times New Roman"/>
          <w:sz w:val="22"/>
          <w:szCs w:val="22"/>
        </w:rPr>
        <w:t xml:space="preserve"> turning radius.</w:t>
      </w:r>
    </w:p>
    <w:p w14:paraId="33A73874" w14:textId="77777777" w:rsidR="00F96AE3" w:rsidRPr="004138A3" w:rsidRDefault="00F96AE3" w:rsidP="0041788D">
      <w:pPr>
        <w:ind w:left="2160"/>
        <w:jc w:val="both"/>
        <w:rPr>
          <w:rFonts w:ascii="Times New Roman" w:hAnsi="Times New Roman"/>
          <w:sz w:val="22"/>
          <w:szCs w:val="22"/>
          <w:u w:val="single"/>
        </w:rPr>
      </w:pPr>
      <w:r w:rsidRPr="004138A3">
        <w:rPr>
          <w:rFonts w:ascii="Times New Roman" w:hAnsi="Times New Roman"/>
          <w:sz w:val="22"/>
          <w:szCs w:val="22"/>
        </w:rPr>
        <w:t xml:space="preserve">The internal street and roadway system shall be privately owned and appropriately noted on the Final </w:t>
      </w:r>
      <w:proofErr w:type="gramStart"/>
      <w:r w:rsidRPr="004138A3">
        <w:rPr>
          <w:rFonts w:ascii="Times New Roman" w:hAnsi="Times New Roman"/>
          <w:sz w:val="22"/>
          <w:szCs w:val="22"/>
        </w:rPr>
        <w:t>Plan, and</w:t>
      </w:r>
      <w:proofErr w:type="gramEnd"/>
      <w:r w:rsidRPr="004138A3">
        <w:rPr>
          <w:rFonts w:ascii="Times New Roman" w:hAnsi="Times New Roman"/>
          <w:sz w:val="22"/>
          <w:szCs w:val="22"/>
        </w:rPr>
        <w:t xml:space="preserve"> provide safe and convenient access to all camp sites and facilities.</w:t>
      </w:r>
      <w:r w:rsidR="001F54C6" w:rsidRPr="004138A3">
        <w:rPr>
          <w:rFonts w:ascii="Times New Roman" w:hAnsi="Times New Roman"/>
          <w:sz w:val="22"/>
          <w:szCs w:val="22"/>
        </w:rPr>
        <w:t xml:space="preserve"> </w:t>
      </w:r>
      <w:r w:rsidRPr="004138A3">
        <w:rPr>
          <w:rFonts w:ascii="Times New Roman" w:hAnsi="Times New Roman"/>
          <w:sz w:val="22"/>
          <w:szCs w:val="22"/>
        </w:rPr>
        <w:t>The alignment and gradients of all internal streets and roadways shall be properly adapted to the topography, to the types of anticipated traffic, and to the satisfactory control of surface water.</w:t>
      </w:r>
      <w:r w:rsidR="001F54C6" w:rsidRPr="004138A3">
        <w:rPr>
          <w:rFonts w:ascii="Times New Roman" w:hAnsi="Times New Roman"/>
          <w:sz w:val="22"/>
          <w:szCs w:val="22"/>
        </w:rPr>
        <w:t xml:space="preserve"> </w:t>
      </w:r>
      <w:r w:rsidRPr="004138A3">
        <w:rPr>
          <w:rFonts w:ascii="Times New Roman" w:hAnsi="Times New Roman"/>
          <w:sz w:val="22"/>
          <w:szCs w:val="22"/>
        </w:rPr>
        <w:t>Points of connection between the private street and roadway system and the existing public street system shall be designed to avoid congestion and hazardous intersectio</w:t>
      </w:r>
      <w:r w:rsidR="00ED387F" w:rsidRPr="004138A3">
        <w:rPr>
          <w:rFonts w:ascii="Times New Roman" w:hAnsi="Times New Roman"/>
          <w:sz w:val="22"/>
          <w:szCs w:val="22"/>
        </w:rPr>
        <w:t>ns, in accordance with Section 6</w:t>
      </w:r>
      <w:r w:rsidRPr="004138A3">
        <w:rPr>
          <w:rFonts w:ascii="Times New Roman" w:hAnsi="Times New Roman"/>
          <w:sz w:val="22"/>
          <w:szCs w:val="22"/>
        </w:rPr>
        <w:t xml:space="preserve">03.6, </w:t>
      </w:r>
      <w:r w:rsidRPr="004138A3">
        <w:rPr>
          <w:rFonts w:ascii="Times New Roman" w:hAnsi="Times New Roman"/>
          <w:sz w:val="22"/>
          <w:szCs w:val="22"/>
          <w:u w:val="single"/>
        </w:rPr>
        <w:t>Intersections.</w:t>
      </w:r>
    </w:p>
    <w:p w14:paraId="312D7735" w14:textId="77777777" w:rsidR="007009DF" w:rsidRPr="004138A3" w:rsidRDefault="007009DF" w:rsidP="00A745CC">
      <w:pPr>
        <w:ind w:left="2160" w:hanging="720"/>
        <w:jc w:val="both"/>
        <w:rPr>
          <w:rFonts w:ascii="Times New Roman" w:hAnsi="Times New Roman"/>
          <w:sz w:val="22"/>
          <w:szCs w:val="22"/>
        </w:rPr>
      </w:pPr>
      <w:r w:rsidRPr="004138A3">
        <w:rPr>
          <w:rFonts w:ascii="Times New Roman" w:hAnsi="Times New Roman"/>
          <w:sz w:val="22"/>
          <w:szCs w:val="22"/>
        </w:rPr>
        <w:t>(f)</w:t>
      </w:r>
      <w:r w:rsidRPr="004138A3">
        <w:rPr>
          <w:rFonts w:ascii="Times New Roman" w:hAnsi="Times New Roman"/>
          <w:sz w:val="22"/>
          <w:szCs w:val="22"/>
        </w:rPr>
        <w:tab/>
        <w:t>Private streets within Recreational and Seasonal Land Development</w:t>
      </w:r>
      <w:r w:rsidR="00D74211" w:rsidRPr="004138A3">
        <w:rPr>
          <w:rFonts w:ascii="Times New Roman" w:hAnsi="Times New Roman"/>
          <w:sz w:val="22"/>
          <w:szCs w:val="22"/>
        </w:rPr>
        <w:t>s are permitted</w:t>
      </w:r>
      <w:r w:rsidRPr="004138A3">
        <w:rPr>
          <w:rFonts w:ascii="Times New Roman" w:hAnsi="Times New Roman"/>
          <w:sz w:val="22"/>
          <w:szCs w:val="22"/>
        </w:rPr>
        <w:t>.</w:t>
      </w:r>
      <w:r w:rsidR="001F54C6" w:rsidRPr="004138A3">
        <w:rPr>
          <w:rFonts w:ascii="Times New Roman" w:hAnsi="Times New Roman"/>
          <w:sz w:val="22"/>
          <w:szCs w:val="22"/>
        </w:rPr>
        <w:t xml:space="preserve"> </w:t>
      </w:r>
      <w:r w:rsidRPr="004138A3">
        <w:rPr>
          <w:rFonts w:ascii="Times New Roman" w:hAnsi="Times New Roman"/>
          <w:sz w:val="22"/>
          <w:szCs w:val="22"/>
        </w:rPr>
        <w:t xml:space="preserve">However, in such case, the developer must </w:t>
      </w:r>
      <w:r w:rsidR="00D13AFD" w:rsidRPr="004138A3">
        <w:rPr>
          <w:rFonts w:ascii="Times New Roman" w:hAnsi="Times New Roman"/>
          <w:sz w:val="22"/>
          <w:szCs w:val="22"/>
        </w:rPr>
        <w:t>enter a Developer’s Agreement to be prepared by the Township indicating</w:t>
      </w:r>
      <w:r w:rsidR="00A745CC" w:rsidRPr="004138A3">
        <w:rPr>
          <w:rFonts w:ascii="Times New Roman" w:hAnsi="Times New Roman"/>
          <w:sz w:val="22"/>
          <w:szCs w:val="22"/>
        </w:rPr>
        <w:t xml:space="preserve"> </w:t>
      </w:r>
      <w:r w:rsidR="00D13AFD" w:rsidRPr="004138A3">
        <w:rPr>
          <w:rFonts w:ascii="Times New Roman" w:hAnsi="Times New Roman"/>
          <w:sz w:val="22"/>
          <w:szCs w:val="22"/>
        </w:rPr>
        <w:t xml:space="preserve">that the Township does not desire and Developer does not intend for the roads in the Plan to be dedicated to and/or accepted by the Township, nor is Township agreeing in approving such Final Plan to assume responsibility for maintenance, repair, upkeep, and/or improvements of any of the roads and streets within such development, the same to remain private, rather than public, in nature; that Developer shall account for maintenance, repair, upkeep and/or improvements of any roads or streets within such development directly and/or provide for the same through established homeowners association fees, rules, regulations, and/or deed covenants, restrictions, and requirements pertaining to the development; that Developer shall further reflect on the Subdivision Plan(s); Agreements of Sale; Deeds; and </w:t>
      </w:r>
      <w:r w:rsidR="00D13AFD" w:rsidRPr="004138A3">
        <w:rPr>
          <w:rFonts w:ascii="Times New Roman" w:hAnsi="Times New Roman"/>
          <w:sz w:val="22"/>
          <w:szCs w:val="22"/>
        </w:rPr>
        <w:lastRenderedPageBreak/>
        <w:t xml:space="preserve">Restrictive Covenants that </w:t>
      </w:r>
      <w:r w:rsidR="00D13AFD" w:rsidRPr="004138A3">
        <w:rPr>
          <w:rFonts w:ascii="Times New Roman" w:hAnsi="Times New Roman"/>
          <w:b/>
          <w:sz w:val="22"/>
          <w:szCs w:val="22"/>
        </w:rPr>
        <w:t>the road(s) within such Subdivision are and shall remain private in nature, subject only to the unilateral request, if any, of the municipality and/or Commonwealth of Pennsylvania or any successor entity(</w:t>
      </w:r>
      <w:proofErr w:type="spellStart"/>
      <w:r w:rsidR="00D13AFD" w:rsidRPr="004138A3">
        <w:rPr>
          <w:rFonts w:ascii="Times New Roman" w:hAnsi="Times New Roman"/>
          <w:b/>
          <w:sz w:val="22"/>
          <w:szCs w:val="22"/>
        </w:rPr>
        <w:t>ies</w:t>
      </w:r>
      <w:proofErr w:type="spellEnd"/>
      <w:r w:rsidR="00D13AFD" w:rsidRPr="004138A3">
        <w:rPr>
          <w:rFonts w:ascii="Times New Roman" w:hAnsi="Times New Roman"/>
          <w:b/>
          <w:sz w:val="22"/>
          <w:szCs w:val="22"/>
        </w:rPr>
        <w:t xml:space="preserve">), and that the purchasers of any lot(s) within such subdivision are fully aware and acknowledge that such roads are private in nature and such purchasers, for themselves and their heirs, executors, administrators, successors and assigns voluntarily waive any right to demand and/or right permitted by law to require </w:t>
      </w:r>
      <w:r w:rsidR="00B14874" w:rsidRPr="004138A3">
        <w:rPr>
          <w:rFonts w:ascii="Times New Roman" w:hAnsi="Times New Roman"/>
          <w:b/>
          <w:sz w:val="22"/>
          <w:szCs w:val="22"/>
        </w:rPr>
        <w:t>Hopewell Township</w:t>
      </w:r>
      <w:r w:rsidR="00D13AFD" w:rsidRPr="004138A3">
        <w:rPr>
          <w:rFonts w:ascii="Times New Roman" w:hAnsi="Times New Roman"/>
          <w:b/>
          <w:sz w:val="22"/>
          <w:szCs w:val="22"/>
        </w:rPr>
        <w:t xml:space="preserve"> and/or its successors and assigns to take over and/or maintain such road and/or to improve the same.</w:t>
      </w:r>
      <w:r w:rsidR="001F54C6" w:rsidRPr="004138A3">
        <w:rPr>
          <w:rFonts w:ascii="Times New Roman" w:hAnsi="Times New Roman"/>
          <w:sz w:val="22"/>
          <w:szCs w:val="22"/>
        </w:rPr>
        <w:t xml:space="preserve"> </w:t>
      </w:r>
      <w:r w:rsidR="00D13AFD" w:rsidRPr="004138A3">
        <w:rPr>
          <w:rFonts w:ascii="Times New Roman" w:hAnsi="Times New Roman"/>
          <w:sz w:val="22"/>
          <w:szCs w:val="22"/>
        </w:rPr>
        <w:t>In each such case, any Plan, whether Preliminary or Final in nature, must contain the bolded language set forth in this paragraph in all capital letters and bolded type of such size, character, and placement location on the Plan as to meet the approval of the Township.</w:t>
      </w:r>
    </w:p>
    <w:p w14:paraId="38430784" w14:textId="77777777" w:rsidR="00F96AE3" w:rsidRPr="004138A3" w:rsidRDefault="00F96AE3" w:rsidP="00F96AE3">
      <w:pPr>
        <w:rPr>
          <w:rFonts w:ascii="Times New Roman" w:hAnsi="Times New Roman"/>
          <w:sz w:val="22"/>
          <w:szCs w:val="22"/>
          <w:u w:val="single"/>
        </w:rPr>
      </w:pPr>
    </w:p>
    <w:p w14:paraId="7E8435EE" w14:textId="77777777" w:rsidR="00A745CC" w:rsidRPr="004138A3" w:rsidRDefault="00B95026" w:rsidP="0028195D">
      <w:pPr>
        <w:ind w:left="1440" w:hanging="900"/>
        <w:jc w:val="both"/>
        <w:rPr>
          <w:rFonts w:ascii="Times New Roman" w:hAnsi="Times New Roman"/>
          <w:sz w:val="22"/>
          <w:szCs w:val="22"/>
        </w:rPr>
      </w:pPr>
      <w:bookmarkStart w:id="547" w:name="_Toc283544980"/>
      <w:bookmarkStart w:id="548" w:name="_Toc283573490"/>
      <w:bookmarkStart w:id="549" w:name="_Toc283573806"/>
      <w:bookmarkStart w:id="550" w:name="_Toc283585377"/>
      <w:r w:rsidRPr="004138A3">
        <w:rPr>
          <w:rStyle w:val="SALDO3Char"/>
          <w:rFonts w:ascii="Times New Roman" w:hAnsi="Times New Roman"/>
          <w:szCs w:val="22"/>
        </w:rPr>
        <w:t>10</w:t>
      </w:r>
      <w:r w:rsidR="00F96AE3" w:rsidRPr="004138A3">
        <w:rPr>
          <w:rStyle w:val="SALDO3Char"/>
          <w:rFonts w:ascii="Times New Roman" w:hAnsi="Times New Roman"/>
          <w:szCs w:val="22"/>
        </w:rPr>
        <w:t>08.2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Lots</w:t>
      </w:r>
      <w:bookmarkEnd w:id="547"/>
      <w:bookmarkEnd w:id="548"/>
      <w:bookmarkEnd w:id="549"/>
      <w:bookmarkEnd w:id="550"/>
      <w:r w:rsidR="00F96AE3" w:rsidRPr="004138A3">
        <w:rPr>
          <w:rFonts w:ascii="Times New Roman" w:hAnsi="Times New Roman"/>
          <w:sz w:val="22"/>
          <w:szCs w:val="22"/>
        </w:rPr>
        <w:t xml:space="preserve">: </w:t>
      </w:r>
      <w:r w:rsidR="00A745CC" w:rsidRPr="004138A3">
        <w:rPr>
          <w:rFonts w:ascii="Times New Roman" w:hAnsi="Times New Roman"/>
          <w:sz w:val="22"/>
          <w:szCs w:val="22"/>
        </w:rPr>
        <w:tab/>
      </w:r>
      <w:r w:rsidR="00F96AE3" w:rsidRPr="004138A3">
        <w:rPr>
          <w:rFonts w:ascii="Times New Roman" w:hAnsi="Times New Roman"/>
          <w:sz w:val="22"/>
          <w:szCs w:val="22"/>
        </w:rPr>
        <w:t>Individual campsites shall be co</w:t>
      </w:r>
      <w:r w:rsidR="00A745CC" w:rsidRPr="004138A3">
        <w:rPr>
          <w:rFonts w:ascii="Times New Roman" w:hAnsi="Times New Roman"/>
          <w:sz w:val="22"/>
          <w:szCs w:val="22"/>
        </w:rPr>
        <w:t>mprised of a minimum area of at</w:t>
      </w:r>
    </w:p>
    <w:p w14:paraId="3115E9A4" w14:textId="77777777" w:rsidR="00F96AE3" w:rsidRPr="004138A3" w:rsidRDefault="00A745CC" w:rsidP="00A745CC">
      <w:pPr>
        <w:tabs>
          <w:tab w:val="left" w:pos="-1440"/>
        </w:tabs>
        <w:ind w:left="1440" w:hanging="1440"/>
        <w:jc w:val="both"/>
        <w:rPr>
          <w:rFonts w:ascii="Times New Roman" w:hAnsi="Times New Roman"/>
          <w:sz w:val="22"/>
          <w:szCs w:val="22"/>
        </w:rPr>
      </w:pPr>
      <w:r w:rsidRPr="004138A3">
        <w:rPr>
          <w:rFonts w:ascii="Times New Roman" w:hAnsi="Times New Roman"/>
          <w:sz w:val="22"/>
          <w:szCs w:val="22"/>
        </w:rPr>
        <w:tab/>
      </w:r>
      <w:proofErr w:type="spellStart"/>
      <w:proofErr w:type="gramStart"/>
      <w:r w:rsidR="00F96AE3" w:rsidRPr="004138A3">
        <w:rPr>
          <w:rFonts w:ascii="Times New Roman" w:hAnsi="Times New Roman"/>
          <w:sz w:val="22"/>
          <w:szCs w:val="22"/>
        </w:rPr>
        <w:t>least</w:t>
      </w:r>
      <w:proofErr w:type="spellEnd"/>
      <w:proofErr w:type="gramEnd"/>
      <w:r w:rsidR="00F96AE3" w:rsidRPr="004138A3">
        <w:rPr>
          <w:rFonts w:ascii="Times New Roman" w:hAnsi="Times New Roman"/>
          <w:sz w:val="22"/>
          <w:szCs w:val="22"/>
        </w:rPr>
        <w:t xml:space="preserve"> 1,500 square feet, with no more than a total of fifteen (15) individual campsites per acre.</w:t>
      </w:r>
      <w:r w:rsidR="001F54C6" w:rsidRPr="004138A3">
        <w:rPr>
          <w:rFonts w:ascii="Times New Roman" w:hAnsi="Times New Roman"/>
          <w:sz w:val="22"/>
          <w:szCs w:val="22"/>
        </w:rPr>
        <w:t xml:space="preserve"> </w:t>
      </w:r>
      <w:r w:rsidR="00F96AE3" w:rsidRPr="004138A3">
        <w:rPr>
          <w:rFonts w:ascii="Times New Roman" w:hAnsi="Times New Roman"/>
          <w:sz w:val="22"/>
          <w:szCs w:val="22"/>
        </w:rPr>
        <w:t>Each campsite shall be accessible from the private street/roadway system without the necessity to cross any other campsite.</w:t>
      </w:r>
      <w:r w:rsidR="001F54C6" w:rsidRPr="004138A3">
        <w:rPr>
          <w:rFonts w:ascii="Times New Roman" w:hAnsi="Times New Roman"/>
          <w:sz w:val="22"/>
          <w:szCs w:val="22"/>
        </w:rPr>
        <w:t xml:space="preserve"> </w:t>
      </w:r>
      <w:r w:rsidR="00F96AE3" w:rsidRPr="004138A3">
        <w:rPr>
          <w:rFonts w:ascii="Times New Roman" w:hAnsi="Times New Roman"/>
          <w:sz w:val="22"/>
          <w:szCs w:val="22"/>
        </w:rPr>
        <w:t>In addition, Recreation Vehicle campsites shall have a minimum width of forty (40) feet, and a minimum depth of fifty (50) feet or thirty percent (30%) longer than the maximum length of the recreational vehicle anticipated to occupy the space.</w:t>
      </w:r>
    </w:p>
    <w:p w14:paraId="30B10DEC" w14:textId="77777777" w:rsidR="00F96AE3" w:rsidRPr="004138A3" w:rsidRDefault="00F96AE3" w:rsidP="00F96AE3">
      <w:pPr>
        <w:rPr>
          <w:rFonts w:ascii="Times New Roman" w:hAnsi="Times New Roman"/>
          <w:sz w:val="22"/>
          <w:szCs w:val="22"/>
        </w:rPr>
      </w:pPr>
    </w:p>
    <w:p w14:paraId="136FEC4E" w14:textId="77777777" w:rsidR="00F96AE3" w:rsidRPr="004138A3" w:rsidRDefault="00B95026" w:rsidP="0028195D">
      <w:pPr>
        <w:tabs>
          <w:tab w:val="left" w:pos="-1440"/>
        </w:tabs>
        <w:ind w:left="1440" w:hanging="900"/>
        <w:jc w:val="both"/>
        <w:rPr>
          <w:rFonts w:ascii="Times New Roman" w:hAnsi="Times New Roman"/>
          <w:sz w:val="22"/>
          <w:szCs w:val="22"/>
        </w:rPr>
      </w:pPr>
      <w:bookmarkStart w:id="551" w:name="_Toc283544981"/>
      <w:bookmarkStart w:id="552" w:name="_Toc283573491"/>
      <w:bookmarkStart w:id="553" w:name="_Toc283573807"/>
      <w:bookmarkStart w:id="554" w:name="_Toc283585378"/>
      <w:r w:rsidRPr="004138A3">
        <w:rPr>
          <w:rStyle w:val="SALDO3Char"/>
          <w:rFonts w:ascii="Times New Roman" w:hAnsi="Times New Roman"/>
          <w:szCs w:val="22"/>
        </w:rPr>
        <w:t>10</w:t>
      </w:r>
      <w:r w:rsidR="00F96AE3" w:rsidRPr="004138A3">
        <w:rPr>
          <w:rStyle w:val="SALDO3Char"/>
          <w:rFonts w:ascii="Times New Roman" w:hAnsi="Times New Roman"/>
          <w:szCs w:val="22"/>
        </w:rPr>
        <w:t>08.3</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Parking</w:t>
      </w:r>
      <w:bookmarkEnd w:id="551"/>
      <w:bookmarkEnd w:id="552"/>
      <w:bookmarkEnd w:id="553"/>
      <w:bookmarkEnd w:id="554"/>
      <w:r w:rsidR="00F96AE3" w:rsidRPr="004138A3">
        <w:rPr>
          <w:rFonts w:ascii="Times New Roman" w:hAnsi="Times New Roman"/>
          <w:sz w:val="22"/>
          <w:szCs w:val="22"/>
        </w:rPr>
        <w:t>: Parking spaces shall be provided to accommodate the number and size of vehicles anticipated.</w:t>
      </w:r>
      <w:r w:rsidR="001F54C6" w:rsidRPr="004138A3">
        <w:rPr>
          <w:rFonts w:ascii="Times New Roman" w:hAnsi="Times New Roman"/>
          <w:sz w:val="22"/>
          <w:szCs w:val="22"/>
        </w:rPr>
        <w:t xml:space="preserve"> </w:t>
      </w:r>
      <w:r w:rsidR="00F96AE3" w:rsidRPr="004138A3">
        <w:rPr>
          <w:rFonts w:ascii="Times New Roman" w:hAnsi="Times New Roman"/>
          <w:sz w:val="22"/>
          <w:szCs w:val="22"/>
        </w:rPr>
        <w:t>Parking spaces for all campsite users shall be on the campsite lot.</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In addition, a minimum of one (1) parking space for every two (2) campsites </w:t>
      </w:r>
      <w:proofErr w:type="gramStart"/>
      <w:r w:rsidR="00F96AE3" w:rsidRPr="004138A3">
        <w:rPr>
          <w:rFonts w:ascii="Times New Roman" w:hAnsi="Times New Roman"/>
          <w:sz w:val="22"/>
          <w:szCs w:val="22"/>
        </w:rPr>
        <w:t>shall</w:t>
      </w:r>
      <w:proofErr w:type="gramEnd"/>
      <w:r w:rsidR="00F96AE3" w:rsidRPr="004138A3">
        <w:rPr>
          <w:rFonts w:ascii="Times New Roman" w:hAnsi="Times New Roman"/>
          <w:sz w:val="22"/>
          <w:szCs w:val="22"/>
        </w:rPr>
        <w:t xml:space="preserve"> be provided for visitors.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Parking spaces for visitors may be </w:t>
      </w:r>
      <w:proofErr w:type="gramStart"/>
      <w:r w:rsidR="00F96AE3" w:rsidRPr="004138A3">
        <w:rPr>
          <w:rFonts w:ascii="Times New Roman" w:hAnsi="Times New Roman"/>
          <w:sz w:val="22"/>
          <w:szCs w:val="22"/>
        </w:rPr>
        <w:t>on</w:t>
      </w:r>
      <w:proofErr w:type="gramEnd"/>
      <w:r w:rsidR="00F96AE3" w:rsidRPr="004138A3">
        <w:rPr>
          <w:rFonts w:ascii="Times New Roman" w:hAnsi="Times New Roman"/>
          <w:sz w:val="22"/>
          <w:szCs w:val="22"/>
        </w:rPr>
        <w:t xml:space="preserve"> a common parking area.</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parking spaces shall be of a </w:t>
      </w:r>
      <w:proofErr w:type="gramStart"/>
      <w:r w:rsidR="00F96AE3" w:rsidRPr="004138A3">
        <w:rPr>
          <w:rFonts w:ascii="Times New Roman" w:hAnsi="Times New Roman"/>
          <w:sz w:val="22"/>
          <w:szCs w:val="22"/>
        </w:rPr>
        <w:t>compacted</w:t>
      </w:r>
      <w:proofErr w:type="gramEnd"/>
      <w:r w:rsidR="00F96AE3" w:rsidRPr="004138A3">
        <w:rPr>
          <w:rFonts w:ascii="Times New Roman" w:hAnsi="Times New Roman"/>
          <w:sz w:val="22"/>
          <w:szCs w:val="22"/>
        </w:rPr>
        <w:t xml:space="preserve"> and graded stone base material to provide a permanent and all-weather surface, and support the types, lengths, and weights of vehicles anticipated to use the facility.</w:t>
      </w:r>
    </w:p>
    <w:p w14:paraId="47C93072" w14:textId="77777777" w:rsidR="00F96AE3" w:rsidRPr="004138A3" w:rsidRDefault="00F96AE3" w:rsidP="00F96AE3">
      <w:pPr>
        <w:rPr>
          <w:rFonts w:ascii="Times New Roman" w:hAnsi="Times New Roman"/>
          <w:sz w:val="22"/>
          <w:szCs w:val="22"/>
        </w:rPr>
      </w:pPr>
    </w:p>
    <w:p w14:paraId="0C546387" w14:textId="77777777" w:rsidR="00F96AE3" w:rsidRPr="004138A3" w:rsidRDefault="00B95026" w:rsidP="0028195D">
      <w:pPr>
        <w:tabs>
          <w:tab w:val="left" w:pos="-1440"/>
        </w:tabs>
        <w:ind w:left="1440" w:hanging="900"/>
        <w:jc w:val="both"/>
        <w:rPr>
          <w:rFonts w:ascii="Times New Roman" w:hAnsi="Times New Roman"/>
          <w:sz w:val="22"/>
          <w:szCs w:val="22"/>
        </w:rPr>
      </w:pPr>
      <w:bookmarkStart w:id="555" w:name="_Toc283544982"/>
      <w:bookmarkStart w:id="556" w:name="_Toc283573492"/>
      <w:bookmarkStart w:id="557" w:name="_Toc283573808"/>
      <w:bookmarkStart w:id="558" w:name="_Toc283585379"/>
      <w:r w:rsidRPr="004138A3">
        <w:rPr>
          <w:rStyle w:val="SALDO3Char"/>
          <w:rFonts w:ascii="Times New Roman" w:hAnsi="Times New Roman"/>
          <w:szCs w:val="22"/>
        </w:rPr>
        <w:t>10</w:t>
      </w:r>
      <w:r w:rsidR="00F96AE3" w:rsidRPr="004138A3">
        <w:rPr>
          <w:rStyle w:val="SALDO3Char"/>
          <w:rFonts w:ascii="Times New Roman" w:hAnsi="Times New Roman"/>
          <w:szCs w:val="22"/>
        </w:rPr>
        <w:t>08.4</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Campsites</w:t>
      </w:r>
      <w:bookmarkEnd w:id="555"/>
      <w:bookmarkEnd w:id="556"/>
      <w:bookmarkEnd w:id="557"/>
      <w:bookmarkEnd w:id="558"/>
      <w:r w:rsidR="00F96AE3" w:rsidRPr="004138A3">
        <w:rPr>
          <w:rFonts w:ascii="Times New Roman" w:hAnsi="Times New Roman"/>
          <w:sz w:val="22"/>
          <w:szCs w:val="22"/>
        </w:rPr>
        <w:t>: Individual campsites and accessory buildings shall be designed to be at least fifty (50) feet from any arterial highway, or thirty-five (35) feet from any other type of public right-of-way. Recreational vehicle campsites for trailers, campers, and/or motorhomes shall contain a stabilized vehicular parking pad of shale, gravel, stone, paving, or other suitable material, and shall be dimensioned that when any space is occupied, no portion of any camping unit shall be within ten (10) feet of any portion of any other camping unit or accessory building, and at least fifteen (15) feet from any internal private roadway.</w:t>
      </w:r>
    </w:p>
    <w:p w14:paraId="1C7AEAEB" w14:textId="77777777" w:rsidR="00F96AE3" w:rsidRPr="004138A3" w:rsidRDefault="00F96AE3" w:rsidP="00F96AE3">
      <w:pPr>
        <w:rPr>
          <w:rFonts w:ascii="Times New Roman" w:hAnsi="Times New Roman"/>
          <w:sz w:val="22"/>
          <w:szCs w:val="22"/>
        </w:rPr>
      </w:pPr>
    </w:p>
    <w:p w14:paraId="3292E7AE" w14:textId="77777777" w:rsidR="00F96AE3" w:rsidRPr="004138A3" w:rsidRDefault="00B95026" w:rsidP="0028195D">
      <w:pPr>
        <w:tabs>
          <w:tab w:val="left" w:pos="-1440"/>
        </w:tabs>
        <w:ind w:left="1440" w:hanging="900"/>
        <w:jc w:val="both"/>
        <w:rPr>
          <w:rFonts w:ascii="Times New Roman" w:hAnsi="Times New Roman"/>
          <w:sz w:val="22"/>
          <w:szCs w:val="22"/>
        </w:rPr>
      </w:pPr>
      <w:bookmarkStart w:id="559" w:name="_Toc283544983"/>
      <w:bookmarkStart w:id="560" w:name="_Toc283573493"/>
      <w:bookmarkStart w:id="561" w:name="_Toc283573809"/>
      <w:bookmarkStart w:id="562" w:name="_Toc283585380"/>
      <w:r w:rsidRPr="004138A3">
        <w:rPr>
          <w:rStyle w:val="SALDO3Char"/>
          <w:rFonts w:ascii="Times New Roman" w:hAnsi="Times New Roman"/>
          <w:szCs w:val="22"/>
        </w:rPr>
        <w:t>10</w:t>
      </w:r>
      <w:r w:rsidR="00F96AE3" w:rsidRPr="004138A3">
        <w:rPr>
          <w:rStyle w:val="SALDO3Char"/>
          <w:rFonts w:ascii="Times New Roman" w:hAnsi="Times New Roman"/>
          <w:szCs w:val="22"/>
        </w:rPr>
        <w:t>08.5</w:t>
      </w:r>
      <w:r w:rsidR="00F96AE3" w:rsidRPr="004138A3">
        <w:rPr>
          <w:rStyle w:val="SALDO3Char"/>
          <w:rFonts w:ascii="Times New Roman" w:hAnsi="Times New Roman"/>
          <w:szCs w:val="22"/>
        </w:rPr>
        <w:tab/>
        <w:t xml:space="preserve"> </w:t>
      </w:r>
      <w:r w:rsidR="00F96AE3" w:rsidRPr="004138A3">
        <w:rPr>
          <w:rStyle w:val="SALDO3Char"/>
          <w:rFonts w:ascii="Times New Roman" w:hAnsi="Times New Roman"/>
          <w:szCs w:val="22"/>
          <w:u w:val="single"/>
        </w:rPr>
        <w:t>Relationship with Adjoining Properties</w:t>
      </w:r>
      <w:bookmarkEnd w:id="559"/>
      <w:bookmarkEnd w:id="560"/>
      <w:bookmarkEnd w:id="561"/>
      <w:bookmarkEnd w:id="562"/>
      <w:r w:rsidR="00F96AE3" w:rsidRPr="004138A3">
        <w:rPr>
          <w:rFonts w:ascii="Times New Roman" w:hAnsi="Times New Roman"/>
          <w:sz w:val="22"/>
          <w:szCs w:val="22"/>
        </w:rPr>
        <w:t xml:space="preserve">: The design of proposed land developments governed by this Section shall </w:t>
      </w:r>
      <w:proofErr w:type="gramStart"/>
      <w:r w:rsidR="00F96AE3" w:rsidRPr="004138A3">
        <w:rPr>
          <w:rFonts w:ascii="Times New Roman" w:hAnsi="Times New Roman"/>
          <w:sz w:val="22"/>
          <w:szCs w:val="22"/>
        </w:rPr>
        <w:t>take into account</w:t>
      </w:r>
      <w:proofErr w:type="gramEnd"/>
      <w:r w:rsidR="00F96AE3" w:rsidRPr="004138A3">
        <w:rPr>
          <w:rFonts w:ascii="Times New Roman" w:hAnsi="Times New Roman"/>
          <w:sz w:val="22"/>
          <w:szCs w:val="22"/>
        </w:rPr>
        <w:t xml:space="preserve"> potential effects and impacts on adjacent properties.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A </w:t>
      </w:r>
      <w:proofErr w:type="gramStart"/>
      <w:r w:rsidR="00F96AE3" w:rsidRPr="004138A3">
        <w:rPr>
          <w:rFonts w:ascii="Times New Roman" w:hAnsi="Times New Roman"/>
          <w:sz w:val="22"/>
          <w:szCs w:val="22"/>
        </w:rPr>
        <w:t>landscaped</w:t>
      </w:r>
      <w:proofErr w:type="gramEnd"/>
      <w:r w:rsidR="00F96AE3" w:rsidRPr="004138A3">
        <w:rPr>
          <w:rFonts w:ascii="Times New Roman" w:hAnsi="Times New Roman"/>
          <w:sz w:val="22"/>
          <w:szCs w:val="22"/>
        </w:rPr>
        <w:t xml:space="preserve"> buffer strip having a minimum width of ten (10) feet shall be provided along the perimeter of the land development, within which no campsites shall be located.</w:t>
      </w:r>
      <w:r w:rsidR="001F54C6" w:rsidRPr="004138A3">
        <w:rPr>
          <w:rFonts w:ascii="Times New Roman" w:hAnsi="Times New Roman"/>
          <w:sz w:val="22"/>
          <w:szCs w:val="22"/>
        </w:rPr>
        <w:t xml:space="preserve"> </w:t>
      </w:r>
      <w:r w:rsidR="000457DE" w:rsidRPr="004138A3">
        <w:rPr>
          <w:rFonts w:ascii="Times New Roman" w:hAnsi="Times New Roman"/>
          <w:sz w:val="22"/>
          <w:szCs w:val="22"/>
        </w:rPr>
        <w:t>In cases where the buffer area abuts homes, at least fifty (50) percent of trees and shrubs shall consist of evergreens.</w:t>
      </w:r>
      <w:r w:rsidR="001F54C6" w:rsidRPr="004138A3">
        <w:rPr>
          <w:rFonts w:ascii="Times New Roman" w:hAnsi="Times New Roman"/>
          <w:sz w:val="22"/>
          <w:szCs w:val="22"/>
        </w:rPr>
        <w:t xml:space="preserve"> </w:t>
      </w:r>
      <w:r w:rsidR="000457DE" w:rsidRPr="004138A3">
        <w:rPr>
          <w:rFonts w:ascii="Times New Roman" w:hAnsi="Times New Roman"/>
          <w:sz w:val="22"/>
          <w:szCs w:val="22"/>
        </w:rPr>
        <w:t>Landscaping shall be at least three (3) feet in height at time of planting.</w:t>
      </w:r>
      <w:r w:rsidR="001F54C6" w:rsidRPr="004138A3">
        <w:rPr>
          <w:rFonts w:ascii="Times New Roman" w:hAnsi="Times New Roman"/>
          <w:sz w:val="22"/>
          <w:szCs w:val="22"/>
        </w:rPr>
        <w:t xml:space="preserve"> </w:t>
      </w:r>
      <w:r w:rsidR="000457DE" w:rsidRPr="004138A3">
        <w:rPr>
          <w:rFonts w:ascii="Times New Roman" w:hAnsi="Times New Roman"/>
          <w:sz w:val="22"/>
          <w:szCs w:val="22"/>
        </w:rPr>
        <w:t>Density of plantings will obscure the view between adjacent properties except for crossings for interior roads, access, and clear site triangles.</w:t>
      </w:r>
    </w:p>
    <w:p w14:paraId="48CEBB6D" w14:textId="77777777" w:rsidR="00F96AE3" w:rsidRPr="004138A3" w:rsidRDefault="00F96AE3" w:rsidP="00F96AE3">
      <w:pPr>
        <w:rPr>
          <w:rFonts w:ascii="Times New Roman" w:hAnsi="Times New Roman"/>
          <w:sz w:val="22"/>
          <w:szCs w:val="22"/>
        </w:rPr>
      </w:pPr>
    </w:p>
    <w:p w14:paraId="3DF92DCC" w14:textId="77777777" w:rsidR="00F96AE3" w:rsidRPr="004138A3" w:rsidRDefault="00B95026" w:rsidP="0028195D">
      <w:pPr>
        <w:tabs>
          <w:tab w:val="left" w:pos="-1440"/>
        </w:tabs>
        <w:ind w:left="1440" w:hanging="900"/>
        <w:jc w:val="both"/>
        <w:rPr>
          <w:rFonts w:ascii="Times New Roman" w:hAnsi="Times New Roman"/>
          <w:sz w:val="22"/>
          <w:szCs w:val="22"/>
        </w:rPr>
      </w:pPr>
      <w:bookmarkStart w:id="563" w:name="_Toc283544984"/>
      <w:bookmarkStart w:id="564" w:name="_Toc283573494"/>
      <w:bookmarkStart w:id="565" w:name="_Toc283573810"/>
      <w:bookmarkStart w:id="566" w:name="_Toc283585381"/>
      <w:r w:rsidRPr="004138A3">
        <w:rPr>
          <w:rStyle w:val="SALDO3Char"/>
          <w:rFonts w:ascii="Times New Roman" w:hAnsi="Times New Roman"/>
          <w:szCs w:val="22"/>
        </w:rPr>
        <w:t>10</w:t>
      </w:r>
      <w:r w:rsidR="00F96AE3" w:rsidRPr="004138A3">
        <w:rPr>
          <w:rStyle w:val="SALDO3Char"/>
          <w:rFonts w:ascii="Times New Roman" w:hAnsi="Times New Roman"/>
          <w:szCs w:val="22"/>
        </w:rPr>
        <w:t>08.6</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Minimum Acreage</w:t>
      </w:r>
      <w:bookmarkEnd w:id="563"/>
      <w:bookmarkEnd w:id="564"/>
      <w:bookmarkEnd w:id="565"/>
      <w:bookmarkEnd w:id="566"/>
      <w:r w:rsidR="00F96AE3" w:rsidRPr="004138A3">
        <w:rPr>
          <w:rFonts w:ascii="Times New Roman" w:hAnsi="Times New Roman"/>
          <w:sz w:val="22"/>
          <w:szCs w:val="22"/>
        </w:rPr>
        <w:t xml:space="preserve">: The minimum size for a Recreation Vehicle Park is five (5) acres, of which ten percent (10%) shall be set aside and developed as common use areas for open </w:t>
      </w:r>
      <w:r w:rsidR="00F96AE3" w:rsidRPr="004138A3">
        <w:rPr>
          <w:rFonts w:ascii="Times New Roman" w:hAnsi="Times New Roman"/>
          <w:sz w:val="22"/>
          <w:szCs w:val="22"/>
        </w:rPr>
        <w:lastRenderedPageBreak/>
        <w:t>and unenclosed recreation facilities, which may include any required buffer areas.</w:t>
      </w:r>
    </w:p>
    <w:p w14:paraId="1B5EC5DA" w14:textId="77777777" w:rsidR="00F96AE3" w:rsidRPr="004138A3" w:rsidRDefault="00F96AE3" w:rsidP="00F96AE3">
      <w:pPr>
        <w:rPr>
          <w:rFonts w:ascii="Times New Roman" w:hAnsi="Times New Roman"/>
          <w:sz w:val="22"/>
          <w:szCs w:val="22"/>
          <w:u w:val="single"/>
        </w:rPr>
      </w:pPr>
    </w:p>
    <w:p w14:paraId="1DD8EE66" w14:textId="77777777" w:rsidR="00F96AE3" w:rsidRPr="004138A3" w:rsidRDefault="00B95026" w:rsidP="00227EC7">
      <w:pPr>
        <w:pStyle w:val="SALDO2"/>
        <w:rPr>
          <w:rFonts w:cs="Times New Roman"/>
        </w:rPr>
      </w:pPr>
      <w:bookmarkStart w:id="567" w:name="_Toc283544985"/>
      <w:bookmarkStart w:id="568" w:name="_Toc283573495"/>
      <w:bookmarkStart w:id="569" w:name="_Toc283573811"/>
      <w:bookmarkStart w:id="570" w:name="_Toc283585382"/>
      <w:r w:rsidRPr="004138A3">
        <w:rPr>
          <w:rFonts w:cs="Times New Roman"/>
        </w:rPr>
        <w:t>Section 10</w:t>
      </w:r>
      <w:r w:rsidR="00F96AE3" w:rsidRPr="004138A3">
        <w:rPr>
          <w:rFonts w:cs="Times New Roman"/>
        </w:rPr>
        <w:t>09</w:t>
      </w:r>
      <w:r w:rsidR="00F96AE3" w:rsidRPr="004138A3">
        <w:rPr>
          <w:rFonts w:cs="Times New Roman"/>
          <w:u w:val="none"/>
        </w:rPr>
        <w:tab/>
      </w:r>
      <w:r w:rsidR="00F96AE3" w:rsidRPr="004138A3">
        <w:rPr>
          <w:rFonts w:cs="Times New Roman"/>
        </w:rPr>
        <w:t>Improvements</w:t>
      </w:r>
      <w:bookmarkEnd w:id="567"/>
      <w:bookmarkEnd w:id="568"/>
      <w:bookmarkEnd w:id="569"/>
      <w:bookmarkEnd w:id="570"/>
    </w:p>
    <w:p w14:paraId="263E8D5B" w14:textId="77777777" w:rsidR="00F96AE3" w:rsidRPr="004138A3" w:rsidRDefault="00F96AE3" w:rsidP="00F96AE3">
      <w:pPr>
        <w:rPr>
          <w:rFonts w:ascii="Times New Roman" w:hAnsi="Times New Roman"/>
          <w:sz w:val="22"/>
          <w:szCs w:val="22"/>
        </w:rPr>
      </w:pPr>
    </w:p>
    <w:p w14:paraId="48C1AEC7"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495AF683"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 xml:space="preserve">Where appropriate the Applicant of any Land Development shall be required to provide the following improvements, or a suitable guarantee pursuant to Section </w:t>
      </w:r>
      <w:r w:rsidR="00ED387F" w:rsidRPr="004138A3">
        <w:rPr>
          <w:rFonts w:ascii="Times New Roman" w:hAnsi="Times New Roman"/>
          <w:sz w:val="22"/>
          <w:szCs w:val="22"/>
        </w:rPr>
        <w:t>4</w:t>
      </w:r>
      <w:r w:rsidR="00581D7C" w:rsidRPr="004138A3">
        <w:rPr>
          <w:rFonts w:ascii="Times New Roman" w:hAnsi="Times New Roman"/>
          <w:sz w:val="22"/>
          <w:szCs w:val="22"/>
        </w:rPr>
        <w:t>06.1</w:t>
      </w:r>
      <w:r w:rsidRPr="004138A3">
        <w:rPr>
          <w:rFonts w:ascii="Times New Roman" w:hAnsi="Times New Roman"/>
          <w:sz w:val="22"/>
          <w:szCs w:val="22"/>
        </w:rPr>
        <w:t>, and address at least the following:</w:t>
      </w:r>
    </w:p>
    <w:p w14:paraId="41AFE0D9" w14:textId="77777777" w:rsidR="00C403DD" w:rsidRPr="004138A3" w:rsidRDefault="00C403DD" w:rsidP="00A745CC">
      <w:pPr>
        <w:ind w:left="1440"/>
        <w:jc w:val="both"/>
        <w:rPr>
          <w:rFonts w:ascii="Times New Roman" w:hAnsi="Times New Roman"/>
          <w:sz w:val="22"/>
          <w:szCs w:val="22"/>
        </w:rPr>
      </w:pPr>
    </w:p>
    <w:p w14:paraId="1351B5D5" w14:textId="77777777" w:rsidR="00F96AE3" w:rsidRPr="004138A3" w:rsidRDefault="00F96AE3" w:rsidP="00A745CC">
      <w:pPr>
        <w:pStyle w:val="Level1"/>
        <w:numPr>
          <w:ilvl w:val="0"/>
          <w:numId w:val="122"/>
        </w:numPr>
        <w:tabs>
          <w:tab w:val="left" w:pos="-1440"/>
          <w:tab w:val="num" w:pos="2160"/>
        </w:tabs>
        <w:jc w:val="both"/>
        <w:rPr>
          <w:rFonts w:ascii="Times New Roman" w:hAnsi="Times New Roman"/>
          <w:sz w:val="22"/>
          <w:szCs w:val="22"/>
        </w:rPr>
      </w:pPr>
      <w:r w:rsidRPr="004138A3">
        <w:rPr>
          <w:rFonts w:ascii="Times New Roman" w:hAnsi="Times New Roman"/>
          <w:sz w:val="22"/>
          <w:szCs w:val="22"/>
        </w:rPr>
        <w:t>Streets and access roads, including, where applicable, parking areas, driveways, curb cuts, and traffic control devices.</w:t>
      </w:r>
    </w:p>
    <w:p w14:paraId="40B96D6B" w14:textId="77777777" w:rsidR="00F96AE3" w:rsidRPr="004138A3" w:rsidRDefault="00F96AE3" w:rsidP="00A745CC">
      <w:pPr>
        <w:pStyle w:val="Level1"/>
        <w:numPr>
          <w:ilvl w:val="0"/>
          <w:numId w:val="122"/>
        </w:numPr>
        <w:tabs>
          <w:tab w:val="left" w:pos="-1440"/>
          <w:tab w:val="num" w:pos="2160"/>
        </w:tabs>
        <w:jc w:val="both"/>
        <w:rPr>
          <w:rFonts w:ascii="Times New Roman" w:hAnsi="Times New Roman"/>
          <w:sz w:val="22"/>
          <w:szCs w:val="22"/>
        </w:rPr>
      </w:pPr>
      <w:r w:rsidRPr="004138A3">
        <w:rPr>
          <w:rFonts w:ascii="Times New Roman" w:hAnsi="Times New Roman"/>
          <w:sz w:val="22"/>
          <w:szCs w:val="22"/>
        </w:rPr>
        <w:t>Utilities including, where applicable, storm water management facilities, sanitary sewer facilities, water facilities, public facilities, gas lines, electrical facilities, telephone, and other utility facilities.</w:t>
      </w:r>
    </w:p>
    <w:p w14:paraId="24A76ED3" w14:textId="77777777" w:rsidR="00F96AE3" w:rsidRPr="004138A3" w:rsidRDefault="00F96AE3" w:rsidP="00A745CC">
      <w:pPr>
        <w:pStyle w:val="Level1"/>
        <w:numPr>
          <w:ilvl w:val="0"/>
          <w:numId w:val="122"/>
        </w:numPr>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Any proposed amenities </w:t>
      </w:r>
      <w:proofErr w:type="gramStart"/>
      <w:r w:rsidRPr="004138A3">
        <w:rPr>
          <w:rFonts w:ascii="Times New Roman" w:hAnsi="Times New Roman"/>
          <w:sz w:val="22"/>
          <w:szCs w:val="22"/>
        </w:rPr>
        <w:t>including</w:t>
      </w:r>
      <w:proofErr w:type="gramEnd"/>
      <w:r w:rsidRPr="004138A3">
        <w:rPr>
          <w:rFonts w:ascii="Times New Roman" w:hAnsi="Times New Roman"/>
          <w:sz w:val="22"/>
          <w:szCs w:val="22"/>
        </w:rPr>
        <w:t xml:space="preserve"> recreational facilities, meeting facilities, and screening and landscaping.</w:t>
      </w:r>
    </w:p>
    <w:p w14:paraId="46535D08" w14:textId="77777777" w:rsidR="00F96AE3" w:rsidRPr="004138A3" w:rsidRDefault="00F96AE3" w:rsidP="00A745CC">
      <w:pPr>
        <w:pStyle w:val="Level1"/>
        <w:numPr>
          <w:ilvl w:val="0"/>
          <w:numId w:val="122"/>
        </w:numPr>
        <w:tabs>
          <w:tab w:val="left" w:pos="-1440"/>
          <w:tab w:val="num" w:pos="2160"/>
        </w:tabs>
        <w:jc w:val="both"/>
        <w:rPr>
          <w:rFonts w:ascii="Times New Roman" w:hAnsi="Times New Roman"/>
          <w:sz w:val="22"/>
          <w:szCs w:val="22"/>
        </w:rPr>
      </w:pPr>
      <w:r w:rsidRPr="004138A3">
        <w:rPr>
          <w:rFonts w:ascii="Times New Roman" w:hAnsi="Times New Roman"/>
          <w:sz w:val="22"/>
          <w:szCs w:val="22"/>
        </w:rPr>
        <w:t>Any other improvements which may be required for approval.</w:t>
      </w:r>
    </w:p>
    <w:p w14:paraId="0724E795" w14:textId="77777777" w:rsidR="00F96AE3" w:rsidRPr="004138A3" w:rsidRDefault="00F96AE3" w:rsidP="00A745CC">
      <w:pPr>
        <w:pStyle w:val="Level1"/>
        <w:numPr>
          <w:ilvl w:val="0"/>
          <w:numId w:val="122"/>
        </w:numPr>
        <w:tabs>
          <w:tab w:val="left" w:pos="-1440"/>
          <w:tab w:val="num" w:pos="2160"/>
        </w:tabs>
        <w:jc w:val="both"/>
        <w:rPr>
          <w:rFonts w:ascii="Times New Roman" w:hAnsi="Times New Roman"/>
          <w:sz w:val="22"/>
          <w:szCs w:val="22"/>
        </w:rPr>
      </w:pPr>
      <w:r w:rsidRPr="004138A3">
        <w:rPr>
          <w:rFonts w:ascii="Times New Roman" w:hAnsi="Times New Roman"/>
          <w:sz w:val="22"/>
          <w:szCs w:val="22"/>
        </w:rPr>
        <w:t>Procedures and mechanisms guaranteeing the perpetual private maintenance of all improvements by the owner and/or operator of the facility.</w:t>
      </w:r>
    </w:p>
    <w:p w14:paraId="2DD4F348" w14:textId="77777777" w:rsidR="00F96AE3" w:rsidRPr="004138A3" w:rsidRDefault="00F96AE3" w:rsidP="00F96AE3">
      <w:pPr>
        <w:rPr>
          <w:rFonts w:ascii="Times New Roman" w:hAnsi="Times New Roman"/>
          <w:sz w:val="22"/>
          <w:szCs w:val="22"/>
          <w:u w:val="single"/>
        </w:rPr>
      </w:pPr>
    </w:p>
    <w:p w14:paraId="5D85D4D1" w14:textId="77777777" w:rsidR="00F96AE3" w:rsidRPr="004138A3" w:rsidRDefault="00B95026" w:rsidP="00227EC7">
      <w:pPr>
        <w:pStyle w:val="SALDO2"/>
        <w:rPr>
          <w:rFonts w:cs="Times New Roman"/>
        </w:rPr>
      </w:pPr>
      <w:bookmarkStart w:id="571" w:name="_Toc283544986"/>
      <w:bookmarkStart w:id="572" w:name="_Toc283573496"/>
      <w:bookmarkStart w:id="573" w:name="_Toc283573812"/>
      <w:bookmarkStart w:id="574" w:name="_Toc283585383"/>
      <w:r w:rsidRPr="004138A3">
        <w:rPr>
          <w:rFonts w:cs="Times New Roman"/>
        </w:rPr>
        <w:t>Section 10</w:t>
      </w:r>
      <w:r w:rsidR="00F96AE3" w:rsidRPr="004138A3">
        <w:rPr>
          <w:rFonts w:cs="Times New Roman"/>
        </w:rPr>
        <w:t>10</w:t>
      </w:r>
      <w:r w:rsidR="00F96AE3" w:rsidRPr="004138A3">
        <w:rPr>
          <w:rFonts w:cs="Times New Roman"/>
          <w:u w:val="none"/>
        </w:rPr>
        <w:tab/>
      </w:r>
      <w:r w:rsidR="00F96AE3" w:rsidRPr="004138A3">
        <w:rPr>
          <w:rFonts w:cs="Times New Roman"/>
        </w:rPr>
        <w:t>Minimum Facilities</w:t>
      </w:r>
      <w:bookmarkEnd w:id="571"/>
      <w:bookmarkEnd w:id="572"/>
      <w:bookmarkEnd w:id="573"/>
      <w:bookmarkEnd w:id="574"/>
    </w:p>
    <w:p w14:paraId="72423096" w14:textId="77777777" w:rsidR="00A745CC" w:rsidRPr="004138A3" w:rsidRDefault="00A745CC" w:rsidP="00F96AE3">
      <w:pPr>
        <w:rPr>
          <w:rFonts w:ascii="Times New Roman" w:hAnsi="Times New Roman"/>
          <w:sz w:val="22"/>
          <w:szCs w:val="22"/>
        </w:rPr>
      </w:pPr>
    </w:p>
    <w:p w14:paraId="704EE273"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At a minimum, Land Developments proposed under this Article shall also include certain facilities, depending upon the type of camping area planned.</w:t>
      </w:r>
    </w:p>
    <w:p w14:paraId="1D524EA4" w14:textId="77777777" w:rsidR="00C403DD" w:rsidRPr="004138A3" w:rsidRDefault="00C403DD" w:rsidP="00A745CC">
      <w:pPr>
        <w:ind w:left="1440"/>
        <w:jc w:val="both"/>
        <w:rPr>
          <w:rFonts w:ascii="Times New Roman" w:hAnsi="Times New Roman"/>
          <w:sz w:val="22"/>
          <w:szCs w:val="22"/>
        </w:rPr>
      </w:pPr>
    </w:p>
    <w:p w14:paraId="799F9C9A" w14:textId="77777777" w:rsidR="00F96AE3" w:rsidRPr="004138A3" w:rsidRDefault="00F96AE3" w:rsidP="00A745CC">
      <w:pPr>
        <w:pStyle w:val="Level3"/>
        <w:tabs>
          <w:tab w:val="left" w:pos="-1440"/>
          <w:tab w:val="num" w:pos="2160"/>
        </w:tabs>
        <w:jc w:val="both"/>
        <w:rPr>
          <w:rFonts w:ascii="Times New Roman" w:hAnsi="Times New Roman"/>
          <w:sz w:val="22"/>
          <w:szCs w:val="22"/>
        </w:rPr>
      </w:pPr>
      <w:r w:rsidRPr="004138A3">
        <w:rPr>
          <w:rFonts w:ascii="Times New Roman" w:hAnsi="Times New Roman"/>
          <w:sz w:val="22"/>
          <w:szCs w:val="22"/>
        </w:rPr>
        <w:t>Camping areas intended to primarily serve the needs of overnight tenting campers shall include toilet facilities.</w:t>
      </w:r>
    </w:p>
    <w:p w14:paraId="7B47B488" w14:textId="77777777" w:rsidR="00F96AE3" w:rsidRPr="004138A3" w:rsidRDefault="00F96AE3" w:rsidP="00A745CC">
      <w:pPr>
        <w:pStyle w:val="Level3"/>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Camping areas intended to primarily serve the needs of overnight </w:t>
      </w:r>
      <w:proofErr w:type="gramStart"/>
      <w:r w:rsidRPr="004138A3">
        <w:rPr>
          <w:rFonts w:ascii="Times New Roman" w:hAnsi="Times New Roman"/>
          <w:sz w:val="22"/>
          <w:szCs w:val="22"/>
        </w:rPr>
        <w:t>camper</w:t>
      </w:r>
      <w:proofErr w:type="gramEnd"/>
      <w:r w:rsidRPr="004138A3">
        <w:rPr>
          <w:rFonts w:ascii="Times New Roman" w:hAnsi="Times New Roman"/>
          <w:sz w:val="22"/>
          <w:szCs w:val="22"/>
        </w:rPr>
        <w:t xml:space="preserve">, trailer, and </w:t>
      </w:r>
      <w:r w:rsidR="00BD1223" w:rsidRPr="004138A3">
        <w:rPr>
          <w:rFonts w:ascii="Times New Roman" w:hAnsi="Times New Roman"/>
          <w:sz w:val="22"/>
          <w:szCs w:val="22"/>
        </w:rPr>
        <w:t>motor home</w:t>
      </w:r>
      <w:r w:rsidRPr="004138A3">
        <w:rPr>
          <w:rFonts w:ascii="Times New Roman" w:hAnsi="Times New Roman"/>
          <w:sz w:val="22"/>
          <w:szCs w:val="22"/>
        </w:rPr>
        <w:t xml:space="preserve"> users shall include the availability of electric service to individual campsites, central travel trailer sanitary and water stations, and toilet facilities.</w:t>
      </w:r>
    </w:p>
    <w:p w14:paraId="08E5B787" w14:textId="77777777" w:rsidR="00F96AE3" w:rsidRPr="004138A3" w:rsidRDefault="00F96AE3" w:rsidP="00A745CC">
      <w:pPr>
        <w:pStyle w:val="Level3"/>
        <w:tabs>
          <w:tab w:val="left" w:pos="-1440"/>
          <w:tab w:val="num" w:pos="2160"/>
        </w:tabs>
        <w:jc w:val="both"/>
        <w:rPr>
          <w:rFonts w:ascii="Times New Roman" w:hAnsi="Times New Roman"/>
          <w:sz w:val="22"/>
          <w:szCs w:val="22"/>
        </w:rPr>
      </w:pPr>
      <w:r w:rsidRPr="004138A3">
        <w:rPr>
          <w:rFonts w:ascii="Times New Roman" w:hAnsi="Times New Roman"/>
          <w:sz w:val="22"/>
          <w:szCs w:val="22"/>
        </w:rPr>
        <w:t xml:space="preserve">Camping areas intended to serve as </w:t>
      </w:r>
      <w:proofErr w:type="gramStart"/>
      <w:r w:rsidRPr="004138A3">
        <w:rPr>
          <w:rFonts w:ascii="Times New Roman" w:hAnsi="Times New Roman"/>
          <w:sz w:val="22"/>
          <w:szCs w:val="22"/>
        </w:rPr>
        <w:t>longer term</w:t>
      </w:r>
      <w:proofErr w:type="gramEnd"/>
      <w:r w:rsidRPr="004138A3">
        <w:rPr>
          <w:rFonts w:ascii="Times New Roman" w:hAnsi="Times New Roman"/>
          <w:sz w:val="22"/>
          <w:szCs w:val="22"/>
        </w:rPr>
        <w:t xml:space="preserve"> destinations shall include back-in parking at campsites, individual electric and water connections, central travel trailer sanitation station, and central toilet and shower facilities.</w:t>
      </w:r>
    </w:p>
    <w:p w14:paraId="6FBE5BBB" w14:textId="77777777" w:rsidR="00581D7C" w:rsidRPr="004138A3" w:rsidRDefault="00581D7C" w:rsidP="00A745CC">
      <w:pPr>
        <w:ind w:left="1440"/>
        <w:jc w:val="both"/>
        <w:rPr>
          <w:rFonts w:ascii="Times New Roman" w:hAnsi="Times New Roman"/>
          <w:sz w:val="22"/>
          <w:szCs w:val="22"/>
        </w:rPr>
      </w:pPr>
    </w:p>
    <w:p w14:paraId="74D1FCC8"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The above are minimal requirements, subject to more stringent requirements imposed by the regulations of Title 25, Chapter 191 of the Pennsylvania Department of Environmental Protection.</w:t>
      </w:r>
      <w:r w:rsidR="001F54C6" w:rsidRPr="004138A3">
        <w:rPr>
          <w:rFonts w:ascii="Times New Roman" w:hAnsi="Times New Roman"/>
          <w:sz w:val="22"/>
          <w:szCs w:val="22"/>
        </w:rPr>
        <w:t xml:space="preserve"> </w:t>
      </w:r>
      <w:r w:rsidRPr="004138A3">
        <w:rPr>
          <w:rFonts w:ascii="Times New Roman" w:hAnsi="Times New Roman"/>
          <w:sz w:val="22"/>
          <w:szCs w:val="22"/>
        </w:rPr>
        <w:t>The applicant may provide enhanced facilities such as laundry, picnic, swimming, and other facilities.</w:t>
      </w:r>
      <w:r w:rsidR="001F54C6" w:rsidRPr="004138A3">
        <w:rPr>
          <w:rFonts w:ascii="Times New Roman" w:hAnsi="Times New Roman"/>
          <w:sz w:val="22"/>
          <w:szCs w:val="22"/>
        </w:rPr>
        <w:t xml:space="preserve"> </w:t>
      </w:r>
      <w:r w:rsidRPr="004138A3">
        <w:rPr>
          <w:rFonts w:ascii="Times New Roman" w:hAnsi="Times New Roman"/>
          <w:sz w:val="22"/>
          <w:szCs w:val="22"/>
        </w:rPr>
        <w:t xml:space="preserve">The applicant shall specify the </w:t>
      </w:r>
      <w:proofErr w:type="gramStart"/>
      <w:r w:rsidRPr="004138A3">
        <w:rPr>
          <w:rFonts w:ascii="Times New Roman" w:hAnsi="Times New Roman"/>
          <w:sz w:val="22"/>
          <w:szCs w:val="22"/>
        </w:rPr>
        <w:t>manner in which</w:t>
      </w:r>
      <w:proofErr w:type="gramEnd"/>
      <w:r w:rsidRPr="004138A3">
        <w:rPr>
          <w:rFonts w:ascii="Times New Roman" w:hAnsi="Times New Roman"/>
          <w:sz w:val="22"/>
          <w:szCs w:val="22"/>
        </w:rPr>
        <w:t xml:space="preserve"> all facilities are to be privately maintained.</w:t>
      </w:r>
    </w:p>
    <w:p w14:paraId="36DB7B91" w14:textId="77777777" w:rsidR="00F96AE3" w:rsidRPr="004138A3" w:rsidRDefault="00F96AE3" w:rsidP="00F96AE3">
      <w:pPr>
        <w:jc w:val="center"/>
        <w:rPr>
          <w:rFonts w:ascii="Times New Roman" w:hAnsi="Times New Roman"/>
          <w:sz w:val="22"/>
          <w:szCs w:val="22"/>
          <w:u w:val="single"/>
        </w:rPr>
      </w:pPr>
    </w:p>
    <w:p w14:paraId="1D204DB5" w14:textId="77777777" w:rsidR="00F96AE3" w:rsidRPr="004138A3" w:rsidRDefault="00F96AE3" w:rsidP="00F96AE3">
      <w:pPr>
        <w:jc w:val="center"/>
        <w:rPr>
          <w:rFonts w:ascii="Times New Roman" w:hAnsi="Times New Roman"/>
          <w:sz w:val="22"/>
          <w:szCs w:val="22"/>
          <w:u w:val="single"/>
        </w:rPr>
      </w:pPr>
    </w:p>
    <w:p w14:paraId="7B51DF09" w14:textId="77777777" w:rsidR="00A745CC" w:rsidRPr="004138A3" w:rsidRDefault="00A745CC" w:rsidP="00F96AE3">
      <w:pPr>
        <w:jc w:val="center"/>
        <w:rPr>
          <w:rFonts w:ascii="Times New Roman" w:hAnsi="Times New Roman"/>
          <w:sz w:val="22"/>
          <w:szCs w:val="22"/>
          <w:u w:val="single"/>
        </w:rPr>
      </w:pPr>
    </w:p>
    <w:p w14:paraId="0EE644A6" w14:textId="77777777" w:rsidR="00ED387F" w:rsidRPr="004138A3" w:rsidRDefault="00ED387F" w:rsidP="00F96AE3">
      <w:pPr>
        <w:jc w:val="center"/>
        <w:rPr>
          <w:rFonts w:ascii="Times New Roman" w:hAnsi="Times New Roman"/>
          <w:sz w:val="22"/>
          <w:szCs w:val="22"/>
          <w:u w:val="single"/>
        </w:rPr>
        <w:sectPr w:rsidR="00ED387F" w:rsidRPr="004138A3" w:rsidSect="00060562">
          <w:type w:val="continuous"/>
          <w:pgSz w:w="12240" w:h="15840"/>
          <w:pgMar w:top="1152" w:right="1440" w:bottom="1152" w:left="1440" w:header="1350" w:footer="1440" w:gutter="0"/>
          <w:cols w:space="720"/>
          <w:noEndnote/>
        </w:sectPr>
      </w:pPr>
    </w:p>
    <w:p w14:paraId="32E448D5" w14:textId="77777777" w:rsidR="00F96AE3" w:rsidRPr="004138A3" w:rsidRDefault="00E62070" w:rsidP="00227EC7">
      <w:pPr>
        <w:pStyle w:val="SALDO1"/>
        <w:rPr>
          <w:rFonts w:cs="Times New Roman"/>
        </w:rPr>
      </w:pPr>
      <w:bookmarkStart w:id="575" w:name="_Toc283544987"/>
      <w:bookmarkStart w:id="576" w:name="_Toc283573497"/>
      <w:bookmarkStart w:id="577" w:name="_Toc283573813"/>
      <w:bookmarkStart w:id="578" w:name="_Toc283585384"/>
      <w:r>
        <w:rPr>
          <w:rFonts w:cs="Times New Roman"/>
        </w:rPr>
        <w:br w:type="page"/>
      </w:r>
      <w:r w:rsidR="00F96AE3" w:rsidRPr="004138A3">
        <w:rPr>
          <w:rFonts w:cs="Times New Roman"/>
        </w:rPr>
        <w:lastRenderedPageBreak/>
        <w:t>ARTICLE X</w:t>
      </w:r>
      <w:r w:rsidR="00F8450B" w:rsidRPr="004138A3">
        <w:rPr>
          <w:rFonts w:cs="Times New Roman"/>
        </w:rPr>
        <w:t>I</w:t>
      </w:r>
      <w:r w:rsidR="0085230E" w:rsidRPr="004138A3">
        <w:rPr>
          <w:rFonts w:cs="Times New Roman"/>
        </w:rPr>
        <w:t xml:space="preserve"> -</w:t>
      </w:r>
      <w:r w:rsidR="00227EC7" w:rsidRPr="004138A3">
        <w:rPr>
          <w:rFonts w:cs="Times New Roman"/>
        </w:rPr>
        <w:br/>
      </w:r>
      <w:r w:rsidR="00F96AE3" w:rsidRPr="004138A3">
        <w:rPr>
          <w:rFonts w:cs="Times New Roman"/>
        </w:rPr>
        <w:t>FEES</w:t>
      </w:r>
      <w:bookmarkEnd w:id="575"/>
      <w:bookmarkEnd w:id="576"/>
      <w:bookmarkEnd w:id="577"/>
      <w:bookmarkEnd w:id="578"/>
    </w:p>
    <w:p w14:paraId="7ACAD384" w14:textId="77777777" w:rsidR="00F96AE3" w:rsidRPr="004138A3" w:rsidRDefault="00F96AE3" w:rsidP="00F96AE3">
      <w:pPr>
        <w:jc w:val="center"/>
        <w:rPr>
          <w:rFonts w:ascii="Times New Roman" w:hAnsi="Times New Roman"/>
          <w:sz w:val="22"/>
          <w:szCs w:val="22"/>
          <w:u w:val="single"/>
        </w:rPr>
      </w:pPr>
    </w:p>
    <w:p w14:paraId="52215B60" w14:textId="77777777" w:rsidR="00F96AE3" w:rsidRPr="004138A3" w:rsidRDefault="00D03692" w:rsidP="00227EC7">
      <w:pPr>
        <w:pStyle w:val="SALDO2"/>
        <w:rPr>
          <w:rFonts w:cs="Times New Roman"/>
        </w:rPr>
      </w:pPr>
      <w:bookmarkStart w:id="579" w:name="_Toc283544988"/>
      <w:bookmarkStart w:id="580" w:name="_Toc283573498"/>
      <w:bookmarkStart w:id="581" w:name="_Toc283573814"/>
      <w:bookmarkStart w:id="582" w:name="_Toc283585385"/>
      <w:r w:rsidRPr="004138A3">
        <w:rPr>
          <w:rFonts w:cs="Times New Roman"/>
        </w:rPr>
        <w:t>Section 11</w:t>
      </w:r>
      <w:r w:rsidR="00F96AE3" w:rsidRPr="004138A3">
        <w:rPr>
          <w:rFonts w:cs="Times New Roman"/>
        </w:rPr>
        <w:t>01</w:t>
      </w:r>
      <w:r w:rsidR="00F96AE3" w:rsidRPr="004138A3">
        <w:rPr>
          <w:rFonts w:cs="Times New Roman"/>
          <w:u w:val="none"/>
        </w:rPr>
        <w:tab/>
      </w:r>
      <w:r w:rsidR="00F96AE3" w:rsidRPr="004138A3">
        <w:rPr>
          <w:rFonts w:cs="Times New Roman"/>
        </w:rPr>
        <w:t>Payment of Fees</w:t>
      </w:r>
      <w:bookmarkEnd w:id="579"/>
      <w:bookmarkEnd w:id="580"/>
      <w:bookmarkEnd w:id="581"/>
      <w:bookmarkEnd w:id="582"/>
    </w:p>
    <w:p w14:paraId="64BB456B" w14:textId="77777777" w:rsidR="00F96AE3" w:rsidRPr="004138A3" w:rsidRDefault="00F96AE3" w:rsidP="00F96AE3">
      <w:pPr>
        <w:rPr>
          <w:rFonts w:ascii="Times New Roman" w:hAnsi="Times New Roman"/>
          <w:sz w:val="22"/>
          <w:szCs w:val="22"/>
        </w:rPr>
      </w:pPr>
    </w:p>
    <w:p w14:paraId="7F630803" w14:textId="77777777" w:rsidR="00994B6C" w:rsidRPr="00994B6C" w:rsidRDefault="00994B6C" w:rsidP="00994B6C">
      <w:pPr>
        <w:rPr>
          <w:rFonts w:ascii="Times New Roman" w:hAnsi="Times New Roman"/>
          <w:sz w:val="22"/>
          <w:szCs w:val="22"/>
        </w:rPr>
      </w:pPr>
      <w:r w:rsidRPr="00994B6C">
        <w:rPr>
          <w:rFonts w:ascii="Times New Roman" w:hAnsi="Times New Roman"/>
          <w:sz w:val="22"/>
          <w:szCs w:val="22"/>
        </w:rPr>
        <w:t>A.</w:t>
      </w:r>
      <w:r w:rsidRPr="00994B6C">
        <w:rPr>
          <w:rFonts w:ascii="Times New Roman" w:hAnsi="Times New Roman"/>
          <w:sz w:val="22"/>
          <w:szCs w:val="22"/>
        </w:rPr>
        <w:tab/>
        <w:t>Fees to be assessed:</w:t>
      </w:r>
    </w:p>
    <w:p w14:paraId="15375BBF" w14:textId="77777777" w:rsidR="00994B6C" w:rsidRPr="00994B6C" w:rsidRDefault="00994B6C" w:rsidP="00994B6C">
      <w:pPr>
        <w:rPr>
          <w:rFonts w:ascii="Times New Roman" w:hAnsi="Times New Roman"/>
          <w:sz w:val="22"/>
          <w:szCs w:val="22"/>
        </w:rPr>
      </w:pPr>
    </w:p>
    <w:p w14:paraId="07C75D38" w14:textId="77777777" w:rsidR="00994B6C" w:rsidRPr="00994B6C" w:rsidRDefault="00994B6C" w:rsidP="00196ECE">
      <w:pPr>
        <w:ind w:left="720"/>
        <w:rPr>
          <w:rFonts w:ascii="Times New Roman" w:hAnsi="Times New Roman"/>
          <w:sz w:val="22"/>
          <w:szCs w:val="22"/>
          <w:u w:val="single"/>
        </w:rPr>
      </w:pPr>
      <w:r w:rsidRPr="00994B6C">
        <w:rPr>
          <w:rFonts w:ascii="Times New Roman" w:hAnsi="Times New Roman"/>
          <w:sz w:val="22"/>
          <w:szCs w:val="22"/>
        </w:rPr>
        <w:t xml:space="preserve">The following fees shall be paid by the developer, subdivider, or his agent to the </w:t>
      </w:r>
      <w:r w:rsidRPr="00994B6C">
        <w:rPr>
          <w:rFonts w:ascii="Times New Roman" w:hAnsi="Times New Roman"/>
          <w:sz w:val="22"/>
          <w:szCs w:val="22"/>
        </w:rPr>
        <w:tab/>
        <w:t xml:space="preserve">Township of </w:t>
      </w:r>
      <w:r w:rsidR="00405067">
        <w:rPr>
          <w:rFonts w:ascii="Times New Roman" w:hAnsi="Times New Roman"/>
          <w:sz w:val="22"/>
          <w:szCs w:val="22"/>
        </w:rPr>
        <w:t>Hopewell</w:t>
      </w:r>
      <w:r w:rsidRPr="00994B6C">
        <w:rPr>
          <w:rFonts w:ascii="Times New Roman" w:hAnsi="Times New Roman"/>
          <w:sz w:val="22"/>
          <w:szCs w:val="22"/>
        </w:rPr>
        <w:t xml:space="preserve"> by check or money order prior to any Plan approval:</w:t>
      </w:r>
    </w:p>
    <w:p w14:paraId="064FF4FB"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 xml:space="preserve">An application fee for Preliminary Plan review when such plan is required.  The fee shall be as established by Resolution by the Board of </w:t>
      </w:r>
      <w:proofErr w:type="gramStart"/>
      <w:r w:rsidRPr="00994B6C">
        <w:rPr>
          <w:rFonts w:ascii="Times New Roman" w:hAnsi="Times New Roman"/>
          <w:sz w:val="22"/>
          <w:szCs w:val="22"/>
        </w:rPr>
        <w:t>Supervisors;</w:t>
      </w:r>
      <w:proofErr w:type="gramEnd"/>
    </w:p>
    <w:p w14:paraId="4475E72C"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 xml:space="preserve">An application fee for Final Plan review, which fee shall be as established by Resolution by the Board of </w:t>
      </w:r>
      <w:proofErr w:type="gramStart"/>
      <w:r w:rsidRPr="00994B6C">
        <w:rPr>
          <w:rFonts w:ascii="Times New Roman" w:hAnsi="Times New Roman"/>
          <w:sz w:val="22"/>
          <w:szCs w:val="22"/>
        </w:rPr>
        <w:t>Supervisors;</w:t>
      </w:r>
      <w:proofErr w:type="gramEnd"/>
    </w:p>
    <w:p w14:paraId="7A326058"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 xml:space="preserve">A fee for review of the plan by the Bedford County Planning Commission, if such fee is </w:t>
      </w:r>
      <w:proofErr w:type="gramStart"/>
      <w:r w:rsidRPr="00994B6C">
        <w:rPr>
          <w:rFonts w:ascii="Times New Roman" w:hAnsi="Times New Roman"/>
          <w:sz w:val="22"/>
          <w:szCs w:val="22"/>
        </w:rPr>
        <w:t>required;</w:t>
      </w:r>
      <w:proofErr w:type="gramEnd"/>
    </w:p>
    <w:p w14:paraId="79A6F63E"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A financial security in the amount of 110% of the cost of proposed required improvements if the completion of such improvements is to be delayed as a condition of final approval.  (See Article IV</w:t>
      </w:r>
      <w:proofErr w:type="gramStart"/>
      <w:r w:rsidRPr="00994B6C">
        <w:rPr>
          <w:rFonts w:ascii="Times New Roman" w:hAnsi="Times New Roman"/>
          <w:sz w:val="22"/>
          <w:szCs w:val="22"/>
        </w:rPr>
        <w:t>);</w:t>
      </w:r>
      <w:proofErr w:type="gramEnd"/>
    </w:p>
    <w:p w14:paraId="1541A67B" w14:textId="77777777" w:rsidR="00994B6C" w:rsidRPr="00994B6C" w:rsidRDefault="00994B6C" w:rsidP="00994B6C">
      <w:pPr>
        <w:pStyle w:val="Level1"/>
        <w:tabs>
          <w:tab w:val="left" w:pos="-1440"/>
          <w:tab w:val="num" w:pos="2160"/>
        </w:tabs>
        <w:rPr>
          <w:rFonts w:ascii="Times New Roman" w:hAnsi="Times New Roman"/>
          <w:sz w:val="22"/>
          <w:szCs w:val="22"/>
        </w:rPr>
        <w:sectPr w:rsidR="00994B6C" w:rsidRPr="00994B6C" w:rsidSect="00060562">
          <w:type w:val="continuous"/>
          <w:pgSz w:w="12240" w:h="15840"/>
          <w:pgMar w:top="1152" w:right="1440" w:bottom="1152" w:left="1440" w:header="1350" w:footer="1440" w:gutter="0"/>
          <w:cols w:space="720"/>
          <w:noEndnote/>
        </w:sectPr>
      </w:pPr>
    </w:p>
    <w:p w14:paraId="129C7D33"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A financial security insuring to the Township that the structural integrity of any public improvements, that will be dedicated to and accepted by the Township, will be guaranteed for no more than eighteen (18) months from the date of their acceptance of dedication and not to exceed 15% of their actual cost of installation.  (See Article IV); and</w:t>
      </w:r>
    </w:p>
    <w:p w14:paraId="187BD011"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An inspection fee based on the actual cost of inspection by the Township Engineer of required improvements and cost estimates.</w:t>
      </w:r>
    </w:p>
    <w:p w14:paraId="60E9DB0A" w14:textId="77777777" w:rsidR="00994B6C" w:rsidRPr="00994B6C" w:rsidRDefault="00994B6C" w:rsidP="00994B6C">
      <w:pPr>
        <w:pStyle w:val="Level1"/>
        <w:tabs>
          <w:tab w:val="left" w:pos="-1440"/>
          <w:tab w:val="num" w:pos="2160"/>
        </w:tabs>
        <w:jc w:val="both"/>
        <w:rPr>
          <w:rFonts w:ascii="Times New Roman" w:hAnsi="Times New Roman"/>
          <w:sz w:val="22"/>
          <w:szCs w:val="22"/>
        </w:rPr>
      </w:pPr>
      <w:r w:rsidRPr="00994B6C">
        <w:rPr>
          <w:rFonts w:ascii="Times New Roman" w:hAnsi="Times New Roman"/>
          <w:sz w:val="22"/>
          <w:szCs w:val="22"/>
        </w:rPr>
        <w:t>A plan review fee based on the actual cost of any plan reviewed by the Township Engineer.</w:t>
      </w:r>
    </w:p>
    <w:p w14:paraId="0684F7B0" w14:textId="77777777" w:rsidR="00994B6C" w:rsidRPr="00994B6C" w:rsidRDefault="00994B6C" w:rsidP="00994B6C">
      <w:pPr>
        <w:pStyle w:val="Level1"/>
        <w:tabs>
          <w:tab w:val="left" w:pos="-1440"/>
          <w:tab w:val="num" w:pos="2160"/>
        </w:tabs>
        <w:rPr>
          <w:rFonts w:ascii="Times New Roman" w:hAnsi="Times New Roman"/>
          <w:sz w:val="22"/>
          <w:szCs w:val="22"/>
        </w:rPr>
      </w:pPr>
      <w:r w:rsidRPr="00994B6C">
        <w:rPr>
          <w:rFonts w:ascii="Times New Roman" w:hAnsi="Times New Roman"/>
          <w:sz w:val="22"/>
          <w:szCs w:val="22"/>
        </w:rPr>
        <w:t>Attorney’s fees actually incurred by the Township in connection with review of any plan by the Township or its Solicitor.</w:t>
      </w:r>
    </w:p>
    <w:p w14:paraId="361EC160" w14:textId="77777777" w:rsidR="00994B6C" w:rsidRPr="00994B6C" w:rsidRDefault="00994B6C" w:rsidP="00994B6C">
      <w:pPr>
        <w:pStyle w:val="Level1"/>
        <w:numPr>
          <w:ilvl w:val="0"/>
          <w:numId w:val="0"/>
        </w:numPr>
        <w:tabs>
          <w:tab w:val="left" w:pos="-1440"/>
        </w:tabs>
        <w:rPr>
          <w:rFonts w:ascii="Times New Roman" w:hAnsi="Times New Roman"/>
          <w:sz w:val="22"/>
          <w:szCs w:val="22"/>
        </w:rPr>
      </w:pPr>
      <w:r w:rsidRPr="00994B6C">
        <w:rPr>
          <w:rFonts w:ascii="Times New Roman" w:hAnsi="Times New Roman"/>
          <w:sz w:val="22"/>
          <w:szCs w:val="22"/>
        </w:rPr>
        <w:t>B.</w:t>
      </w:r>
      <w:r w:rsidRPr="00994B6C">
        <w:rPr>
          <w:rFonts w:ascii="Times New Roman" w:hAnsi="Times New Roman"/>
          <w:sz w:val="22"/>
          <w:szCs w:val="22"/>
        </w:rPr>
        <w:tab/>
        <w:t>Procedure if Dispute Over Fees:</w:t>
      </w:r>
    </w:p>
    <w:p w14:paraId="54ED60AE"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(1)</w:t>
      </w:r>
      <w:r w:rsidRPr="00994B6C">
        <w:rPr>
          <w:rFonts w:ascii="Times New Roman" w:hAnsi="Times New Roman"/>
          <w:sz w:val="22"/>
          <w:szCs w:val="22"/>
        </w:rPr>
        <w:tab/>
        <w:t xml:space="preserve">The governing body of the municipality shall submit to the applicant an </w:t>
      </w:r>
    </w:p>
    <w:p w14:paraId="31A2E720"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itemized bill showing work performed, identifying the person </w:t>
      </w:r>
      <w:proofErr w:type="gramStart"/>
      <w:r w:rsidRPr="00994B6C">
        <w:rPr>
          <w:rFonts w:ascii="Times New Roman" w:hAnsi="Times New Roman"/>
          <w:sz w:val="22"/>
          <w:szCs w:val="22"/>
        </w:rPr>
        <w:t>performing</w:t>
      </w:r>
      <w:proofErr w:type="gramEnd"/>
    </w:p>
    <w:p w14:paraId="51899063" w14:textId="77777777" w:rsidR="00994B6C" w:rsidRPr="00994B6C" w:rsidRDefault="00994B6C" w:rsidP="00196ECE">
      <w:pPr>
        <w:pStyle w:val="Level1"/>
        <w:numPr>
          <w:ilvl w:val="0"/>
          <w:numId w:val="0"/>
        </w:numPr>
        <w:tabs>
          <w:tab w:val="left" w:pos="-1440"/>
        </w:tabs>
        <w:ind w:left="2160" w:hanging="720"/>
        <w:rPr>
          <w:rFonts w:ascii="Times New Roman" w:hAnsi="Times New Roman"/>
          <w:sz w:val="22"/>
          <w:szCs w:val="22"/>
        </w:rPr>
      </w:pPr>
      <w:r w:rsidRPr="00994B6C">
        <w:rPr>
          <w:rFonts w:ascii="Times New Roman" w:hAnsi="Times New Roman"/>
          <w:sz w:val="22"/>
          <w:szCs w:val="22"/>
        </w:rPr>
        <w:tab/>
        <w:t xml:space="preserve">the services and the time and date spent </w:t>
      </w:r>
      <w:proofErr w:type="gramStart"/>
      <w:r w:rsidRPr="00994B6C">
        <w:rPr>
          <w:rFonts w:ascii="Times New Roman" w:hAnsi="Times New Roman"/>
          <w:sz w:val="22"/>
          <w:szCs w:val="22"/>
        </w:rPr>
        <w:t>for</w:t>
      </w:r>
      <w:proofErr w:type="gramEnd"/>
      <w:r w:rsidRPr="00994B6C">
        <w:rPr>
          <w:rFonts w:ascii="Times New Roman" w:hAnsi="Times New Roman"/>
          <w:sz w:val="22"/>
          <w:szCs w:val="22"/>
        </w:rPr>
        <w:t xml:space="preserve"> each task.  Nothing </w:t>
      </w:r>
      <w:r w:rsidRPr="00994B6C">
        <w:rPr>
          <w:rFonts w:ascii="Times New Roman" w:hAnsi="Times New Roman"/>
          <w:sz w:val="22"/>
          <w:szCs w:val="22"/>
        </w:rPr>
        <w:tab/>
        <w:t xml:space="preserve">contained herein shall prohibit interim itemized billing or </w:t>
      </w:r>
      <w:proofErr w:type="gramStart"/>
      <w:r w:rsidRPr="00994B6C">
        <w:rPr>
          <w:rFonts w:ascii="Times New Roman" w:hAnsi="Times New Roman"/>
          <w:sz w:val="22"/>
          <w:szCs w:val="22"/>
        </w:rPr>
        <w:t>municipal</w:t>
      </w:r>
      <w:proofErr w:type="gramEnd"/>
    </w:p>
    <w:p w14:paraId="25751709"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escrow or other security requirements.  In the even the applicant disputes</w:t>
      </w:r>
    </w:p>
    <w:p w14:paraId="18016B6B"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the amount of any such review fees, the applicant shall, no later than 100</w:t>
      </w:r>
    </w:p>
    <w:p w14:paraId="0982B5BA"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days after the date of transmittal of the bill to the applicant, notify the </w:t>
      </w:r>
    </w:p>
    <w:p w14:paraId="7682497A"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municipality and the municipality's professional consultant that such fees</w:t>
      </w:r>
    </w:p>
    <w:p w14:paraId="7F49D443"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are disputed and shall explain the basis or their objections to the </w:t>
      </w:r>
      <w:proofErr w:type="gramStart"/>
      <w:r w:rsidRPr="00994B6C">
        <w:rPr>
          <w:rFonts w:ascii="Times New Roman" w:hAnsi="Times New Roman"/>
          <w:sz w:val="22"/>
          <w:szCs w:val="22"/>
        </w:rPr>
        <w:t>fees</w:t>
      </w:r>
      <w:proofErr w:type="gramEnd"/>
    </w:p>
    <w:p w14:paraId="4E6113C9"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charged, in which case the municipality shall not delay or disapprove a</w:t>
      </w:r>
    </w:p>
    <w:p w14:paraId="7D40F330"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subdivision or land development application due to the applicant's dispute</w:t>
      </w:r>
    </w:p>
    <w:p w14:paraId="3FBE6B3A"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over fees.  Failure of the applicant to dispute a bill within 100 days </w:t>
      </w:r>
      <w:proofErr w:type="gramStart"/>
      <w:r w:rsidRPr="00994B6C">
        <w:rPr>
          <w:rFonts w:ascii="Times New Roman" w:hAnsi="Times New Roman"/>
          <w:sz w:val="22"/>
          <w:szCs w:val="22"/>
        </w:rPr>
        <w:t>shall</w:t>
      </w:r>
      <w:proofErr w:type="gramEnd"/>
      <w:r w:rsidRPr="00994B6C">
        <w:rPr>
          <w:rFonts w:ascii="Times New Roman" w:hAnsi="Times New Roman"/>
          <w:sz w:val="22"/>
          <w:szCs w:val="22"/>
        </w:rPr>
        <w:t xml:space="preserve"> </w:t>
      </w:r>
      <w:r w:rsidRPr="00994B6C">
        <w:rPr>
          <w:rFonts w:ascii="Times New Roman" w:hAnsi="Times New Roman"/>
          <w:sz w:val="22"/>
          <w:szCs w:val="22"/>
        </w:rPr>
        <w:tab/>
      </w:r>
    </w:p>
    <w:p w14:paraId="07247467"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be a waiver of the applicant's right to arbitration of that bill under</w:t>
      </w:r>
    </w:p>
    <w:p w14:paraId="1C924F37"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53 P.S. Section 510(g).  </w:t>
      </w:r>
    </w:p>
    <w:p w14:paraId="33F5A282"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p>
    <w:p w14:paraId="71683189" w14:textId="77777777" w:rsidR="00994B6C" w:rsidRPr="00994B6C" w:rsidRDefault="00994B6C" w:rsidP="00196ECE">
      <w:pPr>
        <w:pStyle w:val="Level1"/>
        <w:numPr>
          <w:ilvl w:val="0"/>
          <w:numId w:val="0"/>
        </w:numPr>
        <w:tabs>
          <w:tab w:val="left" w:pos="-1440"/>
        </w:tabs>
        <w:ind w:left="2160" w:hanging="720"/>
        <w:rPr>
          <w:rFonts w:ascii="Times New Roman" w:hAnsi="Times New Roman"/>
          <w:sz w:val="22"/>
          <w:szCs w:val="22"/>
        </w:rPr>
      </w:pPr>
      <w:r w:rsidRPr="00994B6C">
        <w:rPr>
          <w:rFonts w:ascii="Times New Roman" w:hAnsi="Times New Roman"/>
          <w:sz w:val="22"/>
          <w:szCs w:val="22"/>
        </w:rPr>
        <w:t>(2)</w:t>
      </w:r>
      <w:r w:rsidRPr="00994B6C">
        <w:rPr>
          <w:rFonts w:ascii="Times New Roman" w:hAnsi="Times New Roman"/>
          <w:sz w:val="22"/>
          <w:szCs w:val="22"/>
        </w:rPr>
        <w:tab/>
        <w:t>In the event that the municipality's professional consultant and the applicant cannot agree on the amount of review fees which are</w:t>
      </w:r>
      <w:r w:rsidR="00196ECE">
        <w:rPr>
          <w:rFonts w:ascii="Times New Roman" w:hAnsi="Times New Roman"/>
          <w:sz w:val="22"/>
          <w:szCs w:val="22"/>
        </w:rPr>
        <w:t xml:space="preserve"> </w:t>
      </w:r>
      <w:r w:rsidRPr="00994B6C">
        <w:rPr>
          <w:rFonts w:ascii="Times New Roman" w:hAnsi="Times New Roman"/>
          <w:sz w:val="22"/>
          <w:szCs w:val="22"/>
        </w:rPr>
        <w:t>reasonable and necessary, then the applicant and the municipality shall follow the procedure for dispute resolution set forth in 53 P.S.</w:t>
      </w:r>
      <w:r w:rsidR="00196ECE">
        <w:rPr>
          <w:rFonts w:ascii="Times New Roman" w:hAnsi="Times New Roman"/>
          <w:sz w:val="22"/>
          <w:szCs w:val="22"/>
        </w:rPr>
        <w:t xml:space="preserve"> </w:t>
      </w:r>
      <w:r w:rsidRPr="00994B6C">
        <w:rPr>
          <w:rFonts w:ascii="Times New Roman" w:hAnsi="Times New Roman"/>
          <w:sz w:val="22"/>
          <w:szCs w:val="22"/>
        </w:rPr>
        <w:t>Section 510(g), provided that the arbitrator resolving such dispute</w:t>
      </w:r>
      <w:r w:rsidR="00196ECE">
        <w:rPr>
          <w:rFonts w:ascii="Times New Roman" w:hAnsi="Times New Roman"/>
          <w:sz w:val="22"/>
          <w:szCs w:val="22"/>
        </w:rPr>
        <w:t xml:space="preserve"> </w:t>
      </w:r>
      <w:r w:rsidRPr="00994B6C">
        <w:rPr>
          <w:rFonts w:ascii="Times New Roman" w:hAnsi="Times New Roman"/>
          <w:sz w:val="22"/>
          <w:szCs w:val="22"/>
        </w:rPr>
        <w:t xml:space="preserve">shall be of the same profession or discipline as the </w:t>
      </w:r>
      <w:r w:rsidRPr="00994B6C">
        <w:rPr>
          <w:rFonts w:ascii="Times New Roman" w:hAnsi="Times New Roman"/>
          <w:sz w:val="22"/>
          <w:szCs w:val="22"/>
        </w:rPr>
        <w:lastRenderedPageBreak/>
        <w:t>professional</w:t>
      </w:r>
      <w:r w:rsidR="00196ECE">
        <w:rPr>
          <w:rFonts w:ascii="Times New Roman" w:hAnsi="Times New Roman"/>
          <w:sz w:val="22"/>
          <w:szCs w:val="22"/>
        </w:rPr>
        <w:t xml:space="preserve"> </w:t>
      </w:r>
      <w:r w:rsidRPr="00994B6C">
        <w:rPr>
          <w:rFonts w:ascii="Times New Roman" w:hAnsi="Times New Roman"/>
          <w:sz w:val="22"/>
          <w:szCs w:val="22"/>
        </w:rPr>
        <w:t>consultant whose fees are being disputed.</w:t>
      </w:r>
    </w:p>
    <w:p w14:paraId="45414C94"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p>
    <w:p w14:paraId="7523B4AF"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(3)</w:t>
      </w:r>
      <w:r w:rsidRPr="00994B6C">
        <w:rPr>
          <w:rFonts w:ascii="Times New Roman" w:hAnsi="Times New Roman"/>
          <w:sz w:val="22"/>
          <w:szCs w:val="22"/>
        </w:rPr>
        <w:tab/>
        <w:t>Subsequent to a decision on the application, the governing body of</w:t>
      </w:r>
    </w:p>
    <w:p w14:paraId="75D7A57E"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the municipality shall submit to the applicant an itemized bill for </w:t>
      </w:r>
    </w:p>
    <w:p w14:paraId="6CF4BFCB"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review fees, specifically designated as a final bill.  The final bill shall</w:t>
      </w:r>
    </w:p>
    <w:p w14:paraId="046EB3AE"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include all review fees incurred at least through the date of the </w:t>
      </w:r>
    </w:p>
    <w:p w14:paraId="25EFC11A"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decision on the application.  If for any reason additional review is </w:t>
      </w:r>
    </w:p>
    <w:p w14:paraId="79CFC055"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required </w:t>
      </w:r>
      <w:proofErr w:type="gramStart"/>
      <w:r w:rsidRPr="00994B6C">
        <w:rPr>
          <w:rFonts w:ascii="Times New Roman" w:hAnsi="Times New Roman"/>
          <w:sz w:val="22"/>
          <w:szCs w:val="22"/>
        </w:rPr>
        <w:t>subsequent to</w:t>
      </w:r>
      <w:proofErr w:type="gramEnd"/>
      <w:r w:rsidRPr="00994B6C">
        <w:rPr>
          <w:rFonts w:ascii="Times New Roman" w:hAnsi="Times New Roman"/>
          <w:sz w:val="22"/>
          <w:szCs w:val="22"/>
        </w:rPr>
        <w:t xml:space="preserve"> the decision, including specifications and </w:t>
      </w:r>
    </w:p>
    <w:p w14:paraId="32127E6E"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 xml:space="preserve">other work to satisfy the conditions of the approval, the review </w:t>
      </w:r>
      <w:proofErr w:type="gramStart"/>
      <w:r w:rsidRPr="00994B6C">
        <w:rPr>
          <w:rFonts w:ascii="Times New Roman" w:hAnsi="Times New Roman"/>
          <w:sz w:val="22"/>
          <w:szCs w:val="22"/>
        </w:rPr>
        <w:t>fees</w:t>
      </w:r>
      <w:proofErr w:type="gramEnd"/>
    </w:p>
    <w:p w14:paraId="0A891E0D" w14:textId="77777777" w:rsidR="00994B6C" w:rsidRPr="00994B6C" w:rsidRDefault="00994B6C" w:rsidP="00994B6C">
      <w:pPr>
        <w:pStyle w:val="Level1"/>
        <w:numPr>
          <w:ilvl w:val="0"/>
          <w:numId w:val="0"/>
        </w:numPr>
        <w:tabs>
          <w:tab w:val="left" w:pos="-1440"/>
        </w:tabs>
        <w:ind w:left="1440"/>
        <w:rPr>
          <w:rFonts w:ascii="Times New Roman" w:hAnsi="Times New Roman"/>
          <w:sz w:val="22"/>
          <w:szCs w:val="22"/>
        </w:rPr>
      </w:pPr>
      <w:r w:rsidRPr="00994B6C">
        <w:rPr>
          <w:rFonts w:ascii="Times New Roman" w:hAnsi="Times New Roman"/>
          <w:sz w:val="22"/>
          <w:szCs w:val="22"/>
        </w:rPr>
        <w:tab/>
        <w:t>shall be charged to the applicant as a supplement to the final bill.</w:t>
      </w:r>
    </w:p>
    <w:p w14:paraId="49529544" w14:textId="77777777" w:rsidR="00A25B07" w:rsidRPr="004138A3" w:rsidRDefault="00A25B07" w:rsidP="00E62070">
      <w:pPr>
        <w:pStyle w:val="Level1"/>
        <w:numPr>
          <w:ilvl w:val="0"/>
          <w:numId w:val="0"/>
        </w:numPr>
        <w:tabs>
          <w:tab w:val="left" w:pos="-1440"/>
        </w:tabs>
        <w:ind w:left="2160"/>
        <w:jc w:val="both"/>
        <w:rPr>
          <w:rFonts w:ascii="Times New Roman" w:hAnsi="Times New Roman"/>
          <w:sz w:val="22"/>
          <w:szCs w:val="22"/>
        </w:rPr>
      </w:pPr>
    </w:p>
    <w:p w14:paraId="0035228E" w14:textId="77777777" w:rsidR="00F96AE3" w:rsidRPr="004138A3" w:rsidRDefault="00F96AE3" w:rsidP="00F96AE3">
      <w:pPr>
        <w:jc w:val="center"/>
        <w:rPr>
          <w:rFonts w:ascii="Times New Roman" w:hAnsi="Times New Roman"/>
          <w:sz w:val="22"/>
          <w:szCs w:val="22"/>
          <w:u w:val="single"/>
        </w:rPr>
      </w:pPr>
    </w:p>
    <w:p w14:paraId="117B54B1" w14:textId="77777777" w:rsidR="00ED387F" w:rsidRPr="004138A3" w:rsidRDefault="00ED387F" w:rsidP="00F96AE3">
      <w:pPr>
        <w:jc w:val="center"/>
        <w:rPr>
          <w:rFonts w:ascii="Times New Roman" w:hAnsi="Times New Roman"/>
          <w:sz w:val="22"/>
          <w:szCs w:val="22"/>
          <w:u w:val="single"/>
        </w:rPr>
        <w:sectPr w:rsidR="00ED387F" w:rsidRPr="004138A3" w:rsidSect="00060562">
          <w:type w:val="continuous"/>
          <w:pgSz w:w="12240" w:h="15840"/>
          <w:pgMar w:top="1152" w:right="1440" w:bottom="1152" w:left="1440" w:header="1350" w:footer="1440" w:gutter="0"/>
          <w:cols w:space="720"/>
          <w:noEndnote/>
        </w:sectPr>
      </w:pPr>
    </w:p>
    <w:p w14:paraId="436CB922" w14:textId="77777777" w:rsidR="00F96AE3" w:rsidRPr="004138A3" w:rsidRDefault="00F96AE3" w:rsidP="006F4876">
      <w:pPr>
        <w:pStyle w:val="SALDO1"/>
        <w:rPr>
          <w:rFonts w:cs="Times New Roman"/>
        </w:rPr>
      </w:pPr>
      <w:bookmarkStart w:id="583" w:name="_Toc283573499"/>
      <w:bookmarkStart w:id="584" w:name="_Toc283573815"/>
      <w:bookmarkStart w:id="585" w:name="_Toc283585386"/>
      <w:r w:rsidRPr="004138A3">
        <w:rPr>
          <w:rFonts w:cs="Times New Roman"/>
        </w:rPr>
        <w:lastRenderedPageBreak/>
        <w:t>ARTICLE XI</w:t>
      </w:r>
      <w:r w:rsidR="00D03692" w:rsidRPr="004138A3">
        <w:rPr>
          <w:rFonts w:cs="Times New Roman"/>
        </w:rPr>
        <w:t>I</w:t>
      </w:r>
      <w:r w:rsidR="0085230E" w:rsidRPr="004138A3">
        <w:rPr>
          <w:rFonts w:cs="Times New Roman"/>
        </w:rPr>
        <w:t xml:space="preserve"> -</w:t>
      </w:r>
      <w:bookmarkStart w:id="586" w:name="_Toc283573500"/>
      <w:bookmarkStart w:id="587" w:name="_Toc283573816"/>
      <w:bookmarkEnd w:id="583"/>
      <w:bookmarkEnd w:id="584"/>
      <w:r w:rsidR="0019689C" w:rsidRPr="004138A3">
        <w:rPr>
          <w:rFonts w:cs="Times New Roman"/>
        </w:rPr>
        <w:br/>
      </w:r>
      <w:r w:rsidRPr="004138A3">
        <w:rPr>
          <w:rFonts w:cs="Times New Roman"/>
        </w:rPr>
        <w:t>RELIEF FROM REQUIREMENTS</w:t>
      </w:r>
      <w:bookmarkEnd w:id="585"/>
      <w:bookmarkEnd w:id="586"/>
      <w:bookmarkEnd w:id="587"/>
    </w:p>
    <w:p w14:paraId="3D07235A" w14:textId="77777777" w:rsidR="00D03692" w:rsidRPr="004138A3" w:rsidRDefault="00D03692" w:rsidP="00F96AE3">
      <w:pPr>
        <w:jc w:val="center"/>
        <w:rPr>
          <w:rFonts w:ascii="Times New Roman" w:hAnsi="Times New Roman"/>
          <w:sz w:val="22"/>
          <w:szCs w:val="22"/>
        </w:rPr>
      </w:pPr>
    </w:p>
    <w:p w14:paraId="55E4031E" w14:textId="77777777" w:rsidR="00F96AE3" w:rsidRPr="004138A3" w:rsidRDefault="00D03692" w:rsidP="006F4876">
      <w:pPr>
        <w:pStyle w:val="SALDO2"/>
        <w:rPr>
          <w:rFonts w:cs="Times New Roman"/>
        </w:rPr>
      </w:pPr>
      <w:bookmarkStart w:id="588" w:name="_Toc283573501"/>
      <w:bookmarkStart w:id="589" w:name="_Toc283573817"/>
      <w:bookmarkStart w:id="590" w:name="_Toc283585387"/>
      <w:r w:rsidRPr="004138A3">
        <w:rPr>
          <w:rFonts w:cs="Times New Roman"/>
        </w:rPr>
        <w:t>Section 12</w:t>
      </w:r>
      <w:r w:rsidR="00F96AE3" w:rsidRPr="004138A3">
        <w:rPr>
          <w:rFonts w:cs="Times New Roman"/>
        </w:rPr>
        <w:t>01</w:t>
      </w:r>
      <w:r w:rsidR="00F96AE3" w:rsidRPr="004138A3">
        <w:rPr>
          <w:rFonts w:cs="Times New Roman"/>
          <w:u w:val="none"/>
        </w:rPr>
        <w:tab/>
      </w:r>
      <w:r w:rsidR="00F96AE3" w:rsidRPr="004138A3">
        <w:rPr>
          <w:rFonts w:cs="Times New Roman"/>
        </w:rPr>
        <w:t>General Provisions</w:t>
      </w:r>
      <w:bookmarkEnd w:id="588"/>
      <w:bookmarkEnd w:id="589"/>
      <w:bookmarkEnd w:id="590"/>
    </w:p>
    <w:p w14:paraId="2758846B" w14:textId="77777777" w:rsidR="00A745CC" w:rsidRPr="004138A3" w:rsidRDefault="00A745CC" w:rsidP="00F96AE3">
      <w:pPr>
        <w:rPr>
          <w:rFonts w:ascii="Times New Roman" w:hAnsi="Times New Roman"/>
          <w:sz w:val="22"/>
          <w:szCs w:val="22"/>
        </w:rPr>
      </w:pPr>
    </w:p>
    <w:p w14:paraId="09DCD3A4"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From time to time a situation may arise where the standards of the subdivision and land development ordinance cause an undue hardship or prove unreasonable in application.</w:t>
      </w:r>
      <w:r w:rsidR="001F54C6" w:rsidRPr="004138A3">
        <w:rPr>
          <w:rFonts w:ascii="Times New Roman" w:hAnsi="Times New Roman"/>
          <w:sz w:val="22"/>
          <w:szCs w:val="22"/>
        </w:rPr>
        <w:t xml:space="preserve"> </w:t>
      </w:r>
      <w:r w:rsidRPr="004138A3">
        <w:rPr>
          <w:rFonts w:ascii="Times New Roman" w:hAnsi="Times New Roman"/>
          <w:sz w:val="22"/>
          <w:szCs w:val="22"/>
        </w:rPr>
        <w:t>Faced with this situation a modification or alteration of requirements can be granted from the literal application of the standards.</w:t>
      </w:r>
      <w:r w:rsidR="001F54C6" w:rsidRPr="004138A3">
        <w:rPr>
          <w:rFonts w:ascii="Times New Roman" w:hAnsi="Times New Roman"/>
          <w:sz w:val="22"/>
          <w:szCs w:val="22"/>
        </w:rPr>
        <w:t xml:space="preserve"> </w:t>
      </w:r>
      <w:r w:rsidRPr="004138A3">
        <w:rPr>
          <w:rFonts w:ascii="Times New Roman" w:hAnsi="Times New Roman"/>
          <w:sz w:val="22"/>
          <w:szCs w:val="22"/>
        </w:rPr>
        <w:t>However, modifications cannot be contrary to the public interest and must observe the basic purpose and intent of the ordinance.</w:t>
      </w:r>
    </w:p>
    <w:p w14:paraId="77AFFB17" w14:textId="77777777" w:rsidR="00F96AE3" w:rsidRPr="004138A3" w:rsidRDefault="00F96AE3" w:rsidP="00F96AE3">
      <w:pPr>
        <w:ind w:left="1440"/>
        <w:rPr>
          <w:rFonts w:ascii="Times New Roman" w:hAnsi="Times New Roman"/>
          <w:sz w:val="22"/>
          <w:szCs w:val="22"/>
        </w:rPr>
      </w:pPr>
    </w:p>
    <w:p w14:paraId="35408A42"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 xml:space="preserve">Assurance must be provided that any modification is </w:t>
      </w:r>
      <w:proofErr w:type="gramStart"/>
      <w:r w:rsidRPr="004138A3">
        <w:rPr>
          <w:rFonts w:ascii="Times New Roman" w:hAnsi="Times New Roman"/>
          <w:sz w:val="22"/>
          <w:szCs w:val="22"/>
        </w:rPr>
        <w:t>absolutely necessary</w:t>
      </w:r>
      <w:proofErr w:type="gramEnd"/>
      <w:r w:rsidRPr="004138A3">
        <w:rPr>
          <w:rFonts w:ascii="Times New Roman" w:hAnsi="Times New Roman"/>
          <w:sz w:val="22"/>
          <w:szCs w:val="22"/>
        </w:rPr>
        <w:t xml:space="preserve"> and represents the minimum possible modification.</w:t>
      </w:r>
      <w:r w:rsidR="001F54C6" w:rsidRPr="004138A3">
        <w:rPr>
          <w:rFonts w:ascii="Times New Roman" w:hAnsi="Times New Roman"/>
          <w:sz w:val="22"/>
          <w:szCs w:val="22"/>
        </w:rPr>
        <w:t xml:space="preserve"> </w:t>
      </w:r>
      <w:r w:rsidRPr="004138A3">
        <w:rPr>
          <w:rFonts w:ascii="Times New Roman" w:hAnsi="Times New Roman"/>
          <w:sz w:val="22"/>
          <w:szCs w:val="22"/>
        </w:rPr>
        <w:t>Unusual physical circumstances may involve minor adjustments in curve radii, street grade or slope, cul-de-sac length, or problems that will not jeopardize public safety.</w:t>
      </w:r>
      <w:r w:rsidR="001F54C6" w:rsidRPr="004138A3">
        <w:rPr>
          <w:rFonts w:ascii="Times New Roman" w:hAnsi="Times New Roman"/>
          <w:sz w:val="22"/>
          <w:szCs w:val="22"/>
        </w:rPr>
        <w:t xml:space="preserve"> </w:t>
      </w:r>
      <w:r w:rsidRPr="004138A3">
        <w:rPr>
          <w:rFonts w:ascii="Times New Roman" w:hAnsi="Times New Roman"/>
          <w:sz w:val="22"/>
          <w:szCs w:val="22"/>
        </w:rPr>
        <w:t>However, the developer or his agent must not have created the hardship following the effective date of this ordinance.</w:t>
      </w:r>
    </w:p>
    <w:p w14:paraId="0804C4D8" w14:textId="77777777" w:rsidR="00F96AE3" w:rsidRPr="004138A3" w:rsidRDefault="00F96AE3" w:rsidP="00F96AE3">
      <w:pPr>
        <w:rPr>
          <w:rFonts w:ascii="Times New Roman" w:hAnsi="Times New Roman"/>
          <w:sz w:val="22"/>
          <w:szCs w:val="22"/>
        </w:rPr>
      </w:pPr>
    </w:p>
    <w:p w14:paraId="3A005528" w14:textId="77777777" w:rsidR="00F96AE3" w:rsidRPr="004138A3" w:rsidRDefault="00F96AE3" w:rsidP="00A745CC">
      <w:pPr>
        <w:ind w:left="1440"/>
        <w:jc w:val="both"/>
        <w:rPr>
          <w:rFonts w:ascii="Times New Roman" w:hAnsi="Times New Roman"/>
          <w:sz w:val="22"/>
          <w:szCs w:val="22"/>
        </w:rPr>
      </w:pPr>
      <w:r w:rsidRPr="004138A3">
        <w:rPr>
          <w:rFonts w:ascii="Times New Roman" w:hAnsi="Times New Roman"/>
          <w:sz w:val="22"/>
          <w:szCs w:val="22"/>
        </w:rPr>
        <w:t>Any request must be submitted in writing, citing the specific provisions or standards from which relief is requested, and should be part of the preliminary or final plan submission.</w:t>
      </w:r>
      <w:r w:rsidR="001F54C6" w:rsidRPr="004138A3">
        <w:rPr>
          <w:rFonts w:ascii="Times New Roman" w:hAnsi="Times New Roman"/>
          <w:sz w:val="22"/>
          <w:szCs w:val="22"/>
        </w:rPr>
        <w:t xml:space="preserve"> </w:t>
      </w:r>
      <w:r w:rsidRPr="004138A3">
        <w:rPr>
          <w:rFonts w:ascii="Times New Roman" w:hAnsi="Times New Roman"/>
          <w:sz w:val="22"/>
          <w:szCs w:val="22"/>
        </w:rPr>
        <w:t>A request states in full the grounds and facts of unreasonableness or hardship upon which the request is based, the provisions of the ordinance involved, and the exact alteration or modification necessary.</w:t>
      </w:r>
      <w:r w:rsidR="001F54C6" w:rsidRPr="004138A3">
        <w:rPr>
          <w:rFonts w:ascii="Times New Roman" w:hAnsi="Times New Roman"/>
          <w:sz w:val="22"/>
          <w:szCs w:val="22"/>
        </w:rPr>
        <w:t xml:space="preserve"> </w:t>
      </w:r>
      <w:r w:rsidRPr="004138A3">
        <w:rPr>
          <w:rFonts w:ascii="Times New Roman" w:hAnsi="Times New Roman"/>
          <w:sz w:val="22"/>
          <w:szCs w:val="22"/>
        </w:rPr>
        <w:t xml:space="preserve">A record of the request should appear in the official minutes of 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Board of Supervisors.</w:t>
      </w:r>
      <w:r w:rsidR="001F54C6" w:rsidRPr="004138A3">
        <w:rPr>
          <w:rFonts w:ascii="Times New Roman" w:hAnsi="Times New Roman"/>
          <w:sz w:val="22"/>
          <w:szCs w:val="22"/>
        </w:rPr>
        <w:t xml:space="preserve"> </w:t>
      </w:r>
      <w:r w:rsidRPr="004138A3">
        <w:rPr>
          <w:rFonts w:ascii="Times New Roman" w:hAnsi="Times New Roman"/>
          <w:sz w:val="22"/>
          <w:szCs w:val="22"/>
        </w:rPr>
        <w:t>This record documents the reasons for the request, facts of unreasonableness and any action taken on the request.</w:t>
      </w:r>
      <w:r w:rsidR="001F54C6" w:rsidRPr="004138A3">
        <w:rPr>
          <w:rFonts w:ascii="Times New Roman" w:hAnsi="Times New Roman"/>
          <w:sz w:val="22"/>
          <w:szCs w:val="22"/>
        </w:rPr>
        <w:t xml:space="preserve"> </w:t>
      </w:r>
      <w:r w:rsidRPr="004138A3">
        <w:rPr>
          <w:rFonts w:ascii="Times New Roman" w:hAnsi="Times New Roman"/>
          <w:sz w:val="22"/>
          <w:szCs w:val="22"/>
        </w:rPr>
        <w:t>Any relief approved should represent the minimum or least possible modification of the standard.</w:t>
      </w:r>
    </w:p>
    <w:p w14:paraId="39CFAC55" w14:textId="77777777" w:rsidR="00F96AE3" w:rsidRPr="004138A3" w:rsidRDefault="00F96AE3" w:rsidP="00F96AE3">
      <w:pPr>
        <w:rPr>
          <w:rFonts w:ascii="Times New Roman" w:hAnsi="Times New Roman"/>
          <w:sz w:val="22"/>
          <w:szCs w:val="22"/>
        </w:rPr>
        <w:sectPr w:rsidR="00F96AE3" w:rsidRPr="004138A3" w:rsidSect="00ED387F">
          <w:pgSz w:w="12240" w:h="15840"/>
          <w:pgMar w:top="1152" w:right="1440" w:bottom="1152" w:left="1440" w:header="1350" w:footer="1440" w:gutter="0"/>
          <w:cols w:space="720"/>
          <w:noEndnote/>
        </w:sectPr>
      </w:pPr>
    </w:p>
    <w:p w14:paraId="6F1319AF" w14:textId="77777777" w:rsidR="00F96AE3" w:rsidRPr="004138A3" w:rsidRDefault="00F96AE3" w:rsidP="00F96AE3">
      <w:pPr>
        <w:rPr>
          <w:rFonts w:ascii="Times New Roman" w:hAnsi="Times New Roman"/>
          <w:sz w:val="22"/>
          <w:szCs w:val="22"/>
        </w:rPr>
      </w:pPr>
    </w:p>
    <w:p w14:paraId="4ACD427D" w14:textId="77777777" w:rsidR="001E441F" w:rsidRPr="004138A3" w:rsidRDefault="001E441F" w:rsidP="00F96AE3">
      <w:pPr>
        <w:jc w:val="center"/>
        <w:rPr>
          <w:rFonts w:ascii="Times New Roman" w:hAnsi="Times New Roman"/>
          <w:sz w:val="22"/>
          <w:szCs w:val="22"/>
          <w:u w:val="single"/>
        </w:rPr>
        <w:sectPr w:rsidR="001E441F" w:rsidRPr="004138A3" w:rsidSect="00060562">
          <w:type w:val="continuous"/>
          <w:pgSz w:w="12240" w:h="15840"/>
          <w:pgMar w:top="1152" w:right="1440" w:bottom="1152" w:left="1440" w:header="1350" w:footer="1440" w:gutter="0"/>
          <w:cols w:space="720"/>
          <w:noEndnote/>
        </w:sectPr>
      </w:pPr>
    </w:p>
    <w:p w14:paraId="3F7C8F40" w14:textId="77777777" w:rsidR="00F96AE3" w:rsidRPr="004138A3" w:rsidRDefault="00F96AE3" w:rsidP="00722146">
      <w:pPr>
        <w:pStyle w:val="SALDO1"/>
        <w:rPr>
          <w:rFonts w:cs="Times New Roman"/>
        </w:rPr>
      </w:pPr>
      <w:bookmarkStart w:id="591" w:name="_Toc283544989"/>
      <w:bookmarkStart w:id="592" w:name="_Toc283573502"/>
      <w:bookmarkStart w:id="593" w:name="_Toc283573818"/>
      <w:bookmarkStart w:id="594" w:name="_Toc283585388"/>
      <w:r w:rsidRPr="004138A3">
        <w:rPr>
          <w:rFonts w:cs="Times New Roman"/>
        </w:rPr>
        <w:lastRenderedPageBreak/>
        <w:t>ARTICLE XII</w:t>
      </w:r>
      <w:r w:rsidR="00D03692" w:rsidRPr="004138A3">
        <w:rPr>
          <w:rFonts w:cs="Times New Roman"/>
        </w:rPr>
        <w:t>I</w:t>
      </w:r>
      <w:r w:rsidR="0085230E" w:rsidRPr="004138A3">
        <w:rPr>
          <w:rFonts w:cs="Times New Roman"/>
        </w:rPr>
        <w:t xml:space="preserve"> -</w:t>
      </w:r>
      <w:r w:rsidR="00722146" w:rsidRPr="004138A3">
        <w:rPr>
          <w:rFonts w:cs="Times New Roman"/>
        </w:rPr>
        <w:br/>
      </w:r>
      <w:r w:rsidRPr="004138A3">
        <w:rPr>
          <w:rFonts w:cs="Times New Roman"/>
        </w:rPr>
        <w:t>ADMINISTRATION, AMENDMENT, AND ENFORCEMENT</w:t>
      </w:r>
      <w:bookmarkEnd w:id="591"/>
      <w:bookmarkEnd w:id="592"/>
      <w:bookmarkEnd w:id="593"/>
      <w:bookmarkEnd w:id="594"/>
    </w:p>
    <w:p w14:paraId="28905BEC" w14:textId="77777777" w:rsidR="00F96AE3" w:rsidRPr="004138A3" w:rsidRDefault="00F96AE3" w:rsidP="00F96AE3">
      <w:pPr>
        <w:rPr>
          <w:rFonts w:ascii="Times New Roman" w:hAnsi="Times New Roman"/>
          <w:sz w:val="22"/>
          <w:szCs w:val="22"/>
          <w:u w:val="single"/>
        </w:rPr>
      </w:pPr>
    </w:p>
    <w:p w14:paraId="45234620" w14:textId="77777777" w:rsidR="00F96AE3" w:rsidRPr="004138A3" w:rsidRDefault="00D03692" w:rsidP="00722146">
      <w:pPr>
        <w:pStyle w:val="SALDO2"/>
        <w:rPr>
          <w:rFonts w:cs="Times New Roman"/>
        </w:rPr>
      </w:pPr>
      <w:bookmarkStart w:id="595" w:name="_Toc283544990"/>
      <w:bookmarkStart w:id="596" w:name="_Toc283573503"/>
      <w:bookmarkStart w:id="597" w:name="_Toc283573819"/>
      <w:bookmarkStart w:id="598" w:name="_Toc283585389"/>
      <w:r w:rsidRPr="004138A3">
        <w:rPr>
          <w:rFonts w:cs="Times New Roman"/>
        </w:rPr>
        <w:t>Section 13</w:t>
      </w:r>
      <w:r w:rsidR="00F96AE3" w:rsidRPr="004138A3">
        <w:rPr>
          <w:rFonts w:cs="Times New Roman"/>
        </w:rPr>
        <w:t>01</w:t>
      </w:r>
      <w:r w:rsidR="00F96AE3" w:rsidRPr="004138A3">
        <w:rPr>
          <w:rFonts w:cs="Times New Roman"/>
          <w:u w:val="none"/>
        </w:rPr>
        <w:tab/>
      </w:r>
      <w:r w:rsidR="00F96AE3" w:rsidRPr="004138A3">
        <w:rPr>
          <w:rFonts w:cs="Times New Roman"/>
        </w:rPr>
        <w:t>Revision and Amendment</w:t>
      </w:r>
      <w:bookmarkEnd w:id="595"/>
      <w:bookmarkEnd w:id="596"/>
      <w:bookmarkEnd w:id="597"/>
      <w:bookmarkEnd w:id="598"/>
    </w:p>
    <w:p w14:paraId="754607D9" w14:textId="77777777" w:rsidR="00D160C3" w:rsidRPr="004138A3" w:rsidRDefault="00D160C3" w:rsidP="00F96AE3">
      <w:pPr>
        <w:rPr>
          <w:rFonts w:ascii="Times New Roman" w:hAnsi="Times New Roman"/>
          <w:sz w:val="22"/>
          <w:szCs w:val="22"/>
        </w:rPr>
      </w:pPr>
    </w:p>
    <w:p w14:paraId="1AA801F3" w14:textId="77777777" w:rsidR="00F96AE3" w:rsidRPr="004138A3" w:rsidRDefault="00F96AE3" w:rsidP="00D160C3">
      <w:pPr>
        <w:ind w:left="1440"/>
        <w:jc w:val="both"/>
        <w:rPr>
          <w:rFonts w:ascii="Times New Roman" w:hAnsi="Times New Roman"/>
          <w:sz w:val="22"/>
          <w:szCs w:val="22"/>
        </w:rPr>
      </w:pPr>
      <w:r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Pr="004138A3">
        <w:rPr>
          <w:rFonts w:ascii="Times New Roman" w:hAnsi="Times New Roman"/>
          <w:sz w:val="22"/>
          <w:szCs w:val="22"/>
        </w:rPr>
        <w:t xml:space="preserve">Board of Supervisors may revise or amend in whole or in part these regulations, provided however, that the amendment thereof shall be accomplished in accordance with the provisions of Section 505 of the Act of July 31, </w:t>
      </w:r>
      <w:proofErr w:type="gramStart"/>
      <w:r w:rsidRPr="004138A3">
        <w:rPr>
          <w:rFonts w:ascii="Times New Roman" w:hAnsi="Times New Roman"/>
          <w:sz w:val="22"/>
          <w:szCs w:val="22"/>
        </w:rPr>
        <w:t>1968</w:t>
      </w:r>
      <w:proofErr w:type="gramEnd"/>
      <w:r w:rsidRPr="004138A3">
        <w:rPr>
          <w:rFonts w:ascii="Times New Roman" w:hAnsi="Times New Roman"/>
          <w:sz w:val="22"/>
          <w:szCs w:val="22"/>
        </w:rPr>
        <w:t xml:space="preserve"> P.L. 247 (53 P.S. </w:t>
      </w:r>
      <w:r w:rsidR="001C7776" w:rsidRPr="004138A3">
        <w:rPr>
          <w:rFonts w:ascii="Times New Roman" w:hAnsi="Times New Roman"/>
          <w:sz w:val="22"/>
          <w:szCs w:val="22"/>
        </w:rPr>
        <w:t>Section</w:t>
      </w:r>
      <w:r w:rsidR="00BD1223" w:rsidRPr="004138A3">
        <w:rPr>
          <w:rFonts w:ascii="Times New Roman" w:hAnsi="Times New Roman"/>
          <w:sz w:val="22"/>
          <w:szCs w:val="22"/>
        </w:rPr>
        <w:t xml:space="preserve"> </w:t>
      </w:r>
      <w:r w:rsidRPr="004138A3">
        <w:rPr>
          <w:rFonts w:ascii="Times New Roman" w:hAnsi="Times New Roman"/>
          <w:sz w:val="22"/>
          <w:szCs w:val="22"/>
        </w:rPr>
        <w:t>10505) as supplemented and amended.</w:t>
      </w:r>
    </w:p>
    <w:p w14:paraId="3A5F9355" w14:textId="77777777" w:rsidR="00F96AE3" w:rsidRPr="004138A3" w:rsidRDefault="00F96AE3" w:rsidP="00F96AE3">
      <w:pPr>
        <w:rPr>
          <w:rFonts w:ascii="Times New Roman" w:hAnsi="Times New Roman"/>
          <w:sz w:val="22"/>
          <w:szCs w:val="22"/>
          <w:u w:val="single"/>
        </w:rPr>
      </w:pPr>
    </w:p>
    <w:p w14:paraId="7FA3E55D" w14:textId="77777777" w:rsidR="00F96AE3" w:rsidRPr="004138A3" w:rsidRDefault="00D03692" w:rsidP="00722146">
      <w:pPr>
        <w:pStyle w:val="SALDO2"/>
        <w:rPr>
          <w:rFonts w:cs="Times New Roman"/>
        </w:rPr>
      </w:pPr>
      <w:bookmarkStart w:id="599" w:name="_Toc283544991"/>
      <w:bookmarkStart w:id="600" w:name="_Toc283573504"/>
      <w:bookmarkStart w:id="601" w:name="_Toc283573820"/>
      <w:bookmarkStart w:id="602" w:name="_Toc283585390"/>
      <w:r w:rsidRPr="004138A3">
        <w:rPr>
          <w:rFonts w:cs="Times New Roman"/>
        </w:rPr>
        <w:t>Section 13</w:t>
      </w:r>
      <w:r w:rsidR="00F96AE3" w:rsidRPr="004138A3">
        <w:rPr>
          <w:rFonts w:cs="Times New Roman"/>
        </w:rPr>
        <w:t>02</w:t>
      </w:r>
      <w:r w:rsidR="00F96AE3" w:rsidRPr="004138A3">
        <w:rPr>
          <w:rFonts w:cs="Times New Roman"/>
          <w:u w:val="none"/>
        </w:rPr>
        <w:tab/>
      </w:r>
      <w:r w:rsidR="00F96AE3" w:rsidRPr="004138A3">
        <w:rPr>
          <w:rFonts w:cs="Times New Roman"/>
        </w:rPr>
        <w:t>Modification of Requirements</w:t>
      </w:r>
      <w:bookmarkEnd w:id="599"/>
      <w:bookmarkEnd w:id="600"/>
      <w:bookmarkEnd w:id="601"/>
      <w:bookmarkEnd w:id="602"/>
    </w:p>
    <w:p w14:paraId="4DA3178C" w14:textId="77777777" w:rsidR="00F96AE3" w:rsidRPr="004138A3" w:rsidRDefault="00F96AE3" w:rsidP="00F96AE3">
      <w:pPr>
        <w:rPr>
          <w:rFonts w:ascii="Times New Roman" w:hAnsi="Times New Roman"/>
          <w:sz w:val="22"/>
          <w:szCs w:val="22"/>
        </w:rPr>
      </w:pPr>
    </w:p>
    <w:p w14:paraId="04CB2BF5" w14:textId="77777777" w:rsidR="00F96AE3" w:rsidRPr="004138A3" w:rsidRDefault="00D03692" w:rsidP="0028195D">
      <w:pPr>
        <w:tabs>
          <w:tab w:val="left" w:pos="-1440"/>
        </w:tabs>
        <w:ind w:left="1440" w:hanging="900"/>
        <w:jc w:val="both"/>
        <w:rPr>
          <w:rFonts w:ascii="Times New Roman" w:hAnsi="Times New Roman"/>
          <w:sz w:val="22"/>
          <w:szCs w:val="22"/>
        </w:rPr>
      </w:pPr>
      <w:bookmarkStart w:id="603" w:name="_Toc283544992"/>
      <w:bookmarkStart w:id="604" w:name="_Toc283573505"/>
      <w:bookmarkStart w:id="605" w:name="_Toc283573821"/>
      <w:bookmarkStart w:id="606" w:name="_Toc283585391"/>
      <w:r w:rsidRPr="004138A3">
        <w:rPr>
          <w:rStyle w:val="SALDO3Char"/>
          <w:rFonts w:ascii="Times New Roman" w:hAnsi="Times New Roman"/>
          <w:szCs w:val="22"/>
        </w:rPr>
        <w:t>13</w:t>
      </w:r>
      <w:r w:rsidR="00F96AE3" w:rsidRPr="004138A3">
        <w:rPr>
          <w:rStyle w:val="SALDO3Char"/>
          <w:rFonts w:ascii="Times New Roman" w:hAnsi="Times New Roman"/>
          <w:szCs w:val="22"/>
        </w:rPr>
        <w:t>02.1</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Modified Standards</w:t>
      </w:r>
      <w:bookmarkEnd w:id="603"/>
      <w:bookmarkEnd w:id="604"/>
      <w:bookmarkEnd w:id="605"/>
      <w:bookmarkEnd w:id="606"/>
      <w:r w:rsidR="00F96AE3" w:rsidRPr="004138A3">
        <w:rPr>
          <w:rFonts w:ascii="Times New Roman" w:hAnsi="Times New Roman"/>
          <w:sz w:val="22"/>
          <w:szCs w:val="22"/>
        </w:rPr>
        <w:t>: The provisions of these regulations are the minimum standards for the protection of the public welfare.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The </w:t>
      </w:r>
      <w:r w:rsidR="00B14874" w:rsidRPr="004138A3">
        <w:rPr>
          <w:rFonts w:ascii="Times New Roman" w:hAnsi="Times New Roman"/>
          <w:sz w:val="22"/>
          <w:szCs w:val="22"/>
        </w:rPr>
        <w:t>Hopewell Township</w:t>
      </w:r>
      <w:r w:rsidR="00F96AE3" w:rsidRPr="004138A3">
        <w:rPr>
          <w:rFonts w:ascii="Times New Roman" w:hAnsi="Times New Roman"/>
          <w:sz w:val="22"/>
          <w:szCs w:val="22"/>
        </w:rPr>
        <w:t xml:space="preserve"> Board of Supervisors reserves the right to modify or to extend these regulations as may be necessary in the public interest.</w:t>
      </w:r>
    </w:p>
    <w:p w14:paraId="0161FE2B" w14:textId="77777777" w:rsidR="00F96AE3" w:rsidRPr="004138A3" w:rsidRDefault="00F96AE3" w:rsidP="00F96AE3">
      <w:pPr>
        <w:rPr>
          <w:rFonts w:ascii="Times New Roman" w:hAnsi="Times New Roman"/>
          <w:sz w:val="22"/>
          <w:szCs w:val="22"/>
        </w:rPr>
      </w:pPr>
    </w:p>
    <w:p w14:paraId="276078E3" w14:textId="77777777" w:rsidR="00F96AE3" w:rsidRPr="004138A3" w:rsidRDefault="00D03692" w:rsidP="0028195D">
      <w:pPr>
        <w:tabs>
          <w:tab w:val="left" w:pos="-1440"/>
        </w:tabs>
        <w:ind w:left="1440" w:hanging="900"/>
        <w:jc w:val="both"/>
        <w:rPr>
          <w:rFonts w:ascii="Times New Roman" w:hAnsi="Times New Roman"/>
          <w:sz w:val="22"/>
          <w:szCs w:val="22"/>
        </w:rPr>
      </w:pPr>
      <w:bookmarkStart w:id="607" w:name="_Toc283544993"/>
      <w:bookmarkStart w:id="608" w:name="_Toc283573506"/>
      <w:bookmarkStart w:id="609" w:name="_Toc283573822"/>
      <w:bookmarkStart w:id="610" w:name="_Toc283585392"/>
      <w:r w:rsidRPr="004138A3">
        <w:rPr>
          <w:rStyle w:val="SALDO3Char"/>
          <w:rFonts w:ascii="Times New Roman" w:hAnsi="Times New Roman"/>
          <w:szCs w:val="22"/>
        </w:rPr>
        <w:t>13</w:t>
      </w:r>
      <w:r w:rsidR="00F96AE3" w:rsidRPr="004138A3">
        <w:rPr>
          <w:rStyle w:val="SALDO3Char"/>
          <w:rFonts w:ascii="Times New Roman" w:hAnsi="Times New Roman"/>
          <w:szCs w:val="22"/>
        </w:rPr>
        <w:t>02.2</w:t>
      </w:r>
      <w:r w:rsidR="00F96AE3" w:rsidRPr="004138A3">
        <w:rPr>
          <w:rStyle w:val="SALDO3Char"/>
          <w:rFonts w:ascii="Times New Roman" w:hAnsi="Times New Roman"/>
          <w:szCs w:val="22"/>
        </w:rPr>
        <w:tab/>
      </w:r>
      <w:r w:rsidR="00F96AE3" w:rsidRPr="004138A3">
        <w:rPr>
          <w:rStyle w:val="SALDO3Char"/>
          <w:rFonts w:ascii="Times New Roman" w:hAnsi="Times New Roman"/>
          <w:szCs w:val="22"/>
          <w:u w:val="single"/>
        </w:rPr>
        <w:t>Waiver</w:t>
      </w:r>
      <w:bookmarkEnd w:id="607"/>
      <w:bookmarkEnd w:id="608"/>
      <w:bookmarkEnd w:id="609"/>
      <w:bookmarkEnd w:id="610"/>
      <w:r w:rsidR="00F96AE3" w:rsidRPr="004138A3">
        <w:rPr>
          <w:rFonts w:ascii="Times New Roman" w:hAnsi="Times New Roman"/>
          <w:sz w:val="22"/>
          <w:szCs w:val="22"/>
        </w:rPr>
        <w:t xml:space="preserve">: If </w:t>
      </w:r>
      <w:proofErr w:type="gramStart"/>
      <w:r w:rsidR="00F96AE3" w:rsidRPr="004138A3">
        <w:rPr>
          <w:rFonts w:ascii="Times New Roman" w:hAnsi="Times New Roman"/>
          <w:sz w:val="22"/>
          <w:szCs w:val="22"/>
        </w:rPr>
        <w:t>a majority of</w:t>
      </w:r>
      <w:proofErr w:type="gramEnd"/>
      <w:r w:rsidR="00F96AE3" w:rsidRPr="004138A3">
        <w:rPr>
          <w:rFonts w:ascii="Times New Roman" w:hAnsi="Times New Roman"/>
          <w:sz w:val="22"/>
          <w:szCs w:val="22"/>
        </w:rPr>
        <w:t xml:space="preserve"> the Township Board of Supervisors feels that this ordinance causes undue hardship upon a particular subdivision, they may grant a waiver providing it does not nullify the intent and purpose of this ordinance.</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In granting waivers, the Township Board of supervisors may impose such </w:t>
      </w:r>
      <w:r w:rsidR="00521A60" w:rsidRPr="004138A3">
        <w:rPr>
          <w:rFonts w:ascii="Times New Roman" w:hAnsi="Times New Roman"/>
          <w:sz w:val="22"/>
          <w:szCs w:val="22"/>
        </w:rPr>
        <w:t>conditions as will, in its judg</w:t>
      </w:r>
      <w:r w:rsidR="00F96AE3" w:rsidRPr="004138A3">
        <w:rPr>
          <w:rFonts w:ascii="Times New Roman" w:hAnsi="Times New Roman"/>
          <w:sz w:val="22"/>
          <w:szCs w:val="22"/>
        </w:rPr>
        <w:t>ment, advance the achievement of the intent of this ordinance.</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standards and requirements of these regulations may be modified by the Township Board of Supervisors in the case of a plan or program for complete community, new town, neighborhood, cluster subdivision, or mobile home park which in the judgement of the Township Board of Supervisors provides adequate open and public spaces and improvements for circulation, recreation, light, air and service needs of the tract when fully developed and populated, and which also provides such covenants or other legal provisions which will assure conformity to and achievement of the development goals of the Township.</w:t>
      </w:r>
    </w:p>
    <w:p w14:paraId="3B0A57F6" w14:textId="77777777" w:rsidR="00F96AE3" w:rsidRPr="004138A3" w:rsidRDefault="00F96AE3" w:rsidP="00F96AE3">
      <w:pPr>
        <w:rPr>
          <w:rFonts w:ascii="Times New Roman" w:hAnsi="Times New Roman"/>
          <w:sz w:val="22"/>
          <w:szCs w:val="22"/>
          <w:u w:val="single"/>
        </w:rPr>
      </w:pPr>
    </w:p>
    <w:p w14:paraId="16DD3FE4" w14:textId="77777777" w:rsidR="00F96AE3" w:rsidRPr="004138A3" w:rsidRDefault="00D03692" w:rsidP="00722146">
      <w:pPr>
        <w:pStyle w:val="SALDO2"/>
        <w:rPr>
          <w:rFonts w:cs="Times New Roman"/>
        </w:rPr>
      </w:pPr>
      <w:bookmarkStart w:id="611" w:name="_Toc283544994"/>
      <w:bookmarkStart w:id="612" w:name="_Toc283573507"/>
      <w:bookmarkStart w:id="613" w:name="_Toc283573823"/>
      <w:bookmarkStart w:id="614" w:name="_Toc283585393"/>
      <w:r w:rsidRPr="004138A3">
        <w:rPr>
          <w:rFonts w:cs="Times New Roman"/>
        </w:rPr>
        <w:t>Section 13</w:t>
      </w:r>
      <w:r w:rsidR="00F96AE3" w:rsidRPr="004138A3">
        <w:rPr>
          <w:rFonts w:cs="Times New Roman"/>
        </w:rPr>
        <w:t>03</w:t>
      </w:r>
      <w:r w:rsidR="00F96AE3" w:rsidRPr="004138A3">
        <w:rPr>
          <w:rFonts w:cs="Times New Roman"/>
          <w:u w:val="none"/>
        </w:rPr>
        <w:tab/>
      </w:r>
      <w:r w:rsidR="00F96AE3" w:rsidRPr="004138A3">
        <w:rPr>
          <w:rFonts w:cs="Times New Roman"/>
        </w:rPr>
        <w:t>Reconsideration and Appeal</w:t>
      </w:r>
      <w:bookmarkEnd w:id="611"/>
      <w:bookmarkEnd w:id="612"/>
      <w:bookmarkEnd w:id="613"/>
      <w:bookmarkEnd w:id="614"/>
    </w:p>
    <w:p w14:paraId="40E8BC95" w14:textId="77777777" w:rsidR="00F96AE3" w:rsidRPr="004138A3" w:rsidRDefault="00F96AE3" w:rsidP="00F96AE3">
      <w:pPr>
        <w:rPr>
          <w:rFonts w:ascii="Times New Roman" w:hAnsi="Times New Roman"/>
          <w:sz w:val="22"/>
          <w:szCs w:val="22"/>
        </w:rPr>
      </w:pPr>
    </w:p>
    <w:p w14:paraId="3B978728" w14:textId="77777777" w:rsidR="00F96AE3" w:rsidRPr="004138A3" w:rsidRDefault="00F96AE3" w:rsidP="00F96AE3">
      <w:pPr>
        <w:rPr>
          <w:rFonts w:ascii="Times New Roman" w:hAnsi="Times New Roman"/>
          <w:sz w:val="22"/>
          <w:szCs w:val="22"/>
        </w:rPr>
        <w:sectPr w:rsidR="00F96AE3" w:rsidRPr="004138A3" w:rsidSect="00BD1223">
          <w:pgSz w:w="12240" w:h="15840"/>
          <w:pgMar w:top="1152" w:right="1440" w:bottom="1152" w:left="1440" w:header="1350" w:footer="1440" w:gutter="0"/>
          <w:cols w:space="720"/>
          <w:noEndnote/>
        </w:sectPr>
      </w:pPr>
    </w:p>
    <w:p w14:paraId="3F28DA01" w14:textId="77777777" w:rsidR="00F96AE3" w:rsidRPr="004138A3" w:rsidRDefault="00D03692" w:rsidP="0028195D">
      <w:pPr>
        <w:tabs>
          <w:tab w:val="left" w:pos="-1440"/>
        </w:tabs>
        <w:ind w:left="1440" w:hanging="900"/>
        <w:jc w:val="both"/>
        <w:rPr>
          <w:rFonts w:ascii="Times New Roman" w:hAnsi="Times New Roman"/>
          <w:sz w:val="22"/>
          <w:szCs w:val="22"/>
        </w:rPr>
      </w:pPr>
      <w:r w:rsidRPr="004138A3">
        <w:rPr>
          <w:rFonts w:ascii="Times New Roman" w:hAnsi="Times New Roman"/>
          <w:sz w:val="22"/>
          <w:szCs w:val="22"/>
        </w:rPr>
        <w:t>13</w:t>
      </w:r>
      <w:r w:rsidR="00F96AE3" w:rsidRPr="004138A3">
        <w:rPr>
          <w:rFonts w:ascii="Times New Roman" w:hAnsi="Times New Roman"/>
          <w:sz w:val="22"/>
          <w:szCs w:val="22"/>
        </w:rPr>
        <w:t>03.1</w:t>
      </w:r>
      <w:r w:rsidR="00581D7C" w:rsidRPr="004138A3">
        <w:rPr>
          <w:rFonts w:ascii="Times New Roman" w:hAnsi="Times New Roman"/>
          <w:sz w:val="22"/>
          <w:szCs w:val="22"/>
        </w:rPr>
        <w:tab/>
      </w:r>
      <w:r w:rsidR="00F96AE3" w:rsidRPr="004138A3">
        <w:rPr>
          <w:rFonts w:ascii="Times New Roman" w:hAnsi="Times New Roman"/>
          <w:sz w:val="22"/>
          <w:szCs w:val="22"/>
        </w:rPr>
        <w:t>Any subdivider aggrieved by a finding, decision, or recommendation of the Township Board of Supervisors may request and shall receive another opportunity to appear before the Township Board of Supervisors to present additional relevant information.</w:t>
      </w:r>
      <w:r w:rsidR="001F54C6" w:rsidRPr="004138A3">
        <w:rPr>
          <w:rFonts w:ascii="Times New Roman" w:hAnsi="Times New Roman"/>
          <w:sz w:val="22"/>
          <w:szCs w:val="22"/>
        </w:rPr>
        <w:t xml:space="preserve"> </w:t>
      </w:r>
      <w:r w:rsidR="00F96AE3" w:rsidRPr="004138A3">
        <w:rPr>
          <w:rFonts w:ascii="Times New Roman" w:hAnsi="Times New Roman"/>
          <w:sz w:val="22"/>
          <w:szCs w:val="22"/>
        </w:rPr>
        <w:t>This request shall be in writing within thirty (30) days after the original date of action by the Township Board of Supervisors.</w:t>
      </w:r>
      <w:r w:rsidR="001F54C6" w:rsidRPr="004138A3">
        <w:rPr>
          <w:rFonts w:ascii="Times New Roman" w:hAnsi="Times New Roman"/>
          <w:sz w:val="22"/>
          <w:szCs w:val="22"/>
        </w:rPr>
        <w:t xml:space="preserve"> </w:t>
      </w:r>
      <w:r w:rsidR="00F96AE3" w:rsidRPr="004138A3">
        <w:rPr>
          <w:rFonts w:ascii="Times New Roman" w:hAnsi="Times New Roman"/>
          <w:sz w:val="22"/>
          <w:szCs w:val="22"/>
        </w:rPr>
        <w:t xml:space="preserve">Costs of the hearing are charged to and payable by the appellant. </w:t>
      </w:r>
    </w:p>
    <w:p w14:paraId="1D40355A" w14:textId="77777777" w:rsidR="00F96AE3" w:rsidRPr="004138A3" w:rsidRDefault="00F96AE3" w:rsidP="00F96AE3">
      <w:pPr>
        <w:rPr>
          <w:rFonts w:ascii="Times New Roman" w:hAnsi="Times New Roman"/>
          <w:sz w:val="22"/>
          <w:szCs w:val="22"/>
        </w:rPr>
      </w:pPr>
    </w:p>
    <w:p w14:paraId="434B8122" w14:textId="77777777" w:rsidR="00D160C3" w:rsidRPr="004138A3" w:rsidRDefault="00D160C3" w:rsidP="00F96AE3">
      <w:pPr>
        <w:rPr>
          <w:rFonts w:ascii="Times New Roman" w:hAnsi="Times New Roman"/>
          <w:sz w:val="22"/>
          <w:szCs w:val="22"/>
        </w:rPr>
      </w:pPr>
    </w:p>
    <w:p w14:paraId="42A5BB1C" w14:textId="77777777" w:rsidR="00D160C3" w:rsidRPr="004138A3" w:rsidRDefault="00D160C3" w:rsidP="00F96AE3">
      <w:pPr>
        <w:rPr>
          <w:rFonts w:ascii="Times New Roman" w:hAnsi="Times New Roman"/>
          <w:sz w:val="22"/>
          <w:szCs w:val="22"/>
        </w:rPr>
      </w:pPr>
    </w:p>
    <w:p w14:paraId="6B07FF21" w14:textId="77777777" w:rsidR="00F96AE3" w:rsidRPr="004138A3" w:rsidRDefault="00D03692" w:rsidP="0028195D">
      <w:pPr>
        <w:tabs>
          <w:tab w:val="left" w:pos="-1440"/>
        </w:tabs>
        <w:ind w:left="1440" w:hanging="900"/>
        <w:jc w:val="both"/>
        <w:rPr>
          <w:rFonts w:ascii="Times New Roman" w:hAnsi="Times New Roman"/>
          <w:sz w:val="22"/>
          <w:szCs w:val="22"/>
        </w:rPr>
      </w:pPr>
      <w:r w:rsidRPr="004138A3">
        <w:rPr>
          <w:rFonts w:ascii="Times New Roman" w:hAnsi="Times New Roman"/>
          <w:sz w:val="22"/>
          <w:szCs w:val="22"/>
        </w:rPr>
        <w:t>13</w:t>
      </w:r>
      <w:r w:rsidR="00F96AE3" w:rsidRPr="004138A3">
        <w:rPr>
          <w:rFonts w:ascii="Times New Roman" w:hAnsi="Times New Roman"/>
          <w:sz w:val="22"/>
          <w:szCs w:val="22"/>
        </w:rPr>
        <w:t>03.2</w:t>
      </w:r>
      <w:r w:rsidR="00F96AE3" w:rsidRPr="004138A3">
        <w:rPr>
          <w:rFonts w:ascii="Times New Roman" w:hAnsi="Times New Roman"/>
          <w:sz w:val="22"/>
          <w:szCs w:val="22"/>
        </w:rPr>
        <w:tab/>
        <w:t xml:space="preserve">Upon receipt of such appeal, the Township Board of Supervisors shall hold a </w:t>
      </w:r>
      <w:r w:rsidR="00F96AE3" w:rsidRPr="004138A3">
        <w:rPr>
          <w:rFonts w:ascii="Times New Roman" w:hAnsi="Times New Roman"/>
          <w:sz w:val="22"/>
          <w:szCs w:val="22"/>
          <w:u w:val="single"/>
        </w:rPr>
        <w:t>hearing</w:t>
      </w:r>
      <w:r w:rsidR="00F96AE3" w:rsidRPr="004138A3">
        <w:rPr>
          <w:rFonts w:ascii="Times New Roman" w:hAnsi="Times New Roman"/>
          <w:sz w:val="22"/>
          <w:szCs w:val="22"/>
        </w:rPr>
        <w:t xml:space="preserve"> after proper notification of all parties concerned </w:t>
      </w:r>
      <w:proofErr w:type="gramStart"/>
      <w:r w:rsidR="00F96AE3" w:rsidRPr="004138A3">
        <w:rPr>
          <w:rFonts w:ascii="Times New Roman" w:hAnsi="Times New Roman"/>
          <w:sz w:val="22"/>
          <w:szCs w:val="22"/>
        </w:rPr>
        <w:t>and in a manner</w:t>
      </w:r>
      <w:proofErr w:type="gramEnd"/>
      <w:r w:rsidR="00F96AE3" w:rsidRPr="004138A3">
        <w:rPr>
          <w:rFonts w:ascii="Times New Roman" w:hAnsi="Times New Roman"/>
          <w:sz w:val="22"/>
          <w:szCs w:val="22"/>
        </w:rPr>
        <w:t xml:space="preserve"> prescribed by law.</w:t>
      </w:r>
    </w:p>
    <w:p w14:paraId="2CD38CA6" w14:textId="77777777" w:rsidR="00F96AE3" w:rsidRPr="004138A3" w:rsidRDefault="00F96AE3" w:rsidP="00F96AE3">
      <w:pPr>
        <w:rPr>
          <w:rFonts w:ascii="Times New Roman" w:hAnsi="Times New Roman"/>
          <w:sz w:val="22"/>
          <w:szCs w:val="22"/>
        </w:rPr>
      </w:pPr>
    </w:p>
    <w:p w14:paraId="4AC7994A" w14:textId="77777777" w:rsidR="00F96AE3" w:rsidRPr="004138A3" w:rsidRDefault="00D03692" w:rsidP="0028195D">
      <w:pPr>
        <w:tabs>
          <w:tab w:val="left" w:pos="-1440"/>
        </w:tabs>
        <w:ind w:left="1440" w:hanging="900"/>
        <w:jc w:val="both"/>
        <w:rPr>
          <w:rFonts w:ascii="Times New Roman" w:hAnsi="Times New Roman"/>
          <w:sz w:val="22"/>
          <w:szCs w:val="22"/>
        </w:rPr>
      </w:pPr>
      <w:r w:rsidRPr="004138A3">
        <w:rPr>
          <w:rFonts w:ascii="Times New Roman" w:hAnsi="Times New Roman"/>
          <w:sz w:val="22"/>
          <w:szCs w:val="22"/>
        </w:rPr>
        <w:t>13</w:t>
      </w:r>
      <w:r w:rsidR="00F96AE3" w:rsidRPr="004138A3">
        <w:rPr>
          <w:rFonts w:ascii="Times New Roman" w:hAnsi="Times New Roman"/>
          <w:sz w:val="22"/>
          <w:szCs w:val="22"/>
        </w:rPr>
        <w:t>03.3</w:t>
      </w:r>
      <w:r w:rsidR="00F96AE3" w:rsidRPr="004138A3">
        <w:rPr>
          <w:rFonts w:ascii="Times New Roman" w:hAnsi="Times New Roman"/>
          <w:sz w:val="22"/>
          <w:szCs w:val="22"/>
        </w:rPr>
        <w:tab/>
        <w:t xml:space="preserve">After such </w:t>
      </w:r>
      <w:proofErr w:type="gramStart"/>
      <w:r w:rsidR="00F96AE3" w:rsidRPr="004138A3">
        <w:rPr>
          <w:rFonts w:ascii="Times New Roman" w:hAnsi="Times New Roman"/>
          <w:sz w:val="22"/>
          <w:szCs w:val="22"/>
        </w:rPr>
        <w:t>hearing</w:t>
      </w:r>
      <w:proofErr w:type="gramEnd"/>
      <w:r w:rsidR="00F96AE3" w:rsidRPr="004138A3">
        <w:rPr>
          <w:rFonts w:ascii="Times New Roman" w:hAnsi="Times New Roman"/>
          <w:sz w:val="22"/>
          <w:szCs w:val="22"/>
        </w:rPr>
        <w:t>, the Township Board of Supervisors may affirm or reverse the original action of the Township Board of Supervisors by a recorded vote and in the manner prescribed by law.</w:t>
      </w:r>
      <w:r w:rsidR="001F54C6" w:rsidRPr="004138A3">
        <w:rPr>
          <w:rFonts w:ascii="Times New Roman" w:hAnsi="Times New Roman"/>
          <w:sz w:val="22"/>
          <w:szCs w:val="22"/>
        </w:rPr>
        <w:t xml:space="preserve"> </w:t>
      </w:r>
      <w:r w:rsidR="00F96AE3" w:rsidRPr="004138A3">
        <w:rPr>
          <w:rFonts w:ascii="Times New Roman" w:hAnsi="Times New Roman"/>
          <w:sz w:val="22"/>
          <w:szCs w:val="22"/>
        </w:rPr>
        <w:t>The findings and reasons for the disposition of the appeal shall be stated on the records of the Township Board of Supervisors.</w:t>
      </w:r>
      <w:r w:rsidR="001F54C6" w:rsidRPr="004138A3">
        <w:rPr>
          <w:rFonts w:ascii="Times New Roman" w:hAnsi="Times New Roman"/>
          <w:sz w:val="22"/>
          <w:szCs w:val="22"/>
        </w:rPr>
        <w:t xml:space="preserve"> </w:t>
      </w:r>
      <w:r w:rsidR="00F96AE3" w:rsidRPr="004138A3">
        <w:rPr>
          <w:rFonts w:ascii="Times New Roman" w:hAnsi="Times New Roman"/>
          <w:sz w:val="22"/>
          <w:szCs w:val="22"/>
        </w:rPr>
        <w:t>Affirmative action shall authorize the subdivider to continue application from the point at which it was interrupted.</w:t>
      </w:r>
    </w:p>
    <w:p w14:paraId="665095AE" w14:textId="77777777" w:rsidR="00F96AE3" w:rsidRPr="004138A3" w:rsidRDefault="00F96AE3" w:rsidP="00F96AE3">
      <w:pPr>
        <w:rPr>
          <w:rFonts w:ascii="Times New Roman" w:hAnsi="Times New Roman"/>
          <w:sz w:val="22"/>
          <w:szCs w:val="22"/>
        </w:rPr>
      </w:pPr>
    </w:p>
    <w:p w14:paraId="3C8B2055" w14:textId="77777777" w:rsidR="00F96AE3" w:rsidRPr="004138A3" w:rsidRDefault="00D03692" w:rsidP="0028195D">
      <w:pPr>
        <w:tabs>
          <w:tab w:val="left" w:pos="-1440"/>
        </w:tabs>
        <w:ind w:left="1440" w:hanging="900"/>
        <w:jc w:val="both"/>
        <w:rPr>
          <w:rFonts w:ascii="Times New Roman" w:hAnsi="Times New Roman"/>
          <w:sz w:val="22"/>
          <w:szCs w:val="22"/>
        </w:rPr>
      </w:pPr>
      <w:r w:rsidRPr="004138A3">
        <w:rPr>
          <w:rFonts w:ascii="Times New Roman" w:hAnsi="Times New Roman"/>
          <w:sz w:val="22"/>
          <w:szCs w:val="22"/>
        </w:rPr>
        <w:t>13</w:t>
      </w:r>
      <w:r w:rsidR="00F96AE3" w:rsidRPr="004138A3">
        <w:rPr>
          <w:rFonts w:ascii="Times New Roman" w:hAnsi="Times New Roman"/>
          <w:sz w:val="22"/>
          <w:szCs w:val="22"/>
        </w:rPr>
        <w:t>03.4</w:t>
      </w:r>
      <w:r w:rsidR="00F96AE3" w:rsidRPr="004138A3">
        <w:rPr>
          <w:rFonts w:ascii="Times New Roman" w:hAnsi="Times New Roman"/>
          <w:sz w:val="22"/>
          <w:szCs w:val="22"/>
        </w:rPr>
        <w:tab/>
        <w:t xml:space="preserve">Any person aggrieved by </w:t>
      </w:r>
      <w:proofErr w:type="gramStart"/>
      <w:r w:rsidR="00F96AE3" w:rsidRPr="004138A3">
        <w:rPr>
          <w:rFonts w:ascii="Times New Roman" w:hAnsi="Times New Roman"/>
          <w:sz w:val="22"/>
          <w:szCs w:val="22"/>
        </w:rPr>
        <w:t>action</w:t>
      </w:r>
      <w:proofErr w:type="gramEnd"/>
      <w:r w:rsidR="00F96AE3" w:rsidRPr="004138A3">
        <w:rPr>
          <w:rFonts w:ascii="Times New Roman" w:hAnsi="Times New Roman"/>
          <w:sz w:val="22"/>
          <w:szCs w:val="22"/>
        </w:rPr>
        <w:t xml:space="preserve"> of the Board of Supervisors may appeal within thirty (30) days directly to the Court of Common Pleas of Bedford County in accordance with and in a manner prescribed by law.</w:t>
      </w:r>
    </w:p>
    <w:p w14:paraId="40643AD7" w14:textId="77777777" w:rsidR="00F96AE3" w:rsidRPr="004138A3" w:rsidRDefault="00F96AE3" w:rsidP="00F96AE3">
      <w:pPr>
        <w:rPr>
          <w:rFonts w:ascii="Times New Roman" w:hAnsi="Times New Roman"/>
          <w:sz w:val="22"/>
          <w:szCs w:val="22"/>
          <w:u w:val="single"/>
        </w:rPr>
      </w:pPr>
    </w:p>
    <w:p w14:paraId="60321B67" w14:textId="77777777" w:rsidR="00F96AE3" w:rsidRPr="004138A3" w:rsidRDefault="00D03692" w:rsidP="00722146">
      <w:pPr>
        <w:pStyle w:val="SALDO2"/>
        <w:rPr>
          <w:rFonts w:cs="Times New Roman"/>
        </w:rPr>
      </w:pPr>
      <w:bookmarkStart w:id="615" w:name="_Toc283544995"/>
      <w:bookmarkStart w:id="616" w:name="_Toc283573508"/>
      <w:bookmarkStart w:id="617" w:name="_Toc283573824"/>
      <w:bookmarkStart w:id="618" w:name="_Toc283585394"/>
      <w:r w:rsidRPr="004138A3">
        <w:rPr>
          <w:rFonts w:cs="Times New Roman"/>
        </w:rPr>
        <w:t>Section 13</w:t>
      </w:r>
      <w:r w:rsidR="00F96AE3" w:rsidRPr="004138A3">
        <w:rPr>
          <w:rFonts w:cs="Times New Roman"/>
        </w:rPr>
        <w:t>04</w:t>
      </w:r>
      <w:r w:rsidR="00F96AE3" w:rsidRPr="004138A3">
        <w:rPr>
          <w:rFonts w:cs="Times New Roman"/>
          <w:u w:val="none"/>
        </w:rPr>
        <w:tab/>
      </w:r>
      <w:r w:rsidR="00F96AE3" w:rsidRPr="004138A3">
        <w:rPr>
          <w:rFonts w:cs="Times New Roman"/>
        </w:rPr>
        <w:t>Keeping of Records</w:t>
      </w:r>
      <w:bookmarkEnd w:id="615"/>
      <w:bookmarkEnd w:id="616"/>
      <w:bookmarkEnd w:id="617"/>
      <w:bookmarkEnd w:id="618"/>
    </w:p>
    <w:p w14:paraId="7D521B53" w14:textId="77777777" w:rsidR="00D160C3" w:rsidRPr="004138A3" w:rsidRDefault="00D160C3" w:rsidP="00F96AE3">
      <w:pPr>
        <w:rPr>
          <w:rFonts w:ascii="Times New Roman" w:hAnsi="Times New Roman"/>
          <w:sz w:val="22"/>
          <w:szCs w:val="22"/>
        </w:rPr>
      </w:pPr>
    </w:p>
    <w:p w14:paraId="51EF4858" w14:textId="77777777" w:rsidR="00F96AE3" w:rsidRPr="004138A3" w:rsidRDefault="00F96AE3" w:rsidP="00D160C3">
      <w:pPr>
        <w:ind w:left="1440"/>
        <w:jc w:val="both"/>
        <w:rPr>
          <w:rFonts w:ascii="Times New Roman" w:hAnsi="Times New Roman"/>
          <w:sz w:val="22"/>
          <w:szCs w:val="22"/>
        </w:rPr>
      </w:pPr>
      <w:r w:rsidRPr="004138A3">
        <w:rPr>
          <w:rFonts w:ascii="Times New Roman" w:hAnsi="Times New Roman"/>
          <w:sz w:val="22"/>
          <w:szCs w:val="22"/>
        </w:rPr>
        <w:t>The Township Board of Supervisors shall maintain a record of their findings, decisions, and recommendations relative to all subdivision plans filed for review.</w:t>
      </w:r>
      <w:r w:rsidR="001F54C6" w:rsidRPr="004138A3">
        <w:rPr>
          <w:rFonts w:ascii="Times New Roman" w:hAnsi="Times New Roman"/>
          <w:sz w:val="22"/>
          <w:szCs w:val="22"/>
        </w:rPr>
        <w:t xml:space="preserve"> </w:t>
      </w:r>
      <w:r w:rsidRPr="004138A3">
        <w:rPr>
          <w:rFonts w:ascii="Times New Roman" w:hAnsi="Times New Roman"/>
          <w:sz w:val="22"/>
          <w:szCs w:val="22"/>
        </w:rPr>
        <w:t>Such records shall be made available to the public.</w:t>
      </w:r>
    </w:p>
    <w:p w14:paraId="63B74849" w14:textId="77777777" w:rsidR="00F96AE3" w:rsidRPr="004138A3" w:rsidRDefault="00F96AE3" w:rsidP="00F96AE3">
      <w:pPr>
        <w:rPr>
          <w:rFonts w:ascii="Times New Roman" w:hAnsi="Times New Roman"/>
          <w:sz w:val="22"/>
          <w:szCs w:val="22"/>
          <w:u w:val="single"/>
        </w:rPr>
      </w:pPr>
    </w:p>
    <w:p w14:paraId="095CFD14" w14:textId="77777777" w:rsidR="00F96AE3" w:rsidRPr="004138A3" w:rsidRDefault="00D03692" w:rsidP="00722146">
      <w:pPr>
        <w:pStyle w:val="SALDO2"/>
        <w:rPr>
          <w:rFonts w:cs="Times New Roman"/>
        </w:rPr>
      </w:pPr>
      <w:bookmarkStart w:id="619" w:name="_Toc283544996"/>
      <w:bookmarkStart w:id="620" w:name="_Toc283573509"/>
      <w:bookmarkStart w:id="621" w:name="_Toc283573825"/>
      <w:bookmarkStart w:id="622" w:name="_Toc283585395"/>
      <w:r w:rsidRPr="004138A3">
        <w:rPr>
          <w:rFonts w:cs="Times New Roman"/>
        </w:rPr>
        <w:t>Section 13</w:t>
      </w:r>
      <w:r w:rsidR="00F96AE3" w:rsidRPr="004138A3">
        <w:rPr>
          <w:rFonts w:cs="Times New Roman"/>
        </w:rPr>
        <w:t>05</w:t>
      </w:r>
      <w:r w:rsidR="00F96AE3" w:rsidRPr="004138A3">
        <w:rPr>
          <w:rFonts w:cs="Times New Roman"/>
          <w:u w:val="none"/>
        </w:rPr>
        <w:tab/>
      </w:r>
      <w:r w:rsidR="00F96AE3" w:rsidRPr="004138A3">
        <w:rPr>
          <w:rFonts w:cs="Times New Roman"/>
        </w:rPr>
        <w:t>Enforcement Remedies</w:t>
      </w:r>
      <w:bookmarkEnd w:id="619"/>
      <w:bookmarkEnd w:id="620"/>
      <w:bookmarkEnd w:id="621"/>
      <w:bookmarkEnd w:id="622"/>
    </w:p>
    <w:p w14:paraId="4F659299" w14:textId="77777777" w:rsidR="00D160C3" w:rsidRPr="004138A3" w:rsidRDefault="00D160C3" w:rsidP="00D160C3">
      <w:pPr>
        <w:ind w:left="1440"/>
        <w:jc w:val="both"/>
        <w:rPr>
          <w:rFonts w:ascii="Times New Roman" w:hAnsi="Times New Roman"/>
          <w:sz w:val="22"/>
          <w:szCs w:val="22"/>
        </w:rPr>
      </w:pPr>
    </w:p>
    <w:p w14:paraId="06B5E97A" w14:textId="77777777" w:rsidR="00F96AE3" w:rsidRPr="004138A3" w:rsidRDefault="00F96AE3" w:rsidP="00D160C3">
      <w:pPr>
        <w:ind w:left="1440"/>
        <w:jc w:val="both"/>
        <w:rPr>
          <w:rFonts w:ascii="Times New Roman" w:hAnsi="Times New Roman"/>
          <w:sz w:val="22"/>
          <w:szCs w:val="22"/>
        </w:rPr>
      </w:pPr>
      <w:r w:rsidRPr="004138A3">
        <w:rPr>
          <w:rFonts w:ascii="Times New Roman" w:hAnsi="Times New Roman"/>
          <w:sz w:val="22"/>
          <w:szCs w:val="22"/>
        </w:rPr>
        <w:t xml:space="preserve">Any person who shall subdivide or develop any lot, tract, or parcel of land or shall lay out, construct, open or dedicate any street, sanitary sewer, storm sewer, water main or other improvements for public use, travel, or other purposes, or for common use of occupants of building abutting thereon, or who wills, transfers, or agrees or enters into an agreement to sell any land in a subdivision of land development or erect any buildings thereon without having first complied with the provisions of this ordinance and the Act of Assembly under which they have been adopted shall by the terms of the Act of Assembly, </w:t>
      </w:r>
      <w:r w:rsidR="00722146" w:rsidRPr="004138A3">
        <w:rPr>
          <w:rFonts w:ascii="Times New Roman" w:hAnsi="Times New Roman"/>
          <w:sz w:val="22"/>
          <w:szCs w:val="22"/>
        </w:rPr>
        <w:t>upon being found liable thereof</w:t>
      </w:r>
      <w:r w:rsidRPr="004138A3">
        <w:rPr>
          <w:rFonts w:ascii="Times New Roman" w:hAnsi="Times New Roman"/>
          <w:sz w:val="22"/>
          <w:szCs w:val="22"/>
        </w:rPr>
        <w:t xml:space="preserve"> in a civil enforcement proceeding commenced by the municipality against such person, or the members of such partnership of the officers of such corporation, or the agents of any of them, responsible for such violation pay a judgment not ex</w:t>
      </w:r>
      <w:r w:rsidR="001C7776" w:rsidRPr="004138A3">
        <w:rPr>
          <w:rFonts w:ascii="Times New Roman" w:hAnsi="Times New Roman"/>
          <w:sz w:val="22"/>
          <w:szCs w:val="22"/>
        </w:rPr>
        <w:t xml:space="preserve">ceeding </w:t>
      </w:r>
      <w:r w:rsidR="00AC5CCB" w:rsidRPr="004138A3">
        <w:rPr>
          <w:rFonts w:ascii="Times New Roman" w:hAnsi="Times New Roman"/>
          <w:sz w:val="22"/>
          <w:szCs w:val="22"/>
        </w:rPr>
        <w:t>six</w:t>
      </w:r>
      <w:r w:rsidR="001C7776" w:rsidRPr="004138A3">
        <w:rPr>
          <w:rFonts w:ascii="Times New Roman" w:hAnsi="Times New Roman"/>
          <w:sz w:val="22"/>
          <w:szCs w:val="22"/>
        </w:rPr>
        <w:t xml:space="preserve"> hundred dollars ($6</w:t>
      </w:r>
      <w:r w:rsidRPr="004138A3">
        <w:rPr>
          <w:rFonts w:ascii="Times New Roman" w:hAnsi="Times New Roman"/>
          <w:sz w:val="22"/>
          <w:szCs w:val="22"/>
        </w:rPr>
        <w:t>00) plus all court costs, including reasonable attorney fees incurred by the municipality as a result thereof.</w:t>
      </w:r>
      <w:r w:rsidR="001F54C6" w:rsidRPr="004138A3">
        <w:rPr>
          <w:rFonts w:ascii="Times New Roman" w:hAnsi="Times New Roman"/>
          <w:sz w:val="22"/>
          <w:szCs w:val="22"/>
        </w:rPr>
        <w:t xml:space="preserve"> </w:t>
      </w:r>
      <w:r w:rsidRPr="004138A3">
        <w:rPr>
          <w:rFonts w:ascii="Times New Roman" w:hAnsi="Times New Roman"/>
          <w:sz w:val="22"/>
          <w:szCs w:val="22"/>
        </w:rPr>
        <w:t>Each day that a violation continues shall constitute a separate violation, unless the district justice determining that there has been a violation further determines that there was a good faith basis for the person, partnership, or corporation violating the Ordinance to have believed that there was no such violation, in which event there shall be deemed to have been only one such violation until the fifth day following the date of the determination of a violation by the district justice and thereafter each day that a violation continues shall constitute a separate violation.</w:t>
      </w:r>
      <w:r w:rsidR="002366C1" w:rsidRPr="004138A3">
        <w:rPr>
          <w:rFonts w:ascii="Times New Roman" w:hAnsi="Times New Roman"/>
          <w:sz w:val="22"/>
          <w:szCs w:val="22"/>
        </w:rPr>
        <w:t xml:space="preserve"> </w:t>
      </w:r>
      <w:r w:rsidRPr="004138A3">
        <w:rPr>
          <w:rFonts w:ascii="Times New Roman" w:hAnsi="Times New Roman"/>
          <w:sz w:val="22"/>
          <w:szCs w:val="22"/>
        </w:rPr>
        <w:t>District justices shall have initial jurisdiction in proceedings brought under this section.</w:t>
      </w:r>
      <w:r w:rsidR="001F54C6" w:rsidRPr="004138A3">
        <w:rPr>
          <w:rFonts w:ascii="Times New Roman" w:hAnsi="Times New Roman"/>
          <w:sz w:val="22"/>
          <w:szCs w:val="22"/>
        </w:rPr>
        <w:t xml:space="preserve"> </w:t>
      </w:r>
      <w:r w:rsidR="00BD1223" w:rsidRPr="004138A3">
        <w:rPr>
          <w:rFonts w:ascii="Times New Roman" w:hAnsi="Times New Roman"/>
          <w:sz w:val="22"/>
          <w:szCs w:val="22"/>
        </w:rPr>
        <w:t>Prosecution</w:t>
      </w:r>
      <w:r w:rsidRPr="004138A3">
        <w:rPr>
          <w:rFonts w:ascii="Times New Roman" w:hAnsi="Times New Roman"/>
          <w:sz w:val="22"/>
          <w:szCs w:val="22"/>
        </w:rPr>
        <w:t xml:space="preserve"> on the municipality’s behalf may be undertaken by its solicitor without </w:t>
      </w:r>
      <w:proofErr w:type="gramStart"/>
      <w:r w:rsidRPr="004138A3">
        <w:rPr>
          <w:rFonts w:ascii="Times New Roman" w:hAnsi="Times New Roman"/>
          <w:sz w:val="22"/>
          <w:szCs w:val="22"/>
        </w:rPr>
        <w:t>initial</w:t>
      </w:r>
      <w:proofErr w:type="gramEnd"/>
      <w:r w:rsidRPr="004138A3">
        <w:rPr>
          <w:rFonts w:ascii="Times New Roman" w:hAnsi="Times New Roman"/>
          <w:sz w:val="22"/>
          <w:szCs w:val="22"/>
        </w:rPr>
        <w:t xml:space="preserve"> consent of the District Attorney.</w:t>
      </w:r>
      <w:r w:rsidR="001F54C6" w:rsidRPr="004138A3">
        <w:rPr>
          <w:rFonts w:ascii="Times New Roman" w:hAnsi="Times New Roman"/>
          <w:sz w:val="22"/>
          <w:szCs w:val="22"/>
        </w:rPr>
        <w:t xml:space="preserve"> </w:t>
      </w:r>
      <w:r w:rsidRPr="004138A3">
        <w:rPr>
          <w:rFonts w:ascii="Times New Roman" w:hAnsi="Times New Roman"/>
          <w:sz w:val="22"/>
          <w:szCs w:val="22"/>
        </w:rPr>
        <w:t>In addition to the remedies set forth herein, the municipality shall be permitted to exercise those equitable remedies available to it to stop or prevent continued violation or to require compliance by Court Order with the provisions of this Ordinance, as well as all other civil remedies availabl</w:t>
      </w:r>
      <w:r w:rsidR="003650F3" w:rsidRPr="004138A3">
        <w:rPr>
          <w:rFonts w:ascii="Times New Roman" w:hAnsi="Times New Roman"/>
          <w:sz w:val="22"/>
          <w:szCs w:val="22"/>
        </w:rPr>
        <w:t>e to the municipality under law.</w:t>
      </w:r>
    </w:p>
    <w:p w14:paraId="0BCAA465" w14:textId="77777777" w:rsidR="00F96AE3" w:rsidRPr="004138A3" w:rsidRDefault="00F96AE3" w:rsidP="00F96AE3">
      <w:pPr>
        <w:rPr>
          <w:rFonts w:ascii="Times New Roman" w:hAnsi="Times New Roman"/>
          <w:sz w:val="22"/>
          <w:szCs w:val="22"/>
          <w:u w:val="single"/>
        </w:rPr>
      </w:pPr>
    </w:p>
    <w:p w14:paraId="78117D92" w14:textId="77777777" w:rsidR="00F96AE3" w:rsidRPr="004138A3" w:rsidRDefault="00D03692" w:rsidP="00722146">
      <w:pPr>
        <w:pStyle w:val="SALDO2"/>
        <w:rPr>
          <w:rFonts w:cs="Times New Roman"/>
        </w:rPr>
      </w:pPr>
      <w:bookmarkStart w:id="623" w:name="_Toc283544997"/>
      <w:bookmarkStart w:id="624" w:name="_Toc283573510"/>
      <w:bookmarkStart w:id="625" w:name="_Toc283573826"/>
      <w:bookmarkStart w:id="626" w:name="_Toc283585396"/>
      <w:r w:rsidRPr="004138A3">
        <w:rPr>
          <w:rFonts w:cs="Times New Roman"/>
        </w:rPr>
        <w:t>Section 13</w:t>
      </w:r>
      <w:r w:rsidR="00F96AE3" w:rsidRPr="004138A3">
        <w:rPr>
          <w:rFonts w:cs="Times New Roman"/>
        </w:rPr>
        <w:t>06</w:t>
      </w:r>
      <w:r w:rsidR="00F96AE3" w:rsidRPr="004138A3">
        <w:rPr>
          <w:rFonts w:cs="Times New Roman"/>
          <w:u w:val="none"/>
        </w:rPr>
        <w:tab/>
      </w:r>
      <w:r w:rsidR="00F96AE3" w:rsidRPr="004138A3">
        <w:rPr>
          <w:rFonts w:cs="Times New Roman"/>
        </w:rPr>
        <w:t>Severability</w:t>
      </w:r>
      <w:bookmarkEnd w:id="623"/>
      <w:bookmarkEnd w:id="624"/>
      <w:bookmarkEnd w:id="625"/>
      <w:bookmarkEnd w:id="626"/>
    </w:p>
    <w:p w14:paraId="520B43CC" w14:textId="77777777" w:rsidR="00F96AE3" w:rsidRPr="004138A3" w:rsidRDefault="00F96AE3" w:rsidP="00F96AE3">
      <w:pPr>
        <w:rPr>
          <w:rFonts w:ascii="Times New Roman" w:hAnsi="Times New Roman"/>
          <w:sz w:val="22"/>
          <w:szCs w:val="22"/>
        </w:rPr>
        <w:sectPr w:rsidR="00F96AE3" w:rsidRPr="004138A3" w:rsidSect="00060562">
          <w:type w:val="continuous"/>
          <w:pgSz w:w="12240" w:h="15840"/>
          <w:pgMar w:top="1152" w:right="1440" w:bottom="1152" w:left="1440" w:header="1350" w:footer="1440" w:gutter="0"/>
          <w:cols w:space="720"/>
          <w:noEndnote/>
        </w:sectPr>
      </w:pPr>
    </w:p>
    <w:p w14:paraId="1534C965" w14:textId="77777777" w:rsidR="00D160C3" w:rsidRPr="004138A3" w:rsidRDefault="00D160C3" w:rsidP="00D160C3">
      <w:pPr>
        <w:ind w:left="1440"/>
        <w:jc w:val="both"/>
        <w:rPr>
          <w:rFonts w:ascii="Times New Roman" w:hAnsi="Times New Roman"/>
          <w:sz w:val="22"/>
          <w:szCs w:val="22"/>
        </w:rPr>
      </w:pPr>
    </w:p>
    <w:p w14:paraId="251EEAD4" w14:textId="77777777" w:rsidR="00F96AE3" w:rsidRPr="004138A3" w:rsidRDefault="00F96AE3" w:rsidP="00D160C3">
      <w:pPr>
        <w:ind w:left="1440"/>
        <w:jc w:val="both"/>
        <w:rPr>
          <w:rFonts w:ascii="Times New Roman" w:hAnsi="Times New Roman"/>
          <w:sz w:val="22"/>
          <w:szCs w:val="22"/>
          <w:u w:val="single"/>
        </w:rPr>
      </w:pPr>
      <w:r w:rsidRPr="004138A3">
        <w:rPr>
          <w:rFonts w:ascii="Times New Roman" w:hAnsi="Times New Roman"/>
          <w:sz w:val="22"/>
          <w:szCs w:val="22"/>
        </w:rPr>
        <w:t>Should any article, section, subsection, paragraph, sentence, clause, phrase, or provision of this Ordinance be declared by a court of competent jurisd</w:t>
      </w:r>
      <w:r w:rsidR="00521A60" w:rsidRPr="004138A3">
        <w:rPr>
          <w:rFonts w:ascii="Times New Roman" w:hAnsi="Times New Roman"/>
          <w:sz w:val="22"/>
          <w:szCs w:val="22"/>
        </w:rPr>
        <w:t>iction to be invalid, such judg</w:t>
      </w:r>
      <w:r w:rsidRPr="004138A3">
        <w:rPr>
          <w:rFonts w:ascii="Times New Roman" w:hAnsi="Times New Roman"/>
          <w:sz w:val="22"/>
          <w:szCs w:val="22"/>
        </w:rPr>
        <w:t>ment shall not affect the validity of this Ordinance as a whole or any part or provision thereof other than the part so declared invalid or unconstitutional.</w:t>
      </w:r>
    </w:p>
    <w:p w14:paraId="2E239744" w14:textId="77777777" w:rsidR="00F96AE3" w:rsidRPr="004138A3" w:rsidRDefault="00F96AE3" w:rsidP="00F96AE3">
      <w:pPr>
        <w:rPr>
          <w:rFonts w:ascii="Times New Roman" w:hAnsi="Times New Roman"/>
          <w:sz w:val="22"/>
          <w:szCs w:val="22"/>
          <w:u w:val="single"/>
        </w:rPr>
      </w:pPr>
    </w:p>
    <w:p w14:paraId="266ED3C9" w14:textId="77777777" w:rsidR="00C403DD" w:rsidRPr="004138A3" w:rsidRDefault="00C403DD" w:rsidP="00722146">
      <w:pPr>
        <w:pStyle w:val="SALDO2"/>
        <w:rPr>
          <w:rFonts w:cs="Times New Roman"/>
        </w:rPr>
      </w:pPr>
      <w:bookmarkStart w:id="627" w:name="_Toc283544998"/>
      <w:bookmarkStart w:id="628" w:name="_Toc283573511"/>
      <w:bookmarkStart w:id="629" w:name="_Toc283573827"/>
    </w:p>
    <w:p w14:paraId="04BF95D2" w14:textId="77777777" w:rsidR="00C403DD" w:rsidRPr="004138A3" w:rsidRDefault="00C403DD" w:rsidP="00722146">
      <w:pPr>
        <w:pStyle w:val="SALDO2"/>
        <w:rPr>
          <w:rFonts w:cs="Times New Roman"/>
        </w:rPr>
      </w:pPr>
    </w:p>
    <w:p w14:paraId="44E35DEC" w14:textId="77777777" w:rsidR="00C403DD" w:rsidRPr="004138A3" w:rsidRDefault="00C403DD" w:rsidP="00722146">
      <w:pPr>
        <w:pStyle w:val="SALDO2"/>
        <w:rPr>
          <w:rFonts w:cs="Times New Roman"/>
        </w:rPr>
      </w:pPr>
    </w:p>
    <w:p w14:paraId="61970F42" w14:textId="77777777" w:rsidR="00C403DD" w:rsidRPr="004138A3" w:rsidRDefault="00C403DD" w:rsidP="00722146">
      <w:pPr>
        <w:pStyle w:val="SALDO2"/>
        <w:rPr>
          <w:rFonts w:cs="Times New Roman"/>
        </w:rPr>
      </w:pPr>
    </w:p>
    <w:p w14:paraId="7B313FB9" w14:textId="77777777" w:rsidR="00F96AE3" w:rsidRPr="004138A3" w:rsidRDefault="00D03692" w:rsidP="00722146">
      <w:pPr>
        <w:pStyle w:val="SALDO2"/>
        <w:rPr>
          <w:rFonts w:cs="Times New Roman"/>
        </w:rPr>
      </w:pPr>
      <w:bookmarkStart w:id="630" w:name="_Toc283585397"/>
      <w:r w:rsidRPr="004138A3">
        <w:rPr>
          <w:rFonts w:cs="Times New Roman"/>
        </w:rPr>
        <w:lastRenderedPageBreak/>
        <w:t>Section 13</w:t>
      </w:r>
      <w:r w:rsidR="00F96AE3" w:rsidRPr="004138A3">
        <w:rPr>
          <w:rFonts w:cs="Times New Roman"/>
        </w:rPr>
        <w:t>07</w:t>
      </w:r>
      <w:r w:rsidR="00F96AE3" w:rsidRPr="004138A3">
        <w:rPr>
          <w:rFonts w:cs="Times New Roman"/>
          <w:u w:val="none"/>
        </w:rPr>
        <w:tab/>
      </w:r>
      <w:r w:rsidR="00F96AE3" w:rsidRPr="004138A3">
        <w:rPr>
          <w:rFonts w:cs="Times New Roman"/>
        </w:rPr>
        <w:t>Effective Date</w:t>
      </w:r>
      <w:bookmarkEnd w:id="627"/>
      <w:bookmarkEnd w:id="628"/>
      <w:bookmarkEnd w:id="629"/>
      <w:bookmarkEnd w:id="630"/>
    </w:p>
    <w:p w14:paraId="2B6699DD" w14:textId="77777777" w:rsidR="00D160C3" w:rsidRPr="004138A3" w:rsidRDefault="00D160C3" w:rsidP="002366C1">
      <w:pPr>
        <w:ind w:left="1440"/>
        <w:jc w:val="both"/>
        <w:rPr>
          <w:rFonts w:ascii="Times New Roman" w:hAnsi="Times New Roman"/>
          <w:sz w:val="22"/>
          <w:szCs w:val="22"/>
        </w:rPr>
      </w:pPr>
    </w:p>
    <w:p w14:paraId="1A297E4A" w14:textId="77777777" w:rsidR="00F96AE3" w:rsidRPr="004138A3" w:rsidRDefault="00F96AE3" w:rsidP="00D160C3">
      <w:pPr>
        <w:ind w:left="1440"/>
        <w:jc w:val="both"/>
        <w:rPr>
          <w:rFonts w:ascii="Times New Roman" w:hAnsi="Times New Roman"/>
          <w:sz w:val="22"/>
          <w:szCs w:val="22"/>
        </w:rPr>
      </w:pPr>
      <w:r w:rsidRPr="004138A3">
        <w:rPr>
          <w:rFonts w:ascii="Times New Roman" w:hAnsi="Times New Roman"/>
          <w:sz w:val="22"/>
          <w:szCs w:val="22"/>
        </w:rPr>
        <w:t>This ordinance shall become effective five (5) days after the date of final passage.</w:t>
      </w:r>
      <w:r w:rsidR="001F54C6" w:rsidRPr="004138A3">
        <w:rPr>
          <w:rFonts w:ascii="Times New Roman" w:hAnsi="Times New Roman"/>
          <w:sz w:val="22"/>
          <w:szCs w:val="22"/>
        </w:rPr>
        <w:t xml:space="preserve"> </w:t>
      </w:r>
      <w:r w:rsidRPr="004138A3">
        <w:rPr>
          <w:rFonts w:ascii="Times New Roman" w:hAnsi="Times New Roman"/>
          <w:sz w:val="22"/>
          <w:szCs w:val="22"/>
        </w:rPr>
        <w:t xml:space="preserve">Duly elected and ordained by the Board of Supervisors of </w:t>
      </w:r>
      <w:r w:rsidR="00B14874" w:rsidRPr="004138A3">
        <w:rPr>
          <w:rFonts w:ascii="Times New Roman" w:hAnsi="Times New Roman"/>
          <w:sz w:val="22"/>
          <w:szCs w:val="22"/>
        </w:rPr>
        <w:t>Hopewell Township</w:t>
      </w:r>
      <w:r w:rsidRPr="004138A3">
        <w:rPr>
          <w:rFonts w:ascii="Times New Roman" w:hAnsi="Times New Roman"/>
          <w:sz w:val="22"/>
          <w:szCs w:val="22"/>
        </w:rPr>
        <w:t xml:space="preserve">, </w:t>
      </w:r>
      <w:r w:rsidR="00B14874" w:rsidRPr="004138A3">
        <w:rPr>
          <w:rFonts w:ascii="Times New Roman" w:hAnsi="Times New Roman"/>
          <w:sz w:val="22"/>
          <w:szCs w:val="22"/>
        </w:rPr>
        <w:t>Hopewell</w:t>
      </w:r>
      <w:r w:rsidRPr="004138A3">
        <w:rPr>
          <w:rFonts w:ascii="Times New Roman" w:hAnsi="Times New Roman"/>
          <w:sz w:val="22"/>
          <w:szCs w:val="22"/>
        </w:rPr>
        <w:t xml:space="preserve"> County, Pennsylvania, this</w:t>
      </w:r>
      <w:r w:rsidR="00C403DD" w:rsidRPr="004138A3">
        <w:rPr>
          <w:rFonts w:ascii="Times New Roman" w:hAnsi="Times New Roman"/>
          <w:sz w:val="22"/>
          <w:szCs w:val="22"/>
        </w:rPr>
        <w:t xml:space="preserve"> _____ </w:t>
      </w:r>
      <w:r w:rsidRPr="004138A3">
        <w:rPr>
          <w:rFonts w:ascii="Times New Roman" w:hAnsi="Times New Roman"/>
          <w:sz w:val="22"/>
          <w:szCs w:val="22"/>
        </w:rPr>
        <w:t>day of</w:t>
      </w:r>
      <w:r w:rsidR="001F54C6" w:rsidRPr="004138A3">
        <w:rPr>
          <w:rFonts w:ascii="Times New Roman" w:hAnsi="Times New Roman"/>
          <w:sz w:val="22"/>
          <w:szCs w:val="22"/>
        </w:rPr>
        <w:t xml:space="preserve"> </w:t>
      </w:r>
      <w:r w:rsidR="00C403DD" w:rsidRPr="004138A3">
        <w:rPr>
          <w:rFonts w:ascii="Times New Roman" w:hAnsi="Times New Roman"/>
          <w:sz w:val="22"/>
          <w:szCs w:val="22"/>
        </w:rPr>
        <w:t>____________________</w:t>
      </w:r>
      <w:r w:rsidR="00A649AF" w:rsidRPr="004138A3">
        <w:rPr>
          <w:rFonts w:ascii="Times New Roman" w:hAnsi="Times New Roman"/>
          <w:sz w:val="22"/>
          <w:szCs w:val="22"/>
        </w:rPr>
        <w:t>, 20</w:t>
      </w:r>
      <w:r w:rsidR="00722146" w:rsidRPr="004138A3">
        <w:rPr>
          <w:rFonts w:ascii="Times New Roman" w:hAnsi="Times New Roman"/>
          <w:sz w:val="22"/>
          <w:szCs w:val="22"/>
        </w:rPr>
        <w:t>1</w:t>
      </w:r>
      <w:r w:rsidR="003650F3" w:rsidRPr="004138A3">
        <w:rPr>
          <w:rFonts w:ascii="Times New Roman" w:hAnsi="Times New Roman"/>
          <w:sz w:val="22"/>
          <w:szCs w:val="22"/>
        </w:rPr>
        <w:t>6</w:t>
      </w:r>
      <w:r w:rsidRPr="004138A3">
        <w:rPr>
          <w:rFonts w:ascii="Times New Roman" w:hAnsi="Times New Roman"/>
          <w:sz w:val="22"/>
          <w:szCs w:val="22"/>
        </w:rPr>
        <w:t>.</w:t>
      </w:r>
    </w:p>
    <w:p w14:paraId="44DEAFE7" w14:textId="77777777" w:rsidR="00F96AE3" w:rsidRPr="004138A3" w:rsidRDefault="00F96AE3" w:rsidP="00F96AE3">
      <w:pPr>
        <w:rPr>
          <w:rFonts w:ascii="Times New Roman" w:hAnsi="Times New Roman"/>
          <w:sz w:val="22"/>
          <w:szCs w:val="22"/>
        </w:rPr>
      </w:pPr>
    </w:p>
    <w:p w14:paraId="2E0F14A6" w14:textId="77777777" w:rsidR="00F96AE3" w:rsidRPr="004138A3" w:rsidRDefault="00F96AE3" w:rsidP="00F96AE3">
      <w:pPr>
        <w:rPr>
          <w:rFonts w:ascii="Times New Roman" w:hAnsi="Times New Roman"/>
          <w:sz w:val="22"/>
          <w:szCs w:val="22"/>
        </w:rPr>
      </w:pPr>
    </w:p>
    <w:p w14:paraId="1397F515" w14:textId="77777777" w:rsidR="00F96AE3" w:rsidRPr="004138A3" w:rsidRDefault="00F96AE3" w:rsidP="00F96AE3">
      <w:pPr>
        <w:rPr>
          <w:rFonts w:ascii="Times New Roman" w:hAnsi="Times New Roman"/>
          <w:sz w:val="22"/>
          <w:szCs w:val="22"/>
        </w:rPr>
      </w:pPr>
    </w:p>
    <w:p w14:paraId="47A1D2C3" w14:textId="77777777" w:rsidR="00F96AE3" w:rsidRPr="004138A3" w:rsidRDefault="00F96AE3" w:rsidP="00F96AE3">
      <w:pPr>
        <w:rPr>
          <w:rFonts w:ascii="Times New Roman" w:hAnsi="Times New Roman"/>
          <w:sz w:val="22"/>
          <w:szCs w:val="22"/>
        </w:rPr>
      </w:pPr>
    </w:p>
    <w:p w14:paraId="261F5C28" w14:textId="77777777" w:rsidR="00F96AE3" w:rsidRPr="004138A3" w:rsidRDefault="00B14874" w:rsidP="00F96AE3">
      <w:pPr>
        <w:ind w:left="4320"/>
        <w:rPr>
          <w:rFonts w:ascii="Times New Roman" w:hAnsi="Times New Roman"/>
          <w:sz w:val="22"/>
          <w:szCs w:val="22"/>
        </w:rPr>
      </w:pPr>
      <w:r w:rsidRPr="004138A3">
        <w:rPr>
          <w:rFonts w:ascii="Times New Roman" w:hAnsi="Times New Roman"/>
          <w:sz w:val="22"/>
          <w:szCs w:val="22"/>
        </w:rPr>
        <w:t>HOPEWELL TOWNSHIP</w:t>
      </w:r>
      <w:r w:rsidR="006A4EB1" w:rsidRPr="004138A3">
        <w:rPr>
          <w:rFonts w:ascii="Times New Roman" w:hAnsi="Times New Roman"/>
          <w:sz w:val="22"/>
          <w:szCs w:val="22"/>
        </w:rPr>
        <w:t xml:space="preserve"> </w:t>
      </w:r>
      <w:r w:rsidR="00F96AE3" w:rsidRPr="004138A3">
        <w:rPr>
          <w:rFonts w:ascii="Times New Roman" w:hAnsi="Times New Roman"/>
          <w:sz w:val="22"/>
          <w:szCs w:val="22"/>
        </w:rPr>
        <w:t>BOARD OF SUPERVISORS</w:t>
      </w:r>
    </w:p>
    <w:p w14:paraId="1C1F31CA" w14:textId="77777777" w:rsidR="00FA46BB" w:rsidRPr="004138A3" w:rsidRDefault="00FA46BB" w:rsidP="00F96AE3">
      <w:pPr>
        <w:ind w:left="4320"/>
        <w:rPr>
          <w:rFonts w:ascii="Times New Roman" w:hAnsi="Times New Roman"/>
          <w:sz w:val="22"/>
          <w:szCs w:val="22"/>
        </w:rPr>
      </w:pPr>
    </w:p>
    <w:p w14:paraId="73C5E241" w14:textId="77777777" w:rsidR="00FA46BB" w:rsidRPr="004138A3" w:rsidRDefault="00FA46BB" w:rsidP="00F96AE3">
      <w:pPr>
        <w:ind w:left="4320"/>
        <w:rPr>
          <w:rFonts w:ascii="Times New Roman" w:hAnsi="Times New Roman"/>
          <w:sz w:val="22"/>
          <w:szCs w:val="22"/>
        </w:rPr>
      </w:pPr>
    </w:p>
    <w:p w14:paraId="0985C995" w14:textId="77777777" w:rsidR="00F96AE3" w:rsidRPr="004138A3" w:rsidRDefault="00F96AE3" w:rsidP="00F96AE3">
      <w:pPr>
        <w:ind w:firstLine="720"/>
        <w:rPr>
          <w:rFonts w:ascii="Times New Roman" w:hAnsi="Times New Roman"/>
          <w:sz w:val="22"/>
          <w:szCs w:val="22"/>
        </w:rPr>
      </w:pPr>
    </w:p>
    <w:p w14:paraId="6C93173E" w14:textId="77777777" w:rsidR="00F96AE3" w:rsidRPr="004138A3" w:rsidRDefault="00F96AE3" w:rsidP="00F96AE3">
      <w:pPr>
        <w:ind w:firstLine="3600"/>
        <w:rPr>
          <w:rFonts w:ascii="Times New Roman" w:hAnsi="Times New Roman"/>
          <w:sz w:val="22"/>
          <w:szCs w:val="22"/>
        </w:rPr>
      </w:pPr>
      <w:proofErr w:type="gramStart"/>
      <w:r w:rsidRPr="004138A3">
        <w:rPr>
          <w:rFonts w:ascii="Times New Roman" w:hAnsi="Times New Roman"/>
          <w:sz w:val="22"/>
          <w:szCs w:val="22"/>
        </w:rPr>
        <w:t>BY:</w:t>
      </w:r>
      <w:r w:rsidR="00A7537E" w:rsidRPr="004138A3">
        <w:rPr>
          <w:rFonts w:ascii="Times New Roman" w:hAnsi="Times New Roman"/>
          <w:sz w:val="22"/>
          <w:szCs w:val="22"/>
        </w:rPr>
        <w:t>_</w:t>
      </w:r>
      <w:proofErr w:type="gramEnd"/>
      <w:r w:rsidR="00A7537E" w:rsidRPr="004138A3">
        <w:rPr>
          <w:rFonts w:ascii="Times New Roman" w:hAnsi="Times New Roman"/>
          <w:sz w:val="22"/>
          <w:szCs w:val="22"/>
        </w:rPr>
        <w:t>_____________________________________</w:t>
      </w:r>
      <w:r w:rsidR="001F54C6" w:rsidRPr="004138A3">
        <w:rPr>
          <w:rFonts w:ascii="Times New Roman" w:hAnsi="Times New Roman"/>
          <w:sz w:val="22"/>
          <w:szCs w:val="22"/>
        </w:rPr>
        <w:t xml:space="preserve">   </w:t>
      </w:r>
      <w:r w:rsidR="001F54C6" w:rsidRPr="004138A3">
        <w:rPr>
          <w:rFonts w:ascii="Times New Roman" w:hAnsi="Times New Roman"/>
          <w:sz w:val="22"/>
          <w:szCs w:val="22"/>
          <w:u w:val="single"/>
        </w:rPr>
        <w:t xml:space="preserve">                                      </w:t>
      </w:r>
      <w:r w:rsidRPr="004138A3">
        <w:rPr>
          <w:rFonts w:ascii="Times New Roman" w:hAnsi="Times New Roman"/>
          <w:sz w:val="22"/>
          <w:szCs w:val="22"/>
          <w:u w:val="single"/>
        </w:rPr>
        <w:t xml:space="preserve"> </w:t>
      </w:r>
    </w:p>
    <w:p w14:paraId="61EF959D" w14:textId="77777777" w:rsidR="00F96AE3" w:rsidRPr="004138A3" w:rsidRDefault="00F96AE3" w:rsidP="00A7537E">
      <w:pPr>
        <w:ind w:left="7200" w:firstLine="720"/>
        <w:rPr>
          <w:rFonts w:ascii="Times New Roman" w:hAnsi="Times New Roman"/>
          <w:sz w:val="22"/>
          <w:szCs w:val="22"/>
        </w:rPr>
      </w:pPr>
      <w:r w:rsidRPr="004138A3">
        <w:rPr>
          <w:rFonts w:ascii="Times New Roman" w:hAnsi="Times New Roman"/>
          <w:sz w:val="22"/>
          <w:szCs w:val="22"/>
        </w:rPr>
        <w:t>Chairman</w:t>
      </w:r>
    </w:p>
    <w:p w14:paraId="3F4B9E0C" w14:textId="77777777" w:rsidR="00F96AE3" w:rsidRPr="004138A3" w:rsidRDefault="00F96AE3" w:rsidP="00F96AE3">
      <w:pPr>
        <w:rPr>
          <w:rFonts w:ascii="Times New Roman" w:hAnsi="Times New Roman"/>
          <w:sz w:val="22"/>
          <w:szCs w:val="22"/>
        </w:rPr>
      </w:pPr>
    </w:p>
    <w:p w14:paraId="52FB0F6B" w14:textId="77777777" w:rsidR="00F96AE3" w:rsidRPr="004138A3" w:rsidRDefault="00F96AE3" w:rsidP="00F96AE3">
      <w:pPr>
        <w:tabs>
          <w:tab w:val="left" w:pos="-1440"/>
        </w:tabs>
        <w:ind w:left="4320" w:hanging="720"/>
        <w:rPr>
          <w:rFonts w:ascii="Times New Roman" w:hAnsi="Times New Roman"/>
          <w:sz w:val="22"/>
          <w:szCs w:val="22"/>
        </w:rPr>
      </w:pPr>
      <w:proofErr w:type="gramStart"/>
      <w:r w:rsidRPr="004138A3">
        <w:rPr>
          <w:rFonts w:ascii="Times New Roman" w:hAnsi="Times New Roman"/>
          <w:sz w:val="22"/>
          <w:szCs w:val="22"/>
        </w:rPr>
        <w:t>BY:</w:t>
      </w:r>
      <w:r w:rsidR="00A7537E" w:rsidRPr="004138A3">
        <w:rPr>
          <w:rFonts w:ascii="Times New Roman" w:hAnsi="Times New Roman"/>
          <w:sz w:val="22"/>
          <w:szCs w:val="22"/>
        </w:rPr>
        <w:t>_</w:t>
      </w:r>
      <w:proofErr w:type="gramEnd"/>
      <w:r w:rsidR="00A7537E" w:rsidRPr="004138A3">
        <w:rPr>
          <w:rFonts w:ascii="Times New Roman" w:hAnsi="Times New Roman"/>
          <w:sz w:val="22"/>
          <w:szCs w:val="22"/>
        </w:rPr>
        <w:t>_____________________________________</w:t>
      </w:r>
      <w:r w:rsidRPr="004138A3">
        <w:rPr>
          <w:rFonts w:ascii="Times New Roman" w:hAnsi="Times New Roman"/>
          <w:sz w:val="22"/>
          <w:szCs w:val="22"/>
        </w:rPr>
        <w:tab/>
      </w:r>
      <w:r w:rsidR="001F54C6" w:rsidRPr="004138A3">
        <w:rPr>
          <w:rFonts w:ascii="Times New Roman" w:hAnsi="Times New Roman"/>
          <w:sz w:val="22"/>
          <w:szCs w:val="22"/>
          <w:u w:val="single"/>
        </w:rPr>
        <w:t xml:space="preserve">                                      </w:t>
      </w:r>
      <w:r w:rsidRPr="004138A3">
        <w:rPr>
          <w:rFonts w:ascii="Times New Roman" w:hAnsi="Times New Roman"/>
          <w:sz w:val="22"/>
          <w:szCs w:val="22"/>
          <w:u w:val="single"/>
        </w:rPr>
        <w:t xml:space="preserve"> </w:t>
      </w:r>
    </w:p>
    <w:p w14:paraId="048B6CA4" w14:textId="77777777" w:rsidR="00F96AE3" w:rsidRPr="004138A3" w:rsidRDefault="00F96AE3" w:rsidP="00F96AE3">
      <w:pPr>
        <w:ind w:firstLine="7920"/>
        <w:rPr>
          <w:rFonts w:ascii="Times New Roman" w:hAnsi="Times New Roman"/>
          <w:sz w:val="22"/>
          <w:szCs w:val="22"/>
        </w:rPr>
      </w:pPr>
      <w:r w:rsidRPr="004138A3">
        <w:rPr>
          <w:rFonts w:ascii="Times New Roman" w:hAnsi="Times New Roman"/>
          <w:sz w:val="22"/>
          <w:szCs w:val="22"/>
        </w:rPr>
        <w:t>Supervisor</w:t>
      </w:r>
    </w:p>
    <w:p w14:paraId="73D39136" w14:textId="77777777" w:rsidR="00F96AE3" w:rsidRPr="004138A3" w:rsidRDefault="00F96AE3" w:rsidP="00F96AE3">
      <w:pPr>
        <w:rPr>
          <w:rFonts w:ascii="Times New Roman" w:hAnsi="Times New Roman"/>
          <w:sz w:val="22"/>
          <w:szCs w:val="22"/>
        </w:rPr>
      </w:pPr>
    </w:p>
    <w:p w14:paraId="1676C951" w14:textId="77777777" w:rsidR="00F96AE3" w:rsidRPr="004138A3" w:rsidRDefault="00F96AE3" w:rsidP="00F96AE3">
      <w:pPr>
        <w:tabs>
          <w:tab w:val="left" w:pos="-1440"/>
        </w:tabs>
        <w:ind w:left="4320" w:hanging="720"/>
        <w:rPr>
          <w:rFonts w:ascii="Times New Roman" w:hAnsi="Times New Roman"/>
          <w:sz w:val="22"/>
          <w:szCs w:val="22"/>
        </w:rPr>
      </w:pPr>
      <w:proofErr w:type="gramStart"/>
      <w:r w:rsidRPr="004138A3">
        <w:rPr>
          <w:rFonts w:ascii="Times New Roman" w:hAnsi="Times New Roman"/>
          <w:sz w:val="22"/>
          <w:szCs w:val="22"/>
        </w:rPr>
        <w:t>BY:</w:t>
      </w:r>
      <w:r w:rsidR="00A7537E" w:rsidRPr="004138A3">
        <w:rPr>
          <w:rFonts w:ascii="Times New Roman" w:hAnsi="Times New Roman"/>
          <w:sz w:val="22"/>
          <w:szCs w:val="22"/>
        </w:rPr>
        <w:t>_</w:t>
      </w:r>
      <w:proofErr w:type="gramEnd"/>
      <w:r w:rsidR="00A7537E" w:rsidRPr="004138A3">
        <w:rPr>
          <w:rFonts w:ascii="Times New Roman" w:hAnsi="Times New Roman"/>
          <w:sz w:val="22"/>
          <w:szCs w:val="22"/>
        </w:rPr>
        <w:t>_____________________________________</w:t>
      </w:r>
      <w:r w:rsidRPr="004138A3">
        <w:rPr>
          <w:rFonts w:ascii="Times New Roman" w:hAnsi="Times New Roman"/>
          <w:sz w:val="22"/>
          <w:szCs w:val="22"/>
        </w:rPr>
        <w:tab/>
      </w:r>
      <w:r w:rsidR="001F54C6" w:rsidRPr="004138A3">
        <w:rPr>
          <w:rFonts w:ascii="Times New Roman" w:hAnsi="Times New Roman"/>
          <w:sz w:val="22"/>
          <w:szCs w:val="22"/>
          <w:u w:val="single"/>
        </w:rPr>
        <w:t xml:space="preserve">                                      </w:t>
      </w:r>
      <w:r w:rsidRPr="004138A3">
        <w:rPr>
          <w:rFonts w:ascii="Times New Roman" w:hAnsi="Times New Roman"/>
          <w:sz w:val="22"/>
          <w:szCs w:val="22"/>
          <w:u w:val="single"/>
        </w:rPr>
        <w:t xml:space="preserve"> </w:t>
      </w:r>
    </w:p>
    <w:p w14:paraId="6615F646" w14:textId="77777777" w:rsidR="00F96AE3" w:rsidRPr="004138A3" w:rsidRDefault="00F96AE3" w:rsidP="00F96AE3">
      <w:pPr>
        <w:ind w:firstLine="7920"/>
        <w:rPr>
          <w:rFonts w:ascii="Times New Roman" w:hAnsi="Times New Roman"/>
          <w:sz w:val="22"/>
          <w:szCs w:val="22"/>
        </w:rPr>
      </w:pPr>
      <w:r w:rsidRPr="004138A3">
        <w:rPr>
          <w:rFonts w:ascii="Times New Roman" w:hAnsi="Times New Roman"/>
          <w:sz w:val="22"/>
          <w:szCs w:val="22"/>
        </w:rPr>
        <w:t>Supervisor</w:t>
      </w:r>
    </w:p>
    <w:p w14:paraId="7395D110" w14:textId="77777777" w:rsidR="00F96AE3" w:rsidRPr="004138A3" w:rsidRDefault="00F96AE3" w:rsidP="00F96AE3">
      <w:pPr>
        <w:rPr>
          <w:rFonts w:ascii="Times New Roman" w:hAnsi="Times New Roman"/>
          <w:sz w:val="22"/>
          <w:szCs w:val="22"/>
        </w:rPr>
      </w:pPr>
    </w:p>
    <w:p w14:paraId="558259C2" w14:textId="77777777" w:rsidR="00F96AE3" w:rsidRPr="004138A3" w:rsidRDefault="00F96AE3" w:rsidP="00F96AE3">
      <w:pPr>
        <w:rPr>
          <w:rFonts w:ascii="Times New Roman" w:hAnsi="Times New Roman"/>
          <w:sz w:val="22"/>
          <w:szCs w:val="22"/>
        </w:rPr>
      </w:pPr>
    </w:p>
    <w:p w14:paraId="04BA4691" w14:textId="77777777" w:rsidR="00F96AE3" w:rsidRPr="004138A3" w:rsidRDefault="00F96AE3" w:rsidP="00F96AE3">
      <w:pPr>
        <w:rPr>
          <w:rFonts w:ascii="Times New Roman" w:hAnsi="Times New Roman"/>
          <w:sz w:val="22"/>
          <w:szCs w:val="22"/>
        </w:rPr>
      </w:pPr>
      <w:r w:rsidRPr="004138A3">
        <w:rPr>
          <w:rFonts w:ascii="Times New Roman" w:hAnsi="Times New Roman"/>
          <w:sz w:val="22"/>
          <w:szCs w:val="22"/>
        </w:rPr>
        <w:t>ATTEST:</w:t>
      </w:r>
    </w:p>
    <w:p w14:paraId="7931C90B" w14:textId="77777777" w:rsidR="00F96AE3" w:rsidRPr="004138A3" w:rsidRDefault="00F96AE3" w:rsidP="00F96AE3">
      <w:pPr>
        <w:rPr>
          <w:rFonts w:ascii="Times New Roman" w:hAnsi="Times New Roman"/>
          <w:sz w:val="22"/>
          <w:szCs w:val="22"/>
        </w:rPr>
      </w:pPr>
    </w:p>
    <w:p w14:paraId="05FA96D2" w14:textId="77777777" w:rsidR="00F96AE3" w:rsidRPr="004138A3" w:rsidRDefault="00A7537E" w:rsidP="00F96AE3">
      <w:pPr>
        <w:rPr>
          <w:rFonts w:ascii="Times New Roman" w:hAnsi="Times New Roman"/>
          <w:sz w:val="22"/>
          <w:szCs w:val="22"/>
        </w:rPr>
      </w:pPr>
      <w:r w:rsidRPr="004138A3">
        <w:rPr>
          <w:rFonts w:ascii="Times New Roman" w:hAnsi="Times New Roman"/>
          <w:sz w:val="22"/>
          <w:szCs w:val="22"/>
          <w:u w:val="single"/>
        </w:rPr>
        <w:t>___________________________________</w:t>
      </w:r>
    </w:p>
    <w:p w14:paraId="7978B873" w14:textId="77777777" w:rsidR="00F96AE3" w:rsidRPr="004138A3" w:rsidRDefault="00F96AE3" w:rsidP="00A7537E">
      <w:pPr>
        <w:ind w:left="2880" w:firstLine="720"/>
        <w:rPr>
          <w:rFonts w:ascii="Times New Roman" w:hAnsi="Times New Roman"/>
          <w:sz w:val="22"/>
          <w:szCs w:val="22"/>
        </w:rPr>
      </w:pPr>
      <w:r w:rsidRPr="004138A3">
        <w:rPr>
          <w:rFonts w:ascii="Times New Roman" w:hAnsi="Times New Roman"/>
          <w:sz w:val="22"/>
          <w:szCs w:val="22"/>
        </w:rPr>
        <w:t>Secretary</w:t>
      </w:r>
    </w:p>
    <w:p w14:paraId="2748FC87" w14:textId="77777777" w:rsidR="00F96AE3" w:rsidRPr="004138A3" w:rsidRDefault="00F96AE3" w:rsidP="00F96AE3">
      <w:pPr>
        <w:rPr>
          <w:rFonts w:ascii="Times New Roman" w:hAnsi="Times New Roman"/>
          <w:sz w:val="22"/>
          <w:szCs w:val="22"/>
        </w:rPr>
      </w:pPr>
    </w:p>
    <w:p w14:paraId="360C9E7C" w14:textId="77777777" w:rsidR="00F96AE3" w:rsidRPr="004138A3" w:rsidRDefault="00F96AE3" w:rsidP="00F96AE3">
      <w:pPr>
        <w:rPr>
          <w:rFonts w:ascii="Times New Roman" w:hAnsi="Times New Roman"/>
          <w:sz w:val="22"/>
          <w:szCs w:val="22"/>
        </w:rPr>
      </w:pPr>
    </w:p>
    <w:p w14:paraId="1D28D3EA" w14:textId="77777777" w:rsidR="00F96AE3" w:rsidRPr="004138A3" w:rsidRDefault="00F96AE3" w:rsidP="00F96AE3">
      <w:pPr>
        <w:rPr>
          <w:rFonts w:ascii="Times New Roman" w:hAnsi="Times New Roman"/>
          <w:sz w:val="22"/>
          <w:szCs w:val="22"/>
        </w:rPr>
      </w:pPr>
    </w:p>
    <w:p w14:paraId="42567BD1" w14:textId="77777777" w:rsidR="00F96AE3" w:rsidRPr="004138A3" w:rsidRDefault="00F96AE3" w:rsidP="00F96AE3">
      <w:pPr>
        <w:rPr>
          <w:rFonts w:ascii="Times New Roman" w:hAnsi="Times New Roman"/>
          <w:sz w:val="22"/>
          <w:szCs w:val="22"/>
        </w:rPr>
      </w:pPr>
    </w:p>
    <w:p w14:paraId="0AD8E987" w14:textId="77777777" w:rsidR="00F96AE3" w:rsidRPr="004138A3" w:rsidRDefault="00F96AE3" w:rsidP="00F96AE3">
      <w:pPr>
        <w:ind w:firstLine="1440"/>
        <w:rPr>
          <w:rFonts w:ascii="Times New Roman" w:hAnsi="Times New Roman"/>
          <w:sz w:val="22"/>
          <w:szCs w:val="22"/>
        </w:rPr>
      </w:pPr>
      <w:r w:rsidRPr="004138A3">
        <w:rPr>
          <w:rFonts w:ascii="Times New Roman" w:hAnsi="Times New Roman"/>
          <w:sz w:val="22"/>
          <w:szCs w:val="22"/>
        </w:rPr>
        <w:t>(SEAL)</w:t>
      </w:r>
    </w:p>
    <w:p w14:paraId="3E83A966" w14:textId="77777777" w:rsidR="00A7537E" w:rsidRPr="004138A3" w:rsidRDefault="00A7537E" w:rsidP="00F96AE3">
      <w:pPr>
        <w:ind w:firstLine="1440"/>
        <w:rPr>
          <w:rFonts w:ascii="Times New Roman" w:hAnsi="Times New Roman"/>
          <w:sz w:val="22"/>
          <w:szCs w:val="22"/>
        </w:rPr>
      </w:pPr>
    </w:p>
    <w:p w14:paraId="5C068139" w14:textId="77777777" w:rsidR="006F4876" w:rsidRPr="004138A3" w:rsidRDefault="006F4876">
      <w:pPr>
        <w:ind w:firstLine="1440"/>
        <w:rPr>
          <w:rFonts w:ascii="Times New Roman" w:hAnsi="Times New Roman"/>
          <w:sz w:val="22"/>
          <w:szCs w:val="22"/>
        </w:rPr>
      </w:pPr>
    </w:p>
    <w:sectPr w:rsidR="006F4876" w:rsidRPr="004138A3" w:rsidSect="00060562">
      <w:type w:val="continuous"/>
      <w:pgSz w:w="12240" w:h="15840"/>
      <w:pgMar w:top="1152" w:right="1440" w:bottom="1152"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394A" w14:textId="77777777" w:rsidR="002044BA" w:rsidRDefault="002044BA">
      <w:r>
        <w:separator/>
      </w:r>
    </w:p>
  </w:endnote>
  <w:endnote w:type="continuationSeparator" w:id="0">
    <w:p w14:paraId="70AA6F76" w14:textId="77777777" w:rsidR="002044BA" w:rsidRDefault="0020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13C2" w14:textId="77777777" w:rsidR="0018621E" w:rsidRDefault="0018621E" w:rsidP="00383548">
    <w:pPr>
      <w:pStyle w:val="Footer"/>
      <w:jc w:val="center"/>
      <w:rPr>
        <w:sz w:val="22"/>
        <w:szCs w:val="22"/>
      </w:rPr>
    </w:pPr>
  </w:p>
  <w:p w14:paraId="1600AD08" w14:textId="77777777" w:rsidR="0018621E" w:rsidRPr="0085230E" w:rsidRDefault="0018621E" w:rsidP="00383548">
    <w:pPr>
      <w:pStyle w:val="Footer"/>
      <w:jc w:val="center"/>
      <w:rPr>
        <w:rFonts w:ascii="Times New Roman" w:hAnsi="Times New Roman"/>
        <w:sz w:val="22"/>
        <w:szCs w:val="22"/>
      </w:rPr>
    </w:pPr>
    <w:r w:rsidRPr="0085230E">
      <w:rPr>
        <w:rFonts w:ascii="Times New Roman" w:hAnsi="Times New Roman"/>
        <w:sz w:val="22"/>
        <w:szCs w:val="22"/>
      </w:rPr>
      <w:t xml:space="preserve">Page </w:t>
    </w:r>
    <w:r w:rsidRPr="0085230E">
      <w:rPr>
        <w:rFonts w:ascii="Times New Roman" w:hAnsi="Times New Roman"/>
        <w:sz w:val="22"/>
        <w:szCs w:val="22"/>
      </w:rPr>
      <w:fldChar w:fldCharType="begin"/>
    </w:r>
    <w:r w:rsidRPr="0085230E">
      <w:rPr>
        <w:rFonts w:ascii="Times New Roman" w:hAnsi="Times New Roman"/>
        <w:sz w:val="22"/>
        <w:szCs w:val="22"/>
      </w:rPr>
      <w:instrText xml:space="preserve"> PAGE   \* MERGEFORMAT </w:instrText>
    </w:r>
    <w:r w:rsidRPr="0085230E">
      <w:rPr>
        <w:rFonts w:ascii="Times New Roman" w:hAnsi="Times New Roman"/>
        <w:sz w:val="22"/>
        <w:szCs w:val="22"/>
      </w:rPr>
      <w:fldChar w:fldCharType="separate"/>
    </w:r>
    <w:r w:rsidR="00CB7EDD">
      <w:rPr>
        <w:rFonts w:ascii="Times New Roman" w:hAnsi="Times New Roman"/>
        <w:noProof/>
        <w:sz w:val="22"/>
        <w:szCs w:val="22"/>
      </w:rPr>
      <w:t>iv</w:t>
    </w:r>
    <w:r w:rsidRPr="0085230E">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E657" w14:textId="77777777" w:rsidR="0018621E" w:rsidRDefault="0018621E" w:rsidP="00383548">
    <w:pPr>
      <w:pStyle w:val="Footer"/>
      <w:jc w:val="center"/>
      <w:rPr>
        <w:sz w:val="22"/>
        <w:szCs w:val="22"/>
      </w:rPr>
    </w:pPr>
  </w:p>
  <w:p w14:paraId="4BB78C91" w14:textId="77777777" w:rsidR="0018621E" w:rsidRPr="0085230E" w:rsidRDefault="0018621E" w:rsidP="00383548">
    <w:pPr>
      <w:pStyle w:val="Footer"/>
      <w:jc w:val="center"/>
      <w:rPr>
        <w:rFonts w:ascii="Times New Roman" w:hAnsi="Times New Roman"/>
        <w:sz w:val="22"/>
        <w:szCs w:val="22"/>
      </w:rPr>
    </w:pPr>
    <w:r w:rsidRPr="0085230E">
      <w:rPr>
        <w:rFonts w:ascii="Times New Roman" w:hAnsi="Times New Roman"/>
        <w:sz w:val="22"/>
        <w:szCs w:val="22"/>
      </w:rPr>
      <w:t xml:space="preserve">Page </w:t>
    </w:r>
    <w:r w:rsidRPr="0085230E">
      <w:rPr>
        <w:rFonts w:ascii="Times New Roman" w:hAnsi="Times New Roman"/>
        <w:sz w:val="22"/>
        <w:szCs w:val="22"/>
      </w:rPr>
      <w:fldChar w:fldCharType="begin"/>
    </w:r>
    <w:r w:rsidRPr="0085230E">
      <w:rPr>
        <w:rFonts w:ascii="Times New Roman" w:hAnsi="Times New Roman"/>
        <w:sz w:val="22"/>
        <w:szCs w:val="22"/>
      </w:rPr>
      <w:instrText xml:space="preserve"> PAGE   \* MERGEFORMAT </w:instrText>
    </w:r>
    <w:r w:rsidRPr="0085230E">
      <w:rPr>
        <w:rFonts w:ascii="Times New Roman" w:hAnsi="Times New Roman"/>
        <w:sz w:val="22"/>
        <w:szCs w:val="22"/>
      </w:rPr>
      <w:fldChar w:fldCharType="separate"/>
    </w:r>
    <w:r w:rsidR="00732E9F">
      <w:rPr>
        <w:rFonts w:ascii="Times New Roman" w:hAnsi="Times New Roman"/>
        <w:noProof/>
        <w:sz w:val="22"/>
        <w:szCs w:val="22"/>
      </w:rPr>
      <w:t>1</w:t>
    </w:r>
    <w:r w:rsidRPr="0085230E">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85CE" w14:textId="77777777" w:rsidR="0018621E" w:rsidRDefault="0018621E" w:rsidP="00383548">
    <w:pPr>
      <w:pStyle w:val="Footer"/>
      <w:jc w:val="center"/>
      <w:rPr>
        <w:sz w:val="22"/>
        <w:szCs w:val="22"/>
      </w:rPr>
    </w:pPr>
  </w:p>
  <w:p w14:paraId="2442EC3B" w14:textId="77777777" w:rsidR="0018621E" w:rsidRPr="0085230E" w:rsidRDefault="0018621E" w:rsidP="00383548">
    <w:pPr>
      <w:pStyle w:val="Footer"/>
      <w:jc w:val="center"/>
      <w:rPr>
        <w:rFonts w:ascii="Times New Roman" w:hAnsi="Times New Roman"/>
        <w:sz w:val="22"/>
        <w:szCs w:val="22"/>
      </w:rPr>
    </w:pPr>
    <w:r w:rsidRPr="0085230E">
      <w:rPr>
        <w:rFonts w:ascii="Times New Roman" w:hAnsi="Times New Roman"/>
        <w:sz w:val="22"/>
        <w:szCs w:val="22"/>
      </w:rPr>
      <w:t xml:space="preserve">Page </w:t>
    </w:r>
    <w:r w:rsidRPr="0085230E">
      <w:rPr>
        <w:rFonts w:ascii="Times New Roman" w:hAnsi="Times New Roman"/>
        <w:sz w:val="22"/>
        <w:szCs w:val="22"/>
      </w:rPr>
      <w:fldChar w:fldCharType="begin"/>
    </w:r>
    <w:r w:rsidRPr="0085230E">
      <w:rPr>
        <w:rFonts w:ascii="Times New Roman" w:hAnsi="Times New Roman"/>
        <w:sz w:val="22"/>
        <w:szCs w:val="22"/>
      </w:rPr>
      <w:instrText xml:space="preserve"> PAGE   \* MERGEFORMAT </w:instrText>
    </w:r>
    <w:r w:rsidRPr="0085230E">
      <w:rPr>
        <w:rFonts w:ascii="Times New Roman" w:hAnsi="Times New Roman"/>
        <w:sz w:val="22"/>
        <w:szCs w:val="22"/>
      </w:rPr>
      <w:fldChar w:fldCharType="separate"/>
    </w:r>
    <w:r w:rsidR="00CB7EDD">
      <w:rPr>
        <w:rFonts w:ascii="Times New Roman" w:hAnsi="Times New Roman"/>
        <w:noProof/>
        <w:sz w:val="22"/>
        <w:szCs w:val="22"/>
      </w:rPr>
      <w:t>19</w:t>
    </w:r>
    <w:r w:rsidRPr="0085230E">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5961" w14:textId="77777777" w:rsidR="002044BA" w:rsidRDefault="002044BA">
      <w:r>
        <w:separator/>
      </w:r>
    </w:p>
  </w:footnote>
  <w:footnote w:type="continuationSeparator" w:id="0">
    <w:p w14:paraId="54AFE907" w14:textId="77777777" w:rsidR="002044BA" w:rsidRDefault="00204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AutoList3"/>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29A404EA"/>
    <w:name w:val="AutoList5"/>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6"/>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7"/>
    <w:multiLevelType w:val="multilevel"/>
    <w:tmpl w:val="00000000"/>
    <w:name w:val="AutoList7"/>
    <w:lvl w:ilvl="0">
      <w:start w:val="1"/>
      <w:numFmt w:val="lowerLetter"/>
      <w:lvlText w:val="(%1)"/>
      <w:lvlJc w:val="left"/>
    </w:lvl>
    <w:lvl w:ilvl="1">
      <w:start w:val="1"/>
      <w:numFmt w:val="low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8"/>
    <w:multiLevelType w:val="multilevel"/>
    <w:tmpl w:val="00000000"/>
    <w:name w:val="AutoList1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A"/>
    <w:multiLevelType w:val="multilevel"/>
    <w:tmpl w:val="00000000"/>
    <w:name w:val="AutoList10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B"/>
    <w:multiLevelType w:val="multilevel"/>
    <w:tmpl w:val="00000000"/>
    <w:name w:val="AutoList9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C"/>
    <w:multiLevelType w:val="multilevel"/>
    <w:tmpl w:val="00000000"/>
    <w:name w:val="AutoList9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D"/>
    <w:multiLevelType w:val="multilevel"/>
    <w:tmpl w:val="00000000"/>
    <w:name w:val="AutoList9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15:restartNumberingAfterBreak="0">
    <w:nsid w:val="0000000E"/>
    <w:multiLevelType w:val="multilevel"/>
    <w:tmpl w:val="00000000"/>
    <w:name w:val="AutoList9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10"/>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1"/>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2"/>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3"/>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15:restartNumberingAfterBreak="0">
    <w:nsid w:val="0000001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5"/>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6"/>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17"/>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19"/>
    <w:multiLevelType w:val="multilevel"/>
    <w:tmpl w:val="00000000"/>
    <w:name w:val="AutoList106"/>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1" w15:restartNumberingAfterBreak="0">
    <w:nsid w:val="0000001A"/>
    <w:multiLevelType w:val="multilevel"/>
    <w:tmpl w:val="00000000"/>
    <w:name w:val="AutoList10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1E"/>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0000001F"/>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20"/>
    <w:multiLevelType w:val="multilevel"/>
    <w:tmpl w:val="00000000"/>
    <w:name w:val="AutoList2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22"/>
    <w:multiLevelType w:val="multilevel"/>
    <w:tmpl w:val="00000000"/>
    <w:name w:val="AutoList3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23"/>
    <w:multiLevelType w:val="multilevel"/>
    <w:tmpl w:val="00000000"/>
    <w:name w:val="AutoList3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7" w15:restartNumberingAfterBreak="0">
    <w:nsid w:val="00000024"/>
    <w:multiLevelType w:val="multilevel"/>
    <w:tmpl w:val="00000000"/>
    <w:name w:val="AutoList3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15:restartNumberingAfterBreak="0">
    <w:nsid w:val="00000026"/>
    <w:multiLevelType w:val="multilevel"/>
    <w:tmpl w:val="00000000"/>
    <w:name w:val="AutoList3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9" w15:restartNumberingAfterBreak="0">
    <w:nsid w:val="00000027"/>
    <w:multiLevelType w:val="multilevel"/>
    <w:tmpl w:val="00000000"/>
    <w:name w:val="AutoList3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00000028"/>
    <w:multiLevelType w:val="multilevel"/>
    <w:tmpl w:val="00000000"/>
    <w:name w:val="AutoList3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29"/>
    <w:multiLevelType w:val="multilevel"/>
    <w:tmpl w:val="00000000"/>
    <w:name w:val="AutoList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2" w15:restartNumberingAfterBreak="0">
    <w:nsid w:val="0000002A"/>
    <w:multiLevelType w:val="multilevel"/>
    <w:tmpl w:val="00000000"/>
    <w:name w:val="AutoList9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3" w15:restartNumberingAfterBreak="0">
    <w:nsid w:val="0000002B"/>
    <w:multiLevelType w:val="multilevel"/>
    <w:tmpl w:val="00000000"/>
    <w:name w:val="AutoList42"/>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4" w15:restartNumberingAfterBreak="0">
    <w:nsid w:val="0000002C"/>
    <w:multiLevelType w:val="multilevel"/>
    <w:tmpl w:val="00000000"/>
    <w:name w:val="AutoList4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5" w15:restartNumberingAfterBreak="0">
    <w:nsid w:val="0000002E"/>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6" w15:restartNumberingAfterBreak="0">
    <w:nsid w:val="0000002F"/>
    <w:multiLevelType w:val="multilevel"/>
    <w:tmpl w:val="00000000"/>
    <w:name w:val="AutoList4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7" w15:restartNumberingAfterBreak="0">
    <w:nsid w:val="00000030"/>
    <w:multiLevelType w:val="multilevel"/>
    <w:tmpl w:val="6F823674"/>
    <w:name w:val="AutoList47"/>
    <w:lvl w:ilvl="0">
      <w:start w:val="1"/>
      <w:numFmt w:val="decimal"/>
      <w:lvlText w:val="8"/>
      <w:lvlJc w:val="left"/>
    </w:lvl>
    <w:lvl w:ilvl="1">
      <w:start w:val="1"/>
      <w:numFmt w:val="decimal"/>
      <w:lvlText w:val="8"/>
      <w:lvlJc w:val="left"/>
    </w:lvl>
    <w:lvl w:ilvl="2">
      <w:start w:val="1"/>
      <w:numFmt w:val="decimal"/>
      <w:lvlText w:val="8"/>
      <w:lvlJc w:val="left"/>
    </w:lvl>
    <w:lvl w:ilvl="3">
      <w:start w:val="1"/>
      <w:numFmt w:val="decimal"/>
      <w:lvlText w:val="(%4)"/>
      <w:lvlJc w:val="left"/>
    </w:lvl>
    <w:lvl w:ilvl="4">
      <w:start w:val="1"/>
      <w:numFmt w:val="decimal"/>
      <w:lvlText w:val="8"/>
      <w:lvlJc w:val="left"/>
    </w:lvl>
    <w:lvl w:ilvl="5">
      <w:start w:val="1"/>
      <w:numFmt w:val="decimal"/>
      <w:lvlText w:val="8"/>
      <w:lvlJc w:val="left"/>
    </w:lvl>
    <w:lvl w:ilvl="6">
      <w:start w:val="1"/>
      <w:numFmt w:val="decimal"/>
      <w:lvlText w:val="8"/>
      <w:lvlJc w:val="left"/>
    </w:lvl>
    <w:lvl w:ilvl="7">
      <w:start w:val="1"/>
      <w:numFmt w:val="decimal"/>
      <w:lvlText w:val="8"/>
      <w:lvlJc w:val="left"/>
    </w:lvl>
    <w:lvl w:ilvl="8">
      <w:numFmt w:val="decimal"/>
      <w:lvlText w:val=""/>
      <w:lvlJc w:val="left"/>
    </w:lvl>
  </w:abstractNum>
  <w:abstractNum w:abstractNumId="38" w15:restartNumberingAfterBreak="0">
    <w:nsid w:val="00000031"/>
    <w:multiLevelType w:val="multilevel"/>
    <w:tmpl w:val="00000000"/>
    <w:name w:val="AutoList4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9" w15:restartNumberingAfterBreak="0">
    <w:nsid w:val="00000032"/>
    <w:multiLevelType w:val="multilevel"/>
    <w:tmpl w:val="00000000"/>
    <w:name w:val="AutoList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0" w15:restartNumberingAfterBreak="0">
    <w:nsid w:val="00000033"/>
    <w:multiLevelType w:val="multilevel"/>
    <w:tmpl w:val="00000000"/>
    <w:name w:val="AutoList5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34"/>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2" w15:restartNumberingAfterBreak="0">
    <w:nsid w:val="00000035"/>
    <w:multiLevelType w:val="multilevel"/>
    <w:tmpl w:val="00000000"/>
    <w:name w:val="AutoList5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3" w15:restartNumberingAfterBreak="0">
    <w:nsid w:val="00000036"/>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4" w15:restartNumberingAfterBreak="0">
    <w:nsid w:val="00000037"/>
    <w:multiLevelType w:val="multilevel"/>
    <w:tmpl w:val="00000000"/>
    <w:name w:val="AutoList5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5" w15:restartNumberingAfterBreak="0">
    <w:nsid w:val="00000038"/>
    <w:multiLevelType w:val="multilevel"/>
    <w:tmpl w:val="00000000"/>
    <w:name w:val="AutoList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6" w15:restartNumberingAfterBreak="0">
    <w:nsid w:val="00000039"/>
    <w:multiLevelType w:val="multilevel"/>
    <w:tmpl w:val="00000000"/>
    <w:name w:val="AutoList5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7" w15:restartNumberingAfterBreak="0">
    <w:nsid w:val="0000003A"/>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8" w15:restartNumberingAfterBreak="0">
    <w:nsid w:val="0000003B"/>
    <w:multiLevelType w:val="multilevel"/>
    <w:tmpl w:val="00000000"/>
    <w:name w:val="AutoList5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9" w15:restartNumberingAfterBreak="0">
    <w:nsid w:val="0000003C"/>
    <w:multiLevelType w:val="multilevel"/>
    <w:tmpl w:val="00000000"/>
    <w:name w:val="AutoList5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0" w15:restartNumberingAfterBreak="0">
    <w:nsid w:val="0000003E"/>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1" w15:restartNumberingAfterBreak="0">
    <w:nsid w:val="00000040"/>
    <w:multiLevelType w:val="multilevel"/>
    <w:tmpl w:val="00000000"/>
    <w:name w:val="AutoList6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15:restartNumberingAfterBreak="0">
    <w:nsid w:val="00000042"/>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00000043"/>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4" w15:restartNumberingAfterBreak="0">
    <w:nsid w:val="00000044"/>
    <w:multiLevelType w:val="multilevel"/>
    <w:tmpl w:val="00000000"/>
    <w:name w:val="AutoList6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5" w15:restartNumberingAfterBreak="0">
    <w:nsid w:val="00000045"/>
    <w:multiLevelType w:val="multilevel"/>
    <w:tmpl w:val="00000000"/>
    <w:name w:val="AutoList68"/>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6" w15:restartNumberingAfterBreak="0">
    <w:nsid w:val="00000046"/>
    <w:multiLevelType w:val="multilevel"/>
    <w:tmpl w:val="00000000"/>
    <w:name w:val="AutoList69"/>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7" w15:restartNumberingAfterBreak="0">
    <w:nsid w:val="00000047"/>
    <w:multiLevelType w:val="multilevel"/>
    <w:tmpl w:val="00000000"/>
    <w:name w:val="AutoList7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8" w15:restartNumberingAfterBreak="0">
    <w:nsid w:val="00000048"/>
    <w:multiLevelType w:val="multilevel"/>
    <w:tmpl w:val="00000000"/>
    <w:name w:val="AutoList7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9" w15:restartNumberingAfterBreak="0">
    <w:nsid w:val="00000049"/>
    <w:multiLevelType w:val="multilevel"/>
    <w:tmpl w:val="00000000"/>
    <w:name w:val="AutoList7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0" w15:restartNumberingAfterBreak="0">
    <w:nsid w:val="0000004A"/>
    <w:multiLevelType w:val="multilevel"/>
    <w:tmpl w:val="00000000"/>
    <w:name w:val="AutoList76"/>
    <w:lvl w:ilvl="0">
      <w:start w:val="1"/>
      <w:numFmt w:val="decimal"/>
      <w:lvlText w:val="8"/>
      <w:lvlJc w:val="left"/>
    </w:lvl>
    <w:lvl w:ilvl="1">
      <w:start w:val="1"/>
      <w:numFmt w:val="decimal"/>
      <w:lvlText w:val="8"/>
      <w:lvlJc w:val="left"/>
    </w:lvl>
    <w:lvl w:ilvl="2">
      <w:start w:val="1"/>
      <w:numFmt w:val="decimal"/>
      <w:lvlText w:val="(%3)"/>
      <w:lvlJc w:val="left"/>
    </w:lvl>
    <w:lvl w:ilvl="3">
      <w:start w:val="1"/>
      <w:numFmt w:val="decimal"/>
      <w:lvlText w:val="8"/>
      <w:lvlJc w:val="left"/>
    </w:lvl>
    <w:lvl w:ilvl="4">
      <w:start w:val="1"/>
      <w:numFmt w:val="decimal"/>
      <w:lvlText w:val="8"/>
      <w:lvlJc w:val="left"/>
    </w:lvl>
    <w:lvl w:ilvl="5">
      <w:start w:val="1"/>
      <w:numFmt w:val="decimal"/>
      <w:lvlText w:val="8"/>
      <w:lvlJc w:val="left"/>
    </w:lvl>
    <w:lvl w:ilvl="6">
      <w:start w:val="1"/>
      <w:numFmt w:val="decimal"/>
      <w:lvlText w:val="8"/>
      <w:lvlJc w:val="left"/>
    </w:lvl>
    <w:lvl w:ilvl="7">
      <w:start w:val="1"/>
      <w:numFmt w:val="decimal"/>
      <w:lvlText w:val="8"/>
      <w:lvlJc w:val="left"/>
    </w:lvl>
    <w:lvl w:ilvl="8">
      <w:numFmt w:val="decimal"/>
      <w:lvlText w:val=""/>
      <w:lvlJc w:val="left"/>
    </w:lvl>
  </w:abstractNum>
  <w:abstractNum w:abstractNumId="61" w15:restartNumberingAfterBreak="0">
    <w:nsid w:val="0000004C"/>
    <w:multiLevelType w:val="multilevel"/>
    <w:tmpl w:val="00000000"/>
    <w:name w:val="AutoList11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2" w15:restartNumberingAfterBreak="0">
    <w:nsid w:val="0000004D"/>
    <w:multiLevelType w:val="multilevel"/>
    <w:tmpl w:val="00000000"/>
    <w:name w:val="AutoList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3" w15:restartNumberingAfterBreak="0">
    <w:nsid w:val="0000004E"/>
    <w:multiLevelType w:val="multilevel"/>
    <w:tmpl w:val="00000000"/>
    <w:name w:val="AutoList81"/>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4" w15:restartNumberingAfterBreak="0">
    <w:nsid w:val="0000004F"/>
    <w:multiLevelType w:val="multilevel"/>
    <w:tmpl w:val="00000000"/>
    <w:name w:val="AutoList10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5" w15:restartNumberingAfterBreak="0">
    <w:nsid w:val="00000050"/>
    <w:multiLevelType w:val="multilevel"/>
    <w:tmpl w:val="00000000"/>
    <w:name w:val="AutoList10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6" w15:restartNumberingAfterBreak="0">
    <w:nsid w:val="00000051"/>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7" w15:restartNumberingAfterBreak="0">
    <w:nsid w:val="00000052"/>
    <w:multiLevelType w:val="multilevel"/>
    <w:tmpl w:val="00000000"/>
    <w:name w:val="AutoList1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8" w15:restartNumberingAfterBreak="0">
    <w:nsid w:val="00000053"/>
    <w:multiLevelType w:val="multilevel"/>
    <w:tmpl w:val="00000000"/>
    <w:name w:val="AutoList1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9" w15:restartNumberingAfterBreak="0">
    <w:nsid w:val="00000054"/>
    <w:multiLevelType w:val="multilevel"/>
    <w:tmpl w:val="00000000"/>
    <w:name w:val="AutoList1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0" w15:restartNumberingAfterBreak="0">
    <w:nsid w:val="00000055"/>
    <w:multiLevelType w:val="multilevel"/>
    <w:tmpl w:val="00000000"/>
    <w:name w:val="AutoList8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1" w15:restartNumberingAfterBreak="0">
    <w:nsid w:val="00000056"/>
    <w:multiLevelType w:val="multilevel"/>
    <w:tmpl w:val="00000000"/>
    <w:name w:val="AutoList8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decimal"/>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2" w15:restartNumberingAfterBreak="0">
    <w:nsid w:val="00000057"/>
    <w:multiLevelType w:val="multilevel"/>
    <w:tmpl w:val="00000000"/>
    <w:name w:val="AutoList87"/>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3" w15:restartNumberingAfterBreak="0">
    <w:nsid w:val="00000058"/>
    <w:multiLevelType w:val="multilevel"/>
    <w:tmpl w:val="00000000"/>
    <w:name w:val="AutoList88"/>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4" w15:restartNumberingAfterBreak="0">
    <w:nsid w:val="026E6363"/>
    <w:multiLevelType w:val="multilevel"/>
    <w:tmpl w:val="13587E4A"/>
    <w:lvl w:ilvl="0">
      <w:start w:val="70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09DA1540"/>
    <w:multiLevelType w:val="multilevel"/>
    <w:tmpl w:val="A7F26F4A"/>
    <w:lvl w:ilvl="0">
      <w:start w:val="60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6" w15:restartNumberingAfterBreak="0">
    <w:nsid w:val="12A6189D"/>
    <w:multiLevelType w:val="multilevel"/>
    <w:tmpl w:val="3266E6CA"/>
    <w:lvl w:ilvl="0">
      <w:start w:val="702"/>
      <w:numFmt w:val="decimal"/>
      <w:lvlText w:val="%1"/>
      <w:lvlJc w:val="left"/>
      <w:pPr>
        <w:tabs>
          <w:tab w:val="num" w:pos="360"/>
        </w:tabs>
        <w:ind w:left="360" w:hanging="360"/>
      </w:pPr>
      <w:rPr>
        <w:rFonts w:hint="default"/>
      </w:rPr>
    </w:lvl>
    <w:lvl w:ilvl="1">
      <w:start w:val="5"/>
      <w:numFmt w:val="decimal"/>
      <w:lvlText w:val="%1.%2"/>
      <w:lvlJc w:val="left"/>
      <w:pPr>
        <w:tabs>
          <w:tab w:val="num" w:pos="1260"/>
        </w:tabs>
        <w:ind w:left="12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13A72286"/>
    <w:multiLevelType w:val="hybridMultilevel"/>
    <w:tmpl w:val="1A4C30F6"/>
    <w:lvl w:ilvl="0" w:tplc="D1543E0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8" w15:restartNumberingAfterBreak="0">
    <w:nsid w:val="28BA292E"/>
    <w:multiLevelType w:val="multilevel"/>
    <w:tmpl w:val="F3F24604"/>
    <w:lvl w:ilvl="0">
      <w:start w:val="702"/>
      <w:numFmt w:val="decimal"/>
      <w:lvlText w:val="%1"/>
      <w:lvlJc w:val="left"/>
      <w:pPr>
        <w:ind w:left="540" w:hanging="540"/>
      </w:pPr>
      <w:rPr>
        <w:rFonts w:hint="default"/>
        <w:u w:val="single"/>
      </w:rPr>
    </w:lvl>
    <w:lvl w:ilvl="1">
      <w:start w:val="5"/>
      <w:numFmt w:val="decimal"/>
      <w:lvlText w:val="%1.%2"/>
      <w:lvlJc w:val="left"/>
      <w:pPr>
        <w:ind w:left="1260" w:hanging="54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79" w15:restartNumberingAfterBreak="0">
    <w:nsid w:val="39193D99"/>
    <w:multiLevelType w:val="multilevel"/>
    <w:tmpl w:val="F5F20E90"/>
    <w:lvl w:ilvl="0">
      <w:start w:val="406"/>
      <w:numFmt w:val="decimal"/>
      <w:lvlText w:val="%1"/>
      <w:lvlJc w:val="left"/>
      <w:pPr>
        <w:ind w:left="540" w:hanging="540"/>
      </w:pPr>
      <w:rPr>
        <w:rFonts w:cs="Times New Roman" w:hint="default"/>
      </w:rPr>
    </w:lvl>
    <w:lvl w:ilvl="1">
      <w:start w:val="3"/>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0" w15:restartNumberingAfterBreak="0">
    <w:nsid w:val="3FDF10BB"/>
    <w:multiLevelType w:val="multilevel"/>
    <w:tmpl w:val="03ECDA22"/>
    <w:lvl w:ilvl="0">
      <w:start w:val="605"/>
      <w:numFmt w:val="decimal"/>
      <w:lvlText w:val="%1"/>
      <w:lvlJc w:val="left"/>
      <w:pPr>
        <w:tabs>
          <w:tab w:val="num" w:pos="555"/>
        </w:tabs>
        <w:ind w:left="555" w:hanging="555"/>
      </w:pPr>
      <w:rPr>
        <w:rFonts w:hint="default"/>
        <w:u w:val="single"/>
      </w:rPr>
    </w:lvl>
    <w:lvl w:ilvl="1">
      <w:start w:val="4"/>
      <w:numFmt w:val="decimal"/>
      <w:lvlText w:val="%1.%2"/>
      <w:lvlJc w:val="left"/>
      <w:pPr>
        <w:tabs>
          <w:tab w:val="num" w:pos="1275"/>
        </w:tabs>
        <w:ind w:left="1275" w:hanging="555"/>
      </w:pPr>
      <w:rPr>
        <w:rFonts w:hint="default"/>
        <w:u w:val="single"/>
      </w:rPr>
    </w:lvl>
    <w:lvl w:ilvl="2">
      <w:start w:val="1"/>
      <w:numFmt w:val="upperLetter"/>
      <w:lvlText w:val="%1.%2.%3"/>
      <w:lvlJc w:val="left"/>
      <w:pPr>
        <w:tabs>
          <w:tab w:val="num" w:pos="2160"/>
        </w:tabs>
        <w:ind w:left="2160" w:hanging="720"/>
      </w:pPr>
      <w:rPr>
        <w:rFonts w:hint="default"/>
        <w:u w:val="single"/>
      </w:rPr>
    </w:lvl>
    <w:lvl w:ilvl="3">
      <w:start w:val="1"/>
      <w:numFmt w:val="upperLetter"/>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81" w15:restartNumberingAfterBreak="0">
    <w:nsid w:val="40512394"/>
    <w:multiLevelType w:val="multilevel"/>
    <w:tmpl w:val="447802B6"/>
    <w:name w:val="AutoList432"/>
    <w:lvl w:ilvl="0">
      <w:start w:val="17"/>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82" w15:restartNumberingAfterBreak="0">
    <w:nsid w:val="4A2653D2"/>
    <w:multiLevelType w:val="multilevel"/>
    <w:tmpl w:val="BAEEC42C"/>
    <w:lvl w:ilvl="0">
      <w:start w:val="608"/>
      <w:numFmt w:val="decimal"/>
      <w:lvlText w:val="%1"/>
      <w:lvlJc w:val="left"/>
      <w:pPr>
        <w:ind w:left="540" w:hanging="540"/>
      </w:pPr>
      <w:rPr>
        <w:rFonts w:cs="Times New Roman" w:hint="default"/>
        <w:u w:val="single"/>
      </w:rPr>
    </w:lvl>
    <w:lvl w:ilvl="1">
      <w:start w:val="4"/>
      <w:numFmt w:val="decimal"/>
      <w:lvlText w:val="%1.%2"/>
      <w:lvlJc w:val="left"/>
      <w:pPr>
        <w:ind w:left="1260" w:hanging="540"/>
      </w:pPr>
      <w:rPr>
        <w:rFonts w:cs="Times New Roman" w:hint="default"/>
        <w:u w:val="single"/>
      </w:rPr>
    </w:lvl>
    <w:lvl w:ilvl="2">
      <w:start w:val="1"/>
      <w:numFmt w:val="decimal"/>
      <w:lvlText w:val="%1.%2.%3"/>
      <w:lvlJc w:val="left"/>
      <w:pPr>
        <w:ind w:left="2160" w:hanging="720"/>
      </w:pPr>
      <w:rPr>
        <w:rFonts w:cs="Times New Roman" w:hint="default"/>
        <w:u w:val="single"/>
      </w:rPr>
    </w:lvl>
    <w:lvl w:ilvl="3">
      <w:start w:val="1"/>
      <w:numFmt w:val="decimal"/>
      <w:lvlText w:val="%1.%2.%3.%4"/>
      <w:lvlJc w:val="left"/>
      <w:pPr>
        <w:ind w:left="2880" w:hanging="720"/>
      </w:pPr>
      <w:rPr>
        <w:rFonts w:cs="Times New Roman" w:hint="default"/>
        <w:u w:val="single"/>
      </w:rPr>
    </w:lvl>
    <w:lvl w:ilvl="4">
      <w:start w:val="1"/>
      <w:numFmt w:val="decimal"/>
      <w:lvlText w:val="%1.%2.%3.%4.%5"/>
      <w:lvlJc w:val="left"/>
      <w:pPr>
        <w:ind w:left="3960" w:hanging="1080"/>
      </w:pPr>
      <w:rPr>
        <w:rFonts w:cs="Times New Roman" w:hint="default"/>
        <w:u w:val="single"/>
      </w:rPr>
    </w:lvl>
    <w:lvl w:ilvl="5">
      <w:start w:val="1"/>
      <w:numFmt w:val="decimal"/>
      <w:lvlText w:val="%1.%2.%3.%4.%5.%6"/>
      <w:lvlJc w:val="left"/>
      <w:pPr>
        <w:ind w:left="4680" w:hanging="1080"/>
      </w:pPr>
      <w:rPr>
        <w:rFonts w:cs="Times New Roman" w:hint="default"/>
        <w:u w:val="single"/>
      </w:rPr>
    </w:lvl>
    <w:lvl w:ilvl="6">
      <w:start w:val="1"/>
      <w:numFmt w:val="decimal"/>
      <w:lvlText w:val="%1.%2.%3.%4.%5.%6.%7"/>
      <w:lvlJc w:val="left"/>
      <w:pPr>
        <w:ind w:left="5760" w:hanging="1440"/>
      </w:pPr>
      <w:rPr>
        <w:rFonts w:cs="Times New Roman" w:hint="default"/>
        <w:u w:val="single"/>
      </w:rPr>
    </w:lvl>
    <w:lvl w:ilvl="7">
      <w:start w:val="1"/>
      <w:numFmt w:val="decimal"/>
      <w:lvlText w:val="%1.%2.%3.%4.%5.%6.%7.%8"/>
      <w:lvlJc w:val="left"/>
      <w:pPr>
        <w:ind w:left="6480" w:hanging="1440"/>
      </w:pPr>
      <w:rPr>
        <w:rFonts w:cs="Times New Roman" w:hint="default"/>
        <w:u w:val="single"/>
      </w:rPr>
    </w:lvl>
    <w:lvl w:ilvl="8">
      <w:start w:val="1"/>
      <w:numFmt w:val="decimal"/>
      <w:lvlText w:val="%1.%2.%3.%4.%5.%6.%7.%8.%9"/>
      <w:lvlJc w:val="left"/>
      <w:pPr>
        <w:ind w:left="7560" w:hanging="1800"/>
      </w:pPr>
      <w:rPr>
        <w:rFonts w:cs="Times New Roman" w:hint="default"/>
        <w:u w:val="single"/>
      </w:rPr>
    </w:lvl>
  </w:abstractNum>
  <w:abstractNum w:abstractNumId="83" w15:restartNumberingAfterBreak="0">
    <w:nsid w:val="4E6A7C93"/>
    <w:multiLevelType w:val="multilevel"/>
    <w:tmpl w:val="AA8E8F7C"/>
    <w:lvl w:ilvl="0">
      <w:start w:val="605"/>
      <w:numFmt w:val="decimal"/>
      <w:lvlText w:val="%1"/>
      <w:lvlJc w:val="left"/>
      <w:pPr>
        <w:tabs>
          <w:tab w:val="num" w:pos="555"/>
        </w:tabs>
        <w:ind w:left="555" w:hanging="555"/>
      </w:pPr>
      <w:rPr>
        <w:rFonts w:hint="default"/>
        <w:u w:val="single"/>
      </w:rPr>
    </w:lvl>
    <w:lvl w:ilvl="1">
      <w:start w:val="4"/>
      <w:numFmt w:val="decimal"/>
      <w:lvlText w:val="%1.%2"/>
      <w:lvlJc w:val="left"/>
      <w:pPr>
        <w:tabs>
          <w:tab w:val="num" w:pos="555"/>
        </w:tabs>
        <w:ind w:left="555" w:hanging="555"/>
      </w:pPr>
      <w:rPr>
        <w:rFonts w:hint="default"/>
        <w:u w:val="single"/>
      </w:rPr>
    </w:lvl>
    <w:lvl w:ilvl="2">
      <w:start w:val="1"/>
      <w:numFmt w:val="upperLetter"/>
      <w:lvlText w:val="%1.%2.%3"/>
      <w:lvlJc w:val="left"/>
      <w:pPr>
        <w:tabs>
          <w:tab w:val="num" w:pos="720"/>
        </w:tabs>
        <w:ind w:left="720" w:hanging="720"/>
      </w:pPr>
      <w:rPr>
        <w:rFonts w:hint="default"/>
        <w:u w:val="single"/>
      </w:rPr>
    </w:lvl>
    <w:lvl w:ilvl="3">
      <w:start w:val="1"/>
      <w:numFmt w:val="upperLetter"/>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84" w15:restartNumberingAfterBreak="0">
    <w:nsid w:val="4E9E5B43"/>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15:restartNumberingAfterBreak="0">
    <w:nsid w:val="52100231"/>
    <w:multiLevelType w:val="multilevel"/>
    <w:tmpl w:val="72F80752"/>
    <w:lvl w:ilvl="0">
      <w:start w:val="703"/>
      <w:numFmt w:val="decimal"/>
      <w:lvlText w:val="%1"/>
      <w:lvlJc w:val="left"/>
      <w:pPr>
        <w:tabs>
          <w:tab w:val="num" w:pos="555"/>
        </w:tabs>
        <w:ind w:left="555" w:hanging="555"/>
      </w:pPr>
      <w:rPr>
        <w:rFonts w:hint="default"/>
        <w:u w:val="single"/>
      </w:rPr>
    </w:lvl>
    <w:lvl w:ilvl="1">
      <w:start w:val="4"/>
      <w:numFmt w:val="decimal"/>
      <w:lvlText w:val="%1.%2"/>
      <w:lvlJc w:val="left"/>
      <w:pPr>
        <w:tabs>
          <w:tab w:val="num" w:pos="1275"/>
        </w:tabs>
        <w:ind w:left="1275" w:hanging="555"/>
      </w:pPr>
      <w:rPr>
        <w:rFonts w:hint="default"/>
        <w:u w:val="single"/>
      </w:rPr>
    </w:lvl>
    <w:lvl w:ilvl="2">
      <w:start w:val="1"/>
      <w:numFmt w:val="upperLetter"/>
      <w:lvlText w:val="%1.%2.%3"/>
      <w:lvlJc w:val="left"/>
      <w:pPr>
        <w:tabs>
          <w:tab w:val="num" w:pos="2160"/>
        </w:tabs>
        <w:ind w:left="2160" w:hanging="720"/>
      </w:pPr>
      <w:rPr>
        <w:rFonts w:hint="default"/>
        <w:u w:val="single"/>
      </w:rPr>
    </w:lvl>
    <w:lvl w:ilvl="3">
      <w:start w:val="1"/>
      <w:numFmt w:val="upperLetter"/>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86" w15:restartNumberingAfterBreak="0">
    <w:nsid w:val="58353C37"/>
    <w:multiLevelType w:val="multilevel"/>
    <w:tmpl w:val="78D4F424"/>
    <w:lvl w:ilvl="0">
      <w:start w:val="406"/>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15:restartNumberingAfterBreak="0">
    <w:nsid w:val="5E3031A1"/>
    <w:multiLevelType w:val="multilevel"/>
    <w:tmpl w:val="D73A43C2"/>
    <w:lvl w:ilvl="0">
      <w:start w:val="60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8" w15:restartNumberingAfterBreak="0">
    <w:nsid w:val="60207145"/>
    <w:multiLevelType w:val="multilevel"/>
    <w:tmpl w:val="8A86D2BC"/>
    <w:lvl w:ilvl="0">
      <w:start w:val="60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9" w15:restartNumberingAfterBreak="0">
    <w:nsid w:val="6C01390C"/>
    <w:multiLevelType w:val="multilevel"/>
    <w:tmpl w:val="ECCAABB6"/>
    <w:lvl w:ilvl="0">
      <w:start w:val="70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24888587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16939494">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863125354">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746682378">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735397405">
    <w:abstractNumId w:val="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2051685492">
    <w:abstractNumId w:val="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2113091759">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1375930248">
    <w:abstractNumId w:val="7"/>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433676397">
    <w:abstractNumId w:val="8"/>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16cid:durableId="1943682198">
    <w:abstractNumId w:val="9"/>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16cid:durableId="12343921">
    <w:abstractNumId w:val="10"/>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16cid:durableId="1768455554">
    <w:abstractNumId w:val="11"/>
    <w:lvlOverride w:ilvl="0">
      <w:startOverride w:val="8"/>
      <w:lvl w:ilvl="0">
        <w:start w:val="8"/>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16cid:durableId="650017565">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307785494">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998728399">
    <w:abstractNumId w:val="1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864438614">
    <w:abstractNumId w:val="1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19080103">
    <w:abstractNumId w:val="1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641926186">
    <w:abstractNumId w:val="1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9" w16cid:durableId="22755858">
    <w:abstractNumId w:val="1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0" w16cid:durableId="2035302547">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91975390">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2" w16cid:durableId="2053647195">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16cid:durableId="1955867005">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4" w16cid:durableId="1707559788">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16cid:durableId="1042175151">
    <w:abstractNumId w:val="1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16cid:durableId="242682680">
    <w:abstractNumId w:val="1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614795759">
    <w:abstractNumId w:val="1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421410504">
    <w:abstractNumId w:val="1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865172614">
    <w:abstractNumId w:val="1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1783642661">
    <w:abstractNumId w:val="1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1585214094">
    <w:abstractNumId w:val="1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16cid:durableId="1882352445">
    <w:abstractNumId w:val="1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16cid:durableId="1614753286">
    <w:abstractNumId w:val="19"/>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4" w16cid:durableId="1369993206">
    <w:abstractNumId w:val="19"/>
    <w:lvlOverride w:ilvl="0">
      <w:lvl w:ilvl="0">
        <w:start w:val="1"/>
        <w:numFmt w:val="lowerLetter"/>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5" w16cid:durableId="231433267">
    <w:abstractNumId w:val="20"/>
    <w:lvlOverride w:ilvl="0">
      <w:startOverride w:val="10"/>
      <w:lvl w:ilvl="0">
        <w:start w:val="10"/>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36" w16cid:durableId="1446654702">
    <w:abstractNumId w:val="2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7" w16cid:durableId="25713789">
    <w:abstractNumId w:val="2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652367950">
    <w:abstractNumId w:val="2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16cid:durableId="1337999156">
    <w:abstractNumId w:val="2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0" w16cid:durableId="35739046">
    <w:abstractNumId w:val="2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1" w16cid:durableId="292713857">
    <w:abstractNumId w:val="2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2" w16cid:durableId="627779369">
    <w:abstractNumId w:val="25"/>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3" w16cid:durableId="1996765258">
    <w:abstractNumId w:val="25"/>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4" w16cid:durableId="898780556">
    <w:abstractNumId w:val="2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5" w16cid:durableId="1233925879">
    <w:abstractNumId w:val="2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2"/>
      <w:lvl w:ilvl="2">
        <w:start w:val="2"/>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6" w16cid:durableId="1621374461">
    <w:abstractNumId w:val="28"/>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7" w16cid:durableId="1466510993">
    <w:abstractNumId w:val="29"/>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8" w16cid:durableId="760218396">
    <w:abstractNumId w:val="30"/>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9" w16cid:durableId="1968048174">
    <w:abstractNumId w:val="30"/>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0" w16cid:durableId="8534263">
    <w:abstractNumId w:val="3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1" w16cid:durableId="245506352">
    <w:abstractNumId w:val="3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2" w16cid:durableId="1472821389">
    <w:abstractNumId w:val="3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3" w16cid:durableId="230849548">
    <w:abstractNumId w:val="3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4" w16cid:durableId="607734125">
    <w:abstractNumId w:val="3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55" w16cid:durableId="467286219">
    <w:abstractNumId w:val="34"/>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6" w16cid:durableId="346711925">
    <w:abstractNumId w:val="34"/>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start w:val="1"/>
        <w:numFmt w:val="lowerRoman"/>
        <w:pStyle w:val="Level6"/>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7" w16cid:durableId="793332475">
    <w:abstractNumId w:val="34"/>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8" w16cid:durableId="842357374">
    <w:abstractNumId w:val="34"/>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9" w16cid:durableId="1703480969">
    <w:abstractNumId w:val="3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0" w16cid:durableId="1150058392">
    <w:abstractNumId w:val="36"/>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1" w16cid:durableId="818573098">
    <w:abstractNumId w:val="36"/>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2" w16cid:durableId="1631980429">
    <w:abstractNumId w:val="36"/>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3" w16cid:durableId="1089497711">
    <w:abstractNumId w:val="36"/>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4" w16cid:durableId="1678461612">
    <w:abstractNumId w:val="36"/>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5" w16cid:durableId="1877692830">
    <w:abstractNumId w:val="38"/>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6" w16cid:durableId="1855991019">
    <w:abstractNumId w:val="38"/>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7" w16cid:durableId="1927809662">
    <w:abstractNumId w:val="39"/>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8" w16cid:durableId="1086615377">
    <w:abstractNumId w:val="39"/>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9" w16cid:durableId="1292055251">
    <w:abstractNumId w:val="40"/>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0" w16cid:durableId="170803570">
    <w:abstractNumId w:val="40"/>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1" w16cid:durableId="122895127">
    <w:abstractNumId w:val="41"/>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2" w16cid:durableId="348793805">
    <w:abstractNumId w:val="41"/>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3" w16cid:durableId="91556104">
    <w:abstractNumId w:val="41"/>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4" w16cid:durableId="586577875">
    <w:abstractNumId w:val="41"/>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5" w16cid:durableId="1034498628">
    <w:abstractNumId w:val="4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6" w16cid:durableId="547036098">
    <w:abstractNumId w:val="4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7" w16cid:durableId="161624084">
    <w:abstractNumId w:val="4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8" w16cid:durableId="726925587">
    <w:abstractNumId w:val="45"/>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9" w16cid:durableId="1466893549">
    <w:abstractNumId w:val="4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0" w16cid:durableId="358089307">
    <w:abstractNumId w:val="47"/>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1" w16cid:durableId="2078474599">
    <w:abstractNumId w:val="4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2" w16cid:durableId="2080782308">
    <w:abstractNumId w:val="4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3" w16cid:durableId="1735932245">
    <w:abstractNumId w:val="4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4" w16cid:durableId="860240699">
    <w:abstractNumId w:val="4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5" w16cid:durableId="2114470717">
    <w:abstractNumId w:val="5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6" w16cid:durableId="1281181599">
    <w:abstractNumId w:val="5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7" w16cid:durableId="1397700581">
    <w:abstractNumId w:val="5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8" w16cid:durableId="479267450">
    <w:abstractNumId w:val="5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9" w16cid:durableId="191261747">
    <w:abstractNumId w:val="5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0" w16cid:durableId="725614675">
    <w:abstractNumId w:val="5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1" w16cid:durableId="477962568">
    <w:abstractNumId w:val="5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2" w16cid:durableId="29111192">
    <w:abstractNumId w:val="5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3" w16cid:durableId="451172186">
    <w:abstractNumId w:val="5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4" w16cid:durableId="1876648424">
    <w:abstractNumId w:val="56"/>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5" w16cid:durableId="1182620565">
    <w:abstractNumId w:val="56"/>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6" w16cid:durableId="1019088968">
    <w:abstractNumId w:val="57"/>
    <w:lvlOverride w:ilvl="0">
      <w:startOverride w:val="16"/>
      <w:lvl w:ilvl="0">
        <w:start w:val="1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7" w16cid:durableId="1312832561">
    <w:abstractNumId w:val="57"/>
    <w:lvlOverride w:ilvl="0">
      <w:startOverride w:val="16"/>
      <w:lvl w:ilvl="0">
        <w:start w:val="1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8" w16cid:durableId="1969698823">
    <w:abstractNumId w:val="5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9" w16cid:durableId="851335974">
    <w:abstractNumId w:val="58"/>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0" w16cid:durableId="115684811">
    <w:abstractNumId w:val="58"/>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1" w16cid:durableId="1916820206">
    <w:abstractNumId w:val="5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2" w16cid:durableId="615676740">
    <w:abstractNumId w:val="60"/>
    <w:lvlOverride w:ilvl="0">
      <w:startOverride w:val="1"/>
      <w:lvl w:ilvl="0">
        <w:start w:val="1"/>
        <w:numFmt w:val="decimal"/>
        <w:lvlText w:val="8"/>
        <w:lvlJc w:val="left"/>
      </w:lvl>
    </w:lvlOverride>
    <w:lvlOverride w:ilvl="1">
      <w:startOverride w:val="1"/>
      <w:lvl w:ilvl="1">
        <w:start w:val="1"/>
        <w:numFmt w:val="decimal"/>
        <w:lvlText w:val="8"/>
        <w:lvlJc w:val="left"/>
      </w:lvl>
    </w:lvlOverride>
    <w:lvlOverride w:ilvl="2">
      <w:startOverride w:val="1"/>
      <w:lvl w:ilvl="2">
        <w:start w:val="1"/>
        <w:numFmt w:val="decimal"/>
        <w:lvlText w:val="(%3)"/>
        <w:lvlJc w:val="left"/>
      </w:lvl>
    </w:lvlOverride>
    <w:lvlOverride w:ilvl="3">
      <w:startOverride w:val="1"/>
      <w:lvl w:ilvl="3">
        <w:start w:val="1"/>
        <w:numFmt w:val="decimal"/>
        <w:lvlText w:val="8"/>
        <w:lvlJc w:val="left"/>
      </w:lvl>
    </w:lvlOverride>
    <w:lvlOverride w:ilvl="4">
      <w:startOverride w:val="1"/>
      <w:lvl w:ilvl="4">
        <w:start w:val="1"/>
        <w:numFmt w:val="decimal"/>
        <w:lvlText w:val="8"/>
        <w:lvlJc w:val="left"/>
      </w:lvl>
    </w:lvlOverride>
    <w:lvlOverride w:ilvl="5">
      <w:startOverride w:val="1"/>
      <w:lvl w:ilvl="5">
        <w:start w:val="1"/>
        <w:numFmt w:val="decimal"/>
        <w:lvlText w:val="8"/>
        <w:lvlJc w:val="left"/>
      </w:lvl>
    </w:lvlOverride>
    <w:lvlOverride w:ilvl="6">
      <w:startOverride w:val="1"/>
      <w:lvl w:ilvl="6">
        <w:start w:val="1"/>
        <w:numFmt w:val="decimal"/>
        <w:lvlText w:val="8"/>
        <w:lvlJc w:val="left"/>
      </w:lvl>
    </w:lvlOverride>
    <w:lvlOverride w:ilvl="7">
      <w:startOverride w:val="1"/>
      <w:lvl w:ilvl="7">
        <w:start w:val="1"/>
        <w:numFmt w:val="decimal"/>
        <w:lvlText w:val="8"/>
        <w:lvlJc w:val="left"/>
      </w:lvl>
    </w:lvlOverride>
  </w:num>
  <w:num w:numId="103" w16cid:durableId="945188204">
    <w:abstractNumId w:val="6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4" w16cid:durableId="165902334">
    <w:abstractNumId w:val="6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5" w16cid:durableId="422455400">
    <w:abstractNumId w:val="6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6" w16cid:durableId="1353455685">
    <w:abstractNumId w:val="6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7" w16cid:durableId="864749707">
    <w:abstractNumId w:val="63"/>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8" w16cid:durableId="2016687828">
    <w:abstractNumId w:val="63"/>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9" w16cid:durableId="841168786">
    <w:abstractNumId w:val="6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0" w16cid:durableId="503397871">
    <w:abstractNumId w:val="65"/>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1" w16cid:durableId="1144541174">
    <w:abstractNumId w:val="6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2" w16cid:durableId="1381203161">
    <w:abstractNumId w:val="67"/>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3" w16cid:durableId="1647317835">
    <w:abstractNumId w:val="68"/>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4" w16cid:durableId="1744331920">
    <w:abstractNumId w:val="69"/>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5" w16cid:durableId="1064335306">
    <w:abstractNumId w:val="69"/>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5"/>
      <w:lvl w:ilvl="2">
        <w:start w:val="5"/>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6" w16cid:durableId="1392729343">
    <w:abstractNumId w:val="7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7" w16cid:durableId="1828590490">
    <w:abstractNumId w:val="7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8" w16cid:durableId="653796383">
    <w:abstractNumId w:val="71"/>
    <w:lvlOverride w:ilvl="0">
      <w:startOverride w:val="2"/>
      <w:lvl w:ilvl="0">
        <w:start w:val="2"/>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9" w16cid:durableId="1832404506">
    <w:abstractNumId w:val="71"/>
    <w:lvlOverride w:ilvl="0">
      <w:startOverride w:val="2"/>
      <w:lvl w:ilvl="0">
        <w:start w:val="2"/>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0" w16cid:durableId="99105888">
    <w:abstractNumId w:val="71"/>
    <w:lvlOverride w:ilvl="0">
      <w:startOverride w:val="2"/>
      <w:lvl w:ilvl="0">
        <w:start w:val="2"/>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1" w16cid:durableId="1678536192">
    <w:abstractNumId w:val="71"/>
    <w:lvlOverride w:ilvl="0">
      <w:startOverride w:val="2"/>
      <w:lvl w:ilvl="0">
        <w:start w:val="2"/>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2" w16cid:durableId="1480458456">
    <w:abstractNumId w:val="7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3" w16cid:durableId="381444997">
    <w:abstractNumId w:val="7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4" w16cid:durableId="1075250468">
    <w:abstractNumId w:val="73"/>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5" w16cid:durableId="1445423913">
    <w:abstractNumId w:val="75"/>
  </w:num>
  <w:num w:numId="126" w16cid:durableId="1243761004">
    <w:abstractNumId w:val="89"/>
  </w:num>
  <w:num w:numId="127" w16cid:durableId="2082096813">
    <w:abstractNumId w:val="74"/>
  </w:num>
  <w:num w:numId="128" w16cid:durableId="651644591">
    <w:abstractNumId w:val="76"/>
  </w:num>
  <w:num w:numId="129" w16cid:durableId="1242325087">
    <w:abstractNumId w:val="87"/>
  </w:num>
  <w:num w:numId="130" w16cid:durableId="2009088056">
    <w:abstractNumId w:val="88"/>
  </w:num>
  <w:num w:numId="131" w16cid:durableId="1816026038">
    <w:abstractNumId w:val="77"/>
  </w:num>
  <w:num w:numId="132" w16cid:durableId="599946491">
    <w:abstractNumId w:val="86"/>
  </w:num>
  <w:num w:numId="133" w16cid:durableId="463350373">
    <w:abstractNumId w:val="80"/>
  </w:num>
  <w:num w:numId="134" w16cid:durableId="324362652">
    <w:abstractNumId w:val="83"/>
  </w:num>
  <w:num w:numId="135" w16cid:durableId="1634408051">
    <w:abstractNumId w:val="85"/>
  </w:num>
  <w:num w:numId="136" w16cid:durableId="1687248168">
    <w:abstractNumId w:val="84"/>
  </w:num>
  <w:num w:numId="137" w16cid:durableId="561063668">
    <w:abstractNumId w:val="81"/>
  </w:num>
  <w:num w:numId="138" w16cid:durableId="272640974">
    <w:abstractNumId w:val="79"/>
  </w:num>
  <w:num w:numId="139" w16cid:durableId="1059478923">
    <w:abstractNumId w:val="82"/>
  </w:num>
  <w:num w:numId="140" w16cid:durableId="1629626905">
    <w:abstractNumId w:val="7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AE3"/>
    <w:rsid w:val="00001193"/>
    <w:rsid w:val="00042EEB"/>
    <w:rsid w:val="000457DE"/>
    <w:rsid w:val="000554CC"/>
    <w:rsid w:val="00060562"/>
    <w:rsid w:val="00061958"/>
    <w:rsid w:val="000642DE"/>
    <w:rsid w:val="00081BDC"/>
    <w:rsid w:val="0009625E"/>
    <w:rsid w:val="000B010A"/>
    <w:rsid w:val="000B3779"/>
    <w:rsid w:val="000D6463"/>
    <w:rsid w:val="000F2330"/>
    <w:rsid w:val="00112809"/>
    <w:rsid w:val="00115E0D"/>
    <w:rsid w:val="0012660C"/>
    <w:rsid w:val="0013160D"/>
    <w:rsid w:val="00134DEA"/>
    <w:rsid w:val="00150D38"/>
    <w:rsid w:val="00156968"/>
    <w:rsid w:val="00180375"/>
    <w:rsid w:val="00185942"/>
    <w:rsid w:val="0018621E"/>
    <w:rsid w:val="0019689C"/>
    <w:rsid w:val="00196BA8"/>
    <w:rsid w:val="00196ECE"/>
    <w:rsid w:val="001B57CD"/>
    <w:rsid w:val="001C3AD7"/>
    <w:rsid w:val="001C7776"/>
    <w:rsid w:val="001D6681"/>
    <w:rsid w:val="001E441F"/>
    <w:rsid w:val="001F0B63"/>
    <w:rsid w:val="001F3D1F"/>
    <w:rsid w:val="001F54C6"/>
    <w:rsid w:val="00203531"/>
    <w:rsid w:val="002044BA"/>
    <w:rsid w:val="00227EC7"/>
    <w:rsid w:val="00230C54"/>
    <w:rsid w:val="00233571"/>
    <w:rsid w:val="002366C1"/>
    <w:rsid w:val="00240030"/>
    <w:rsid w:val="00244241"/>
    <w:rsid w:val="00260D9A"/>
    <w:rsid w:val="00267138"/>
    <w:rsid w:val="0028195D"/>
    <w:rsid w:val="002952EC"/>
    <w:rsid w:val="002C25CA"/>
    <w:rsid w:val="002F4B48"/>
    <w:rsid w:val="00356B2A"/>
    <w:rsid w:val="00356C29"/>
    <w:rsid w:val="003630FF"/>
    <w:rsid w:val="003650F3"/>
    <w:rsid w:val="00366D49"/>
    <w:rsid w:val="00370E79"/>
    <w:rsid w:val="00376B9C"/>
    <w:rsid w:val="00383548"/>
    <w:rsid w:val="0038359E"/>
    <w:rsid w:val="003852E6"/>
    <w:rsid w:val="00393B6E"/>
    <w:rsid w:val="0039645C"/>
    <w:rsid w:val="003B036E"/>
    <w:rsid w:val="003B0822"/>
    <w:rsid w:val="003B1BCA"/>
    <w:rsid w:val="003C32BF"/>
    <w:rsid w:val="003D2DB6"/>
    <w:rsid w:val="00405067"/>
    <w:rsid w:val="004138A3"/>
    <w:rsid w:val="0041788D"/>
    <w:rsid w:val="0043099C"/>
    <w:rsid w:val="00453FA6"/>
    <w:rsid w:val="00467CAD"/>
    <w:rsid w:val="0048669E"/>
    <w:rsid w:val="004A4418"/>
    <w:rsid w:val="004B5F92"/>
    <w:rsid w:val="004F224F"/>
    <w:rsid w:val="00503CEC"/>
    <w:rsid w:val="00504513"/>
    <w:rsid w:val="00507A3B"/>
    <w:rsid w:val="00511F52"/>
    <w:rsid w:val="005125D6"/>
    <w:rsid w:val="00521A60"/>
    <w:rsid w:val="00523263"/>
    <w:rsid w:val="00535FA9"/>
    <w:rsid w:val="00566A4C"/>
    <w:rsid w:val="005700A7"/>
    <w:rsid w:val="00580073"/>
    <w:rsid w:val="00581D7C"/>
    <w:rsid w:val="005C185C"/>
    <w:rsid w:val="005D486C"/>
    <w:rsid w:val="005E316E"/>
    <w:rsid w:val="00620BDC"/>
    <w:rsid w:val="00633F36"/>
    <w:rsid w:val="00641B95"/>
    <w:rsid w:val="00661066"/>
    <w:rsid w:val="0066157B"/>
    <w:rsid w:val="00676182"/>
    <w:rsid w:val="00682DF5"/>
    <w:rsid w:val="006A4EB1"/>
    <w:rsid w:val="006D0D4E"/>
    <w:rsid w:val="006D3594"/>
    <w:rsid w:val="006D5CA4"/>
    <w:rsid w:val="006F4876"/>
    <w:rsid w:val="006F6547"/>
    <w:rsid w:val="007009DF"/>
    <w:rsid w:val="00712CEF"/>
    <w:rsid w:val="00722146"/>
    <w:rsid w:val="00732E9F"/>
    <w:rsid w:val="00754A49"/>
    <w:rsid w:val="00764C2A"/>
    <w:rsid w:val="007750EE"/>
    <w:rsid w:val="0078194F"/>
    <w:rsid w:val="0078241C"/>
    <w:rsid w:val="00793771"/>
    <w:rsid w:val="00795702"/>
    <w:rsid w:val="007A0413"/>
    <w:rsid w:val="007A0D4B"/>
    <w:rsid w:val="007A104D"/>
    <w:rsid w:val="007A1279"/>
    <w:rsid w:val="007F01FA"/>
    <w:rsid w:val="008031D9"/>
    <w:rsid w:val="00803E0F"/>
    <w:rsid w:val="008145BC"/>
    <w:rsid w:val="0085230E"/>
    <w:rsid w:val="0085705D"/>
    <w:rsid w:val="0086408F"/>
    <w:rsid w:val="008805B9"/>
    <w:rsid w:val="00884635"/>
    <w:rsid w:val="008944E0"/>
    <w:rsid w:val="008F2A8C"/>
    <w:rsid w:val="008F5309"/>
    <w:rsid w:val="00906641"/>
    <w:rsid w:val="009169C3"/>
    <w:rsid w:val="00921DB0"/>
    <w:rsid w:val="0092734D"/>
    <w:rsid w:val="00942184"/>
    <w:rsid w:val="0096070C"/>
    <w:rsid w:val="0096791E"/>
    <w:rsid w:val="00972E90"/>
    <w:rsid w:val="009913A2"/>
    <w:rsid w:val="00991C3C"/>
    <w:rsid w:val="00994B36"/>
    <w:rsid w:val="00994B6C"/>
    <w:rsid w:val="009A4459"/>
    <w:rsid w:val="009C28EE"/>
    <w:rsid w:val="009C2F49"/>
    <w:rsid w:val="009D0B9F"/>
    <w:rsid w:val="00A052C6"/>
    <w:rsid w:val="00A179F2"/>
    <w:rsid w:val="00A25B07"/>
    <w:rsid w:val="00A50459"/>
    <w:rsid w:val="00A527F2"/>
    <w:rsid w:val="00A649AF"/>
    <w:rsid w:val="00A6711A"/>
    <w:rsid w:val="00A745CC"/>
    <w:rsid w:val="00A7537E"/>
    <w:rsid w:val="00A84A35"/>
    <w:rsid w:val="00A907FC"/>
    <w:rsid w:val="00A908F1"/>
    <w:rsid w:val="00AB4C5C"/>
    <w:rsid w:val="00AC5CCB"/>
    <w:rsid w:val="00AE67F1"/>
    <w:rsid w:val="00AF24EA"/>
    <w:rsid w:val="00AF71B6"/>
    <w:rsid w:val="00B02328"/>
    <w:rsid w:val="00B067DB"/>
    <w:rsid w:val="00B13BAD"/>
    <w:rsid w:val="00B14874"/>
    <w:rsid w:val="00B16092"/>
    <w:rsid w:val="00B17BF7"/>
    <w:rsid w:val="00B422D8"/>
    <w:rsid w:val="00B6243D"/>
    <w:rsid w:val="00B646B3"/>
    <w:rsid w:val="00B77183"/>
    <w:rsid w:val="00B8707E"/>
    <w:rsid w:val="00B95026"/>
    <w:rsid w:val="00BA04AD"/>
    <w:rsid w:val="00BA2B23"/>
    <w:rsid w:val="00BA47AB"/>
    <w:rsid w:val="00BA7C64"/>
    <w:rsid w:val="00BB337A"/>
    <w:rsid w:val="00BB7BB1"/>
    <w:rsid w:val="00BC3263"/>
    <w:rsid w:val="00BD1223"/>
    <w:rsid w:val="00BE3182"/>
    <w:rsid w:val="00BE694A"/>
    <w:rsid w:val="00C03E30"/>
    <w:rsid w:val="00C1083B"/>
    <w:rsid w:val="00C159CF"/>
    <w:rsid w:val="00C319C0"/>
    <w:rsid w:val="00C403DD"/>
    <w:rsid w:val="00C45F60"/>
    <w:rsid w:val="00C703AB"/>
    <w:rsid w:val="00C74FBF"/>
    <w:rsid w:val="00C75F3D"/>
    <w:rsid w:val="00C87AAF"/>
    <w:rsid w:val="00CB2349"/>
    <w:rsid w:val="00CB24B5"/>
    <w:rsid w:val="00CB7EDD"/>
    <w:rsid w:val="00CC6170"/>
    <w:rsid w:val="00CF0DCB"/>
    <w:rsid w:val="00D03692"/>
    <w:rsid w:val="00D04193"/>
    <w:rsid w:val="00D06DED"/>
    <w:rsid w:val="00D13AFD"/>
    <w:rsid w:val="00D145BF"/>
    <w:rsid w:val="00D160C3"/>
    <w:rsid w:val="00D35D8D"/>
    <w:rsid w:val="00D44DC8"/>
    <w:rsid w:val="00D50A14"/>
    <w:rsid w:val="00D5648F"/>
    <w:rsid w:val="00D74211"/>
    <w:rsid w:val="00D765A2"/>
    <w:rsid w:val="00D933E6"/>
    <w:rsid w:val="00D93F15"/>
    <w:rsid w:val="00D97546"/>
    <w:rsid w:val="00DB2FB9"/>
    <w:rsid w:val="00DC399B"/>
    <w:rsid w:val="00DD5E50"/>
    <w:rsid w:val="00DF433B"/>
    <w:rsid w:val="00DF477F"/>
    <w:rsid w:val="00E114A9"/>
    <w:rsid w:val="00E16B8A"/>
    <w:rsid w:val="00E17497"/>
    <w:rsid w:val="00E25DF3"/>
    <w:rsid w:val="00E505F4"/>
    <w:rsid w:val="00E62070"/>
    <w:rsid w:val="00E75955"/>
    <w:rsid w:val="00EA063F"/>
    <w:rsid w:val="00EB45DA"/>
    <w:rsid w:val="00ED387F"/>
    <w:rsid w:val="00EE3CD8"/>
    <w:rsid w:val="00EE5931"/>
    <w:rsid w:val="00F07825"/>
    <w:rsid w:val="00F07EFD"/>
    <w:rsid w:val="00F15399"/>
    <w:rsid w:val="00F3466E"/>
    <w:rsid w:val="00F8450B"/>
    <w:rsid w:val="00F96AE3"/>
    <w:rsid w:val="00FA46BB"/>
    <w:rsid w:val="00FB61FE"/>
    <w:rsid w:val="00FC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92FEC"/>
  <w15:chartTrackingRefBased/>
  <w15:docId w15:val="{CFDAA8F5-C244-4474-B7DE-2779F87A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E79"/>
    <w:pPr>
      <w:widowControl w:val="0"/>
      <w:autoSpaceDE w:val="0"/>
      <w:autoSpaceDN w:val="0"/>
      <w:adjustRightInd w:val="0"/>
    </w:pPr>
    <w:rPr>
      <w:rFonts w:ascii="Arial" w:hAnsi="Arial"/>
      <w:sz w:val="24"/>
      <w:szCs w:val="24"/>
    </w:rPr>
  </w:style>
  <w:style w:type="paragraph" w:styleId="Heading1">
    <w:name w:val="heading 1"/>
    <w:basedOn w:val="Normal"/>
    <w:next w:val="Normal"/>
    <w:link w:val="Heading1Char"/>
    <w:qFormat/>
    <w:rsid w:val="00511F5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11F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11F5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1F52"/>
    <w:rPr>
      <w:rFonts w:ascii="Cambria" w:eastAsia="Times New Roman" w:hAnsi="Cambria" w:cs="Times New Roman"/>
      <w:b/>
      <w:bCs/>
      <w:kern w:val="32"/>
      <w:sz w:val="32"/>
      <w:szCs w:val="32"/>
    </w:rPr>
  </w:style>
  <w:style w:type="character" w:customStyle="1" w:styleId="Heading2Char">
    <w:name w:val="Heading 2 Char"/>
    <w:link w:val="Heading2"/>
    <w:semiHidden/>
    <w:rsid w:val="00511F52"/>
    <w:rPr>
      <w:rFonts w:ascii="Cambria" w:eastAsia="Times New Roman" w:hAnsi="Cambria" w:cs="Times New Roman"/>
      <w:b/>
      <w:bCs/>
      <w:i/>
      <w:iCs/>
      <w:sz w:val="28"/>
      <w:szCs w:val="28"/>
    </w:rPr>
  </w:style>
  <w:style w:type="character" w:customStyle="1" w:styleId="Heading3Char">
    <w:name w:val="Heading 3 Char"/>
    <w:link w:val="Heading3"/>
    <w:semiHidden/>
    <w:rsid w:val="00511F52"/>
    <w:rPr>
      <w:rFonts w:ascii="Cambria" w:eastAsia="Times New Roman" w:hAnsi="Cambria" w:cs="Times New Roman"/>
      <w:b/>
      <w:bCs/>
      <w:sz w:val="26"/>
      <w:szCs w:val="26"/>
    </w:rPr>
  </w:style>
  <w:style w:type="paragraph" w:customStyle="1" w:styleId="Level1">
    <w:name w:val="Level 1"/>
    <w:basedOn w:val="Normal"/>
    <w:rsid w:val="00F96AE3"/>
    <w:pPr>
      <w:numPr>
        <w:numId w:val="124"/>
      </w:numPr>
      <w:ind w:left="2160" w:hanging="720"/>
      <w:outlineLvl w:val="0"/>
    </w:pPr>
  </w:style>
  <w:style w:type="paragraph" w:customStyle="1" w:styleId="Level2">
    <w:name w:val="Level 2"/>
    <w:basedOn w:val="Normal"/>
    <w:rsid w:val="00F96AE3"/>
    <w:pPr>
      <w:numPr>
        <w:ilvl w:val="1"/>
        <w:numId w:val="120"/>
      </w:numPr>
      <w:ind w:left="1440" w:hanging="720"/>
      <w:outlineLvl w:val="1"/>
    </w:pPr>
  </w:style>
  <w:style w:type="paragraph" w:customStyle="1" w:styleId="Level4">
    <w:name w:val="Level 4"/>
    <w:basedOn w:val="Normal"/>
    <w:rsid w:val="00F96AE3"/>
    <w:pPr>
      <w:numPr>
        <w:ilvl w:val="3"/>
        <w:numId w:val="119"/>
      </w:numPr>
      <w:ind w:left="2880" w:hanging="720"/>
      <w:outlineLvl w:val="3"/>
    </w:pPr>
  </w:style>
  <w:style w:type="paragraph" w:customStyle="1" w:styleId="Level5">
    <w:name w:val="Level 5"/>
    <w:basedOn w:val="Normal"/>
    <w:rsid w:val="00F96AE3"/>
    <w:pPr>
      <w:numPr>
        <w:ilvl w:val="4"/>
        <w:numId w:val="84"/>
      </w:numPr>
      <w:ind w:left="3600" w:hanging="720"/>
      <w:outlineLvl w:val="4"/>
    </w:pPr>
  </w:style>
  <w:style w:type="paragraph" w:customStyle="1" w:styleId="Level3">
    <w:name w:val="Level 3"/>
    <w:basedOn w:val="Normal"/>
    <w:rsid w:val="00F96AE3"/>
    <w:pPr>
      <w:numPr>
        <w:ilvl w:val="2"/>
        <w:numId w:val="123"/>
      </w:numPr>
      <w:ind w:left="2160" w:hanging="720"/>
      <w:outlineLvl w:val="2"/>
    </w:pPr>
  </w:style>
  <w:style w:type="paragraph" w:customStyle="1" w:styleId="Level6">
    <w:name w:val="Level 6"/>
    <w:basedOn w:val="Normal"/>
    <w:rsid w:val="00F96AE3"/>
    <w:pPr>
      <w:numPr>
        <w:ilvl w:val="5"/>
        <w:numId w:val="56"/>
      </w:numPr>
      <w:ind w:left="4320" w:hanging="720"/>
      <w:outlineLvl w:val="5"/>
    </w:pPr>
  </w:style>
  <w:style w:type="paragraph" w:styleId="Footer">
    <w:name w:val="footer"/>
    <w:basedOn w:val="Normal"/>
    <w:rsid w:val="0078194F"/>
    <w:pPr>
      <w:tabs>
        <w:tab w:val="center" w:pos="4320"/>
        <w:tab w:val="right" w:pos="8640"/>
      </w:tabs>
    </w:pPr>
  </w:style>
  <w:style w:type="character" w:styleId="PageNumber">
    <w:name w:val="page number"/>
    <w:basedOn w:val="DefaultParagraphFont"/>
    <w:rsid w:val="0078194F"/>
  </w:style>
  <w:style w:type="paragraph" w:styleId="Header">
    <w:name w:val="header"/>
    <w:basedOn w:val="Normal"/>
    <w:link w:val="HeaderChar"/>
    <w:rsid w:val="00383548"/>
    <w:pPr>
      <w:tabs>
        <w:tab w:val="center" w:pos="4680"/>
        <w:tab w:val="right" w:pos="9360"/>
      </w:tabs>
    </w:pPr>
  </w:style>
  <w:style w:type="character" w:customStyle="1" w:styleId="HeaderChar">
    <w:name w:val="Header Char"/>
    <w:link w:val="Header"/>
    <w:rsid w:val="00383548"/>
    <w:rPr>
      <w:rFonts w:ascii="Arial" w:hAnsi="Arial"/>
      <w:sz w:val="24"/>
      <w:szCs w:val="24"/>
    </w:rPr>
  </w:style>
  <w:style w:type="paragraph" w:customStyle="1" w:styleId="SALDO1">
    <w:name w:val="SALDO 1"/>
    <w:basedOn w:val="Normal"/>
    <w:link w:val="SALDO1Char"/>
    <w:qFormat/>
    <w:rsid w:val="0085230E"/>
    <w:pPr>
      <w:tabs>
        <w:tab w:val="left" w:pos="-1440"/>
      </w:tabs>
      <w:jc w:val="center"/>
    </w:pPr>
    <w:rPr>
      <w:rFonts w:ascii="Times New Roman" w:hAnsi="Times New Roman" w:cs="Arial"/>
      <w:sz w:val="22"/>
      <w:szCs w:val="22"/>
      <w:u w:val="single"/>
    </w:rPr>
  </w:style>
  <w:style w:type="character" w:customStyle="1" w:styleId="SALDO1Char">
    <w:name w:val="SALDO 1 Char"/>
    <w:link w:val="SALDO1"/>
    <w:rsid w:val="0085230E"/>
    <w:rPr>
      <w:rFonts w:cs="Arial"/>
      <w:sz w:val="22"/>
      <w:szCs w:val="22"/>
      <w:u w:val="single"/>
    </w:rPr>
  </w:style>
  <w:style w:type="paragraph" w:customStyle="1" w:styleId="SALDO2">
    <w:name w:val="SALDO 2"/>
    <w:basedOn w:val="Normal"/>
    <w:link w:val="SALDO2Char"/>
    <w:qFormat/>
    <w:rsid w:val="0085230E"/>
    <w:pPr>
      <w:ind w:left="1440" w:hanging="1440"/>
      <w:jc w:val="both"/>
    </w:pPr>
    <w:rPr>
      <w:rFonts w:ascii="Times New Roman" w:hAnsi="Times New Roman" w:cs="Arial"/>
      <w:sz w:val="22"/>
      <w:szCs w:val="22"/>
      <w:u w:val="single"/>
    </w:rPr>
  </w:style>
  <w:style w:type="character" w:customStyle="1" w:styleId="SALDO2Char">
    <w:name w:val="SALDO 2 Char"/>
    <w:link w:val="SALDO2"/>
    <w:rsid w:val="0085230E"/>
    <w:rPr>
      <w:rFonts w:cs="Arial"/>
      <w:sz w:val="22"/>
      <w:szCs w:val="22"/>
      <w:u w:val="single"/>
    </w:rPr>
  </w:style>
  <w:style w:type="paragraph" w:customStyle="1" w:styleId="SALDO3">
    <w:name w:val="SALDO 3"/>
    <w:basedOn w:val="Normal"/>
    <w:link w:val="SALDO3Char"/>
    <w:qFormat/>
    <w:rsid w:val="0085230E"/>
    <w:pPr>
      <w:tabs>
        <w:tab w:val="left" w:pos="-1440"/>
      </w:tabs>
      <w:ind w:left="1440" w:hanging="720"/>
      <w:jc w:val="both"/>
    </w:pPr>
    <w:rPr>
      <w:rFonts w:ascii="Times New Roman" w:hAnsi="Times New Roman"/>
      <w:sz w:val="22"/>
    </w:rPr>
  </w:style>
  <w:style w:type="character" w:customStyle="1" w:styleId="SALDO3Char">
    <w:name w:val="SALDO 3 Char"/>
    <w:link w:val="SALDO3"/>
    <w:rsid w:val="0085230E"/>
    <w:rPr>
      <w:sz w:val="22"/>
      <w:szCs w:val="24"/>
    </w:rPr>
  </w:style>
  <w:style w:type="paragraph" w:styleId="TOC1">
    <w:name w:val="toc 1"/>
    <w:basedOn w:val="Normal"/>
    <w:next w:val="Normal"/>
    <w:autoRedefine/>
    <w:uiPriority w:val="39"/>
    <w:qFormat/>
    <w:rsid w:val="00BE3182"/>
    <w:pPr>
      <w:tabs>
        <w:tab w:val="right" w:leader="dot" w:pos="9350"/>
      </w:tabs>
      <w:spacing w:before="120" w:after="120"/>
      <w:jc w:val="center"/>
    </w:pPr>
    <w:rPr>
      <w:rFonts w:ascii="Times New Roman" w:hAnsi="Times New Roman"/>
      <w:b/>
      <w:bCs/>
      <w:caps/>
    </w:rPr>
  </w:style>
  <w:style w:type="paragraph" w:styleId="TOC2">
    <w:name w:val="toc 2"/>
    <w:basedOn w:val="Normal"/>
    <w:next w:val="Normal"/>
    <w:autoRedefine/>
    <w:uiPriority w:val="39"/>
    <w:qFormat/>
    <w:rsid w:val="0019689C"/>
    <w:pPr>
      <w:tabs>
        <w:tab w:val="left" w:pos="1440"/>
        <w:tab w:val="right" w:leader="dot" w:pos="9350"/>
      </w:tabs>
      <w:ind w:left="180"/>
    </w:pPr>
    <w:rPr>
      <w:rFonts w:ascii="Calibri" w:hAnsi="Calibri" w:cs="Calibri"/>
      <w:smallCaps/>
      <w:sz w:val="20"/>
      <w:szCs w:val="20"/>
    </w:rPr>
  </w:style>
  <w:style w:type="paragraph" w:styleId="TOC3">
    <w:name w:val="toc 3"/>
    <w:basedOn w:val="Normal"/>
    <w:next w:val="Normal"/>
    <w:autoRedefine/>
    <w:uiPriority w:val="39"/>
    <w:qFormat/>
    <w:rsid w:val="0019689C"/>
    <w:pPr>
      <w:tabs>
        <w:tab w:val="left" w:pos="1620"/>
        <w:tab w:val="right" w:leader="dot" w:pos="9350"/>
      </w:tabs>
      <w:ind w:left="480"/>
    </w:pPr>
    <w:rPr>
      <w:rFonts w:ascii="Calibri" w:hAnsi="Calibri" w:cs="Calibri"/>
      <w:i/>
      <w:iCs/>
      <w:sz w:val="20"/>
      <w:szCs w:val="20"/>
    </w:rPr>
  </w:style>
  <w:style w:type="character" w:styleId="Hyperlink">
    <w:name w:val="Hyperlink"/>
    <w:uiPriority w:val="99"/>
    <w:unhideWhenUsed/>
    <w:rsid w:val="00511F52"/>
    <w:rPr>
      <w:color w:val="0000FF"/>
      <w:u w:val="single"/>
    </w:rPr>
  </w:style>
  <w:style w:type="paragraph" w:styleId="DocumentMap">
    <w:name w:val="Document Map"/>
    <w:basedOn w:val="Normal"/>
    <w:link w:val="DocumentMapChar"/>
    <w:rsid w:val="00511F52"/>
    <w:rPr>
      <w:rFonts w:ascii="Tahoma" w:hAnsi="Tahoma" w:cs="Tahoma"/>
      <w:sz w:val="16"/>
      <w:szCs w:val="16"/>
    </w:rPr>
  </w:style>
  <w:style w:type="character" w:customStyle="1" w:styleId="DocumentMapChar">
    <w:name w:val="Document Map Char"/>
    <w:link w:val="DocumentMap"/>
    <w:rsid w:val="00511F52"/>
    <w:rPr>
      <w:rFonts w:ascii="Tahoma" w:hAnsi="Tahoma" w:cs="Tahoma"/>
      <w:sz w:val="16"/>
      <w:szCs w:val="16"/>
    </w:rPr>
  </w:style>
  <w:style w:type="character" w:styleId="Strong">
    <w:name w:val="Strong"/>
    <w:qFormat/>
    <w:rsid w:val="008805B9"/>
    <w:rPr>
      <w:b/>
      <w:bCs/>
    </w:rPr>
  </w:style>
  <w:style w:type="paragraph" w:styleId="TOC4">
    <w:name w:val="toc 4"/>
    <w:basedOn w:val="Normal"/>
    <w:next w:val="Normal"/>
    <w:autoRedefine/>
    <w:uiPriority w:val="39"/>
    <w:rsid w:val="00185942"/>
    <w:pPr>
      <w:ind w:left="720"/>
    </w:pPr>
    <w:rPr>
      <w:rFonts w:ascii="Calibri" w:hAnsi="Calibri" w:cs="Calibri"/>
      <w:sz w:val="18"/>
      <w:szCs w:val="18"/>
    </w:rPr>
  </w:style>
  <w:style w:type="paragraph" w:styleId="TOC5">
    <w:name w:val="toc 5"/>
    <w:basedOn w:val="Normal"/>
    <w:next w:val="Normal"/>
    <w:autoRedefine/>
    <w:uiPriority w:val="39"/>
    <w:rsid w:val="00185942"/>
    <w:pPr>
      <w:ind w:left="960"/>
    </w:pPr>
    <w:rPr>
      <w:rFonts w:ascii="Calibri" w:hAnsi="Calibri" w:cs="Calibri"/>
      <w:sz w:val="18"/>
      <w:szCs w:val="18"/>
    </w:rPr>
  </w:style>
  <w:style w:type="paragraph" w:styleId="TOC6">
    <w:name w:val="toc 6"/>
    <w:basedOn w:val="Normal"/>
    <w:next w:val="Normal"/>
    <w:autoRedefine/>
    <w:uiPriority w:val="39"/>
    <w:rsid w:val="00185942"/>
    <w:pPr>
      <w:ind w:left="1200"/>
    </w:pPr>
    <w:rPr>
      <w:rFonts w:ascii="Calibri" w:hAnsi="Calibri" w:cs="Calibri"/>
      <w:sz w:val="18"/>
      <w:szCs w:val="18"/>
    </w:rPr>
  </w:style>
  <w:style w:type="paragraph" w:styleId="ListParagraph">
    <w:name w:val="List Paragraph"/>
    <w:basedOn w:val="Normal"/>
    <w:uiPriority w:val="34"/>
    <w:qFormat/>
    <w:rsid w:val="00906641"/>
    <w:pPr>
      <w:ind w:left="720"/>
    </w:pPr>
  </w:style>
  <w:style w:type="paragraph" w:styleId="TOCHeading">
    <w:name w:val="TOC Heading"/>
    <w:basedOn w:val="Heading1"/>
    <w:next w:val="Normal"/>
    <w:uiPriority w:val="39"/>
    <w:qFormat/>
    <w:rsid w:val="005E316E"/>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rsid w:val="005E316E"/>
    <w:rPr>
      <w:rFonts w:ascii="Tahoma" w:hAnsi="Tahoma" w:cs="Tahoma"/>
      <w:sz w:val="16"/>
      <w:szCs w:val="16"/>
    </w:rPr>
  </w:style>
  <w:style w:type="character" w:customStyle="1" w:styleId="BalloonTextChar">
    <w:name w:val="Balloon Text Char"/>
    <w:link w:val="BalloonText"/>
    <w:rsid w:val="005E316E"/>
    <w:rPr>
      <w:rFonts w:ascii="Tahoma" w:hAnsi="Tahoma" w:cs="Tahoma"/>
      <w:sz w:val="16"/>
      <w:szCs w:val="16"/>
    </w:rPr>
  </w:style>
  <w:style w:type="paragraph" w:styleId="TOC7">
    <w:name w:val="toc 7"/>
    <w:basedOn w:val="Normal"/>
    <w:next w:val="Normal"/>
    <w:autoRedefine/>
    <w:uiPriority w:val="39"/>
    <w:unhideWhenUsed/>
    <w:rsid w:val="005E316E"/>
    <w:pPr>
      <w:ind w:left="1440"/>
    </w:pPr>
    <w:rPr>
      <w:rFonts w:ascii="Calibri" w:hAnsi="Calibri" w:cs="Calibri"/>
      <w:sz w:val="18"/>
      <w:szCs w:val="18"/>
    </w:rPr>
  </w:style>
  <w:style w:type="paragraph" w:styleId="TOC8">
    <w:name w:val="toc 8"/>
    <w:basedOn w:val="Normal"/>
    <w:next w:val="Normal"/>
    <w:autoRedefine/>
    <w:uiPriority w:val="39"/>
    <w:unhideWhenUsed/>
    <w:rsid w:val="005E316E"/>
    <w:pPr>
      <w:ind w:left="1680"/>
    </w:pPr>
    <w:rPr>
      <w:rFonts w:ascii="Calibri" w:hAnsi="Calibri" w:cs="Calibri"/>
      <w:sz w:val="18"/>
      <w:szCs w:val="18"/>
    </w:rPr>
  </w:style>
  <w:style w:type="paragraph" w:styleId="TOC9">
    <w:name w:val="toc 9"/>
    <w:basedOn w:val="Normal"/>
    <w:next w:val="Normal"/>
    <w:autoRedefine/>
    <w:uiPriority w:val="39"/>
    <w:unhideWhenUsed/>
    <w:rsid w:val="005E316E"/>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36291</Words>
  <Characters>204648</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SUBDIVISION AND LAND DEVELOPMENT</vt:lpstr>
    </vt:vector>
  </TitlesOfParts>
  <Company> </Company>
  <LinksUpToDate>false</LinksUpToDate>
  <CharactersWithSpaces>240459</CharactersWithSpaces>
  <SharedDoc>false</SharedDoc>
  <HLinks>
    <vt:vector size="906" baseType="variant">
      <vt:variant>
        <vt:i4>1441850</vt:i4>
      </vt:variant>
      <vt:variant>
        <vt:i4>902</vt:i4>
      </vt:variant>
      <vt:variant>
        <vt:i4>0</vt:i4>
      </vt:variant>
      <vt:variant>
        <vt:i4>5</vt:i4>
      </vt:variant>
      <vt:variant>
        <vt:lpwstr/>
      </vt:variant>
      <vt:variant>
        <vt:lpwstr>_Toc283585397</vt:lpwstr>
      </vt:variant>
      <vt:variant>
        <vt:i4>1441850</vt:i4>
      </vt:variant>
      <vt:variant>
        <vt:i4>896</vt:i4>
      </vt:variant>
      <vt:variant>
        <vt:i4>0</vt:i4>
      </vt:variant>
      <vt:variant>
        <vt:i4>5</vt:i4>
      </vt:variant>
      <vt:variant>
        <vt:lpwstr/>
      </vt:variant>
      <vt:variant>
        <vt:lpwstr>_Toc283585396</vt:lpwstr>
      </vt:variant>
      <vt:variant>
        <vt:i4>1441850</vt:i4>
      </vt:variant>
      <vt:variant>
        <vt:i4>890</vt:i4>
      </vt:variant>
      <vt:variant>
        <vt:i4>0</vt:i4>
      </vt:variant>
      <vt:variant>
        <vt:i4>5</vt:i4>
      </vt:variant>
      <vt:variant>
        <vt:lpwstr/>
      </vt:variant>
      <vt:variant>
        <vt:lpwstr>_Toc283585395</vt:lpwstr>
      </vt:variant>
      <vt:variant>
        <vt:i4>1441850</vt:i4>
      </vt:variant>
      <vt:variant>
        <vt:i4>884</vt:i4>
      </vt:variant>
      <vt:variant>
        <vt:i4>0</vt:i4>
      </vt:variant>
      <vt:variant>
        <vt:i4>5</vt:i4>
      </vt:variant>
      <vt:variant>
        <vt:lpwstr/>
      </vt:variant>
      <vt:variant>
        <vt:lpwstr>_Toc283585394</vt:lpwstr>
      </vt:variant>
      <vt:variant>
        <vt:i4>1441850</vt:i4>
      </vt:variant>
      <vt:variant>
        <vt:i4>878</vt:i4>
      </vt:variant>
      <vt:variant>
        <vt:i4>0</vt:i4>
      </vt:variant>
      <vt:variant>
        <vt:i4>5</vt:i4>
      </vt:variant>
      <vt:variant>
        <vt:lpwstr/>
      </vt:variant>
      <vt:variant>
        <vt:lpwstr>_Toc283585393</vt:lpwstr>
      </vt:variant>
      <vt:variant>
        <vt:i4>1441850</vt:i4>
      </vt:variant>
      <vt:variant>
        <vt:i4>872</vt:i4>
      </vt:variant>
      <vt:variant>
        <vt:i4>0</vt:i4>
      </vt:variant>
      <vt:variant>
        <vt:i4>5</vt:i4>
      </vt:variant>
      <vt:variant>
        <vt:lpwstr/>
      </vt:variant>
      <vt:variant>
        <vt:lpwstr>_Toc283585392</vt:lpwstr>
      </vt:variant>
      <vt:variant>
        <vt:i4>1441850</vt:i4>
      </vt:variant>
      <vt:variant>
        <vt:i4>866</vt:i4>
      </vt:variant>
      <vt:variant>
        <vt:i4>0</vt:i4>
      </vt:variant>
      <vt:variant>
        <vt:i4>5</vt:i4>
      </vt:variant>
      <vt:variant>
        <vt:lpwstr/>
      </vt:variant>
      <vt:variant>
        <vt:lpwstr>_Toc283585391</vt:lpwstr>
      </vt:variant>
      <vt:variant>
        <vt:i4>1441850</vt:i4>
      </vt:variant>
      <vt:variant>
        <vt:i4>860</vt:i4>
      </vt:variant>
      <vt:variant>
        <vt:i4>0</vt:i4>
      </vt:variant>
      <vt:variant>
        <vt:i4>5</vt:i4>
      </vt:variant>
      <vt:variant>
        <vt:lpwstr/>
      </vt:variant>
      <vt:variant>
        <vt:lpwstr>_Toc283585390</vt:lpwstr>
      </vt:variant>
      <vt:variant>
        <vt:i4>1507386</vt:i4>
      </vt:variant>
      <vt:variant>
        <vt:i4>854</vt:i4>
      </vt:variant>
      <vt:variant>
        <vt:i4>0</vt:i4>
      </vt:variant>
      <vt:variant>
        <vt:i4>5</vt:i4>
      </vt:variant>
      <vt:variant>
        <vt:lpwstr/>
      </vt:variant>
      <vt:variant>
        <vt:lpwstr>_Toc283585389</vt:lpwstr>
      </vt:variant>
      <vt:variant>
        <vt:i4>1507386</vt:i4>
      </vt:variant>
      <vt:variant>
        <vt:i4>848</vt:i4>
      </vt:variant>
      <vt:variant>
        <vt:i4>0</vt:i4>
      </vt:variant>
      <vt:variant>
        <vt:i4>5</vt:i4>
      </vt:variant>
      <vt:variant>
        <vt:lpwstr/>
      </vt:variant>
      <vt:variant>
        <vt:lpwstr>_Toc283585388</vt:lpwstr>
      </vt:variant>
      <vt:variant>
        <vt:i4>1507386</vt:i4>
      </vt:variant>
      <vt:variant>
        <vt:i4>842</vt:i4>
      </vt:variant>
      <vt:variant>
        <vt:i4>0</vt:i4>
      </vt:variant>
      <vt:variant>
        <vt:i4>5</vt:i4>
      </vt:variant>
      <vt:variant>
        <vt:lpwstr/>
      </vt:variant>
      <vt:variant>
        <vt:lpwstr>_Toc283585387</vt:lpwstr>
      </vt:variant>
      <vt:variant>
        <vt:i4>1507386</vt:i4>
      </vt:variant>
      <vt:variant>
        <vt:i4>836</vt:i4>
      </vt:variant>
      <vt:variant>
        <vt:i4>0</vt:i4>
      </vt:variant>
      <vt:variant>
        <vt:i4>5</vt:i4>
      </vt:variant>
      <vt:variant>
        <vt:lpwstr/>
      </vt:variant>
      <vt:variant>
        <vt:lpwstr>_Toc283585386</vt:lpwstr>
      </vt:variant>
      <vt:variant>
        <vt:i4>1507386</vt:i4>
      </vt:variant>
      <vt:variant>
        <vt:i4>830</vt:i4>
      </vt:variant>
      <vt:variant>
        <vt:i4>0</vt:i4>
      </vt:variant>
      <vt:variant>
        <vt:i4>5</vt:i4>
      </vt:variant>
      <vt:variant>
        <vt:lpwstr/>
      </vt:variant>
      <vt:variant>
        <vt:lpwstr>_Toc283585385</vt:lpwstr>
      </vt:variant>
      <vt:variant>
        <vt:i4>1507386</vt:i4>
      </vt:variant>
      <vt:variant>
        <vt:i4>824</vt:i4>
      </vt:variant>
      <vt:variant>
        <vt:i4>0</vt:i4>
      </vt:variant>
      <vt:variant>
        <vt:i4>5</vt:i4>
      </vt:variant>
      <vt:variant>
        <vt:lpwstr/>
      </vt:variant>
      <vt:variant>
        <vt:lpwstr>_Toc283585384</vt:lpwstr>
      </vt:variant>
      <vt:variant>
        <vt:i4>1507386</vt:i4>
      </vt:variant>
      <vt:variant>
        <vt:i4>818</vt:i4>
      </vt:variant>
      <vt:variant>
        <vt:i4>0</vt:i4>
      </vt:variant>
      <vt:variant>
        <vt:i4>5</vt:i4>
      </vt:variant>
      <vt:variant>
        <vt:lpwstr/>
      </vt:variant>
      <vt:variant>
        <vt:lpwstr>_Toc283585383</vt:lpwstr>
      </vt:variant>
      <vt:variant>
        <vt:i4>1507386</vt:i4>
      </vt:variant>
      <vt:variant>
        <vt:i4>812</vt:i4>
      </vt:variant>
      <vt:variant>
        <vt:i4>0</vt:i4>
      </vt:variant>
      <vt:variant>
        <vt:i4>5</vt:i4>
      </vt:variant>
      <vt:variant>
        <vt:lpwstr/>
      </vt:variant>
      <vt:variant>
        <vt:lpwstr>_Toc283585382</vt:lpwstr>
      </vt:variant>
      <vt:variant>
        <vt:i4>1507386</vt:i4>
      </vt:variant>
      <vt:variant>
        <vt:i4>806</vt:i4>
      </vt:variant>
      <vt:variant>
        <vt:i4>0</vt:i4>
      </vt:variant>
      <vt:variant>
        <vt:i4>5</vt:i4>
      </vt:variant>
      <vt:variant>
        <vt:lpwstr/>
      </vt:variant>
      <vt:variant>
        <vt:lpwstr>_Toc283585381</vt:lpwstr>
      </vt:variant>
      <vt:variant>
        <vt:i4>1507386</vt:i4>
      </vt:variant>
      <vt:variant>
        <vt:i4>800</vt:i4>
      </vt:variant>
      <vt:variant>
        <vt:i4>0</vt:i4>
      </vt:variant>
      <vt:variant>
        <vt:i4>5</vt:i4>
      </vt:variant>
      <vt:variant>
        <vt:lpwstr/>
      </vt:variant>
      <vt:variant>
        <vt:lpwstr>_Toc283585380</vt:lpwstr>
      </vt:variant>
      <vt:variant>
        <vt:i4>1572922</vt:i4>
      </vt:variant>
      <vt:variant>
        <vt:i4>794</vt:i4>
      </vt:variant>
      <vt:variant>
        <vt:i4>0</vt:i4>
      </vt:variant>
      <vt:variant>
        <vt:i4>5</vt:i4>
      </vt:variant>
      <vt:variant>
        <vt:lpwstr/>
      </vt:variant>
      <vt:variant>
        <vt:lpwstr>_Toc283585379</vt:lpwstr>
      </vt:variant>
      <vt:variant>
        <vt:i4>1572922</vt:i4>
      </vt:variant>
      <vt:variant>
        <vt:i4>788</vt:i4>
      </vt:variant>
      <vt:variant>
        <vt:i4>0</vt:i4>
      </vt:variant>
      <vt:variant>
        <vt:i4>5</vt:i4>
      </vt:variant>
      <vt:variant>
        <vt:lpwstr/>
      </vt:variant>
      <vt:variant>
        <vt:lpwstr>_Toc283585378</vt:lpwstr>
      </vt:variant>
      <vt:variant>
        <vt:i4>1572922</vt:i4>
      </vt:variant>
      <vt:variant>
        <vt:i4>782</vt:i4>
      </vt:variant>
      <vt:variant>
        <vt:i4>0</vt:i4>
      </vt:variant>
      <vt:variant>
        <vt:i4>5</vt:i4>
      </vt:variant>
      <vt:variant>
        <vt:lpwstr/>
      </vt:variant>
      <vt:variant>
        <vt:lpwstr>_Toc283585377</vt:lpwstr>
      </vt:variant>
      <vt:variant>
        <vt:i4>1572922</vt:i4>
      </vt:variant>
      <vt:variant>
        <vt:i4>776</vt:i4>
      </vt:variant>
      <vt:variant>
        <vt:i4>0</vt:i4>
      </vt:variant>
      <vt:variant>
        <vt:i4>5</vt:i4>
      </vt:variant>
      <vt:variant>
        <vt:lpwstr/>
      </vt:variant>
      <vt:variant>
        <vt:lpwstr>_Toc283585376</vt:lpwstr>
      </vt:variant>
      <vt:variant>
        <vt:i4>1572922</vt:i4>
      </vt:variant>
      <vt:variant>
        <vt:i4>770</vt:i4>
      </vt:variant>
      <vt:variant>
        <vt:i4>0</vt:i4>
      </vt:variant>
      <vt:variant>
        <vt:i4>5</vt:i4>
      </vt:variant>
      <vt:variant>
        <vt:lpwstr/>
      </vt:variant>
      <vt:variant>
        <vt:lpwstr>_Toc283585375</vt:lpwstr>
      </vt:variant>
      <vt:variant>
        <vt:i4>1572922</vt:i4>
      </vt:variant>
      <vt:variant>
        <vt:i4>764</vt:i4>
      </vt:variant>
      <vt:variant>
        <vt:i4>0</vt:i4>
      </vt:variant>
      <vt:variant>
        <vt:i4>5</vt:i4>
      </vt:variant>
      <vt:variant>
        <vt:lpwstr/>
      </vt:variant>
      <vt:variant>
        <vt:lpwstr>_Toc283585374</vt:lpwstr>
      </vt:variant>
      <vt:variant>
        <vt:i4>1572922</vt:i4>
      </vt:variant>
      <vt:variant>
        <vt:i4>758</vt:i4>
      </vt:variant>
      <vt:variant>
        <vt:i4>0</vt:i4>
      </vt:variant>
      <vt:variant>
        <vt:i4>5</vt:i4>
      </vt:variant>
      <vt:variant>
        <vt:lpwstr/>
      </vt:variant>
      <vt:variant>
        <vt:lpwstr>_Toc283585373</vt:lpwstr>
      </vt:variant>
      <vt:variant>
        <vt:i4>1572922</vt:i4>
      </vt:variant>
      <vt:variant>
        <vt:i4>752</vt:i4>
      </vt:variant>
      <vt:variant>
        <vt:i4>0</vt:i4>
      </vt:variant>
      <vt:variant>
        <vt:i4>5</vt:i4>
      </vt:variant>
      <vt:variant>
        <vt:lpwstr/>
      </vt:variant>
      <vt:variant>
        <vt:lpwstr>_Toc283585372</vt:lpwstr>
      </vt:variant>
      <vt:variant>
        <vt:i4>1572922</vt:i4>
      </vt:variant>
      <vt:variant>
        <vt:i4>746</vt:i4>
      </vt:variant>
      <vt:variant>
        <vt:i4>0</vt:i4>
      </vt:variant>
      <vt:variant>
        <vt:i4>5</vt:i4>
      </vt:variant>
      <vt:variant>
        <vt:lpwstr/>
      </vt:variant>
      <vt:variant>
        <vt:lpwstr>_Toc283585371</vt:lpwstr>
      </vt:variant>
      <vt:variant>
        <vt:i4>1572922</vt:i4>
      </vt:variant>
      <vt:variant>
        <vt:i4>740</vt:i4>
      </vt:variant>
      <vt:variant>
        <vt:i4>0</vt:i4>
      </vt:variant>
      <vt:variant>
        <vt:i4>5</vt:i4>
      </vt:variant>
      <vt:variant>
        <vt:lpwstr/>
      </vt:variant>
      <vt:variant>
        <vt:lpwstr>_Toc283585370</vt:lpwstr>
      </vt:variant>
      <vt:variant>
        <vt:i4>1638458</vt:i4>
      </vt:variant>
      <vt:variant>
        <vt:i4>734</vt:i4>
      </vt:variant>
      <vt:variant>
        <vt:i4>0</vt:i4>
      </vt:variant>
      <vt:variant>
        <vt:i4>5</vt:i4>
      </vt:variant>
      <vt:variant>
        <vt:lpwstr/>
      </vt:variant>
      <vt:variant>
        <vt:lpwstr>_Toc283585369</vt:lpwstr>
      </vt:variant>
      <vt:variant>
        <vt:i4>1638458</vt:i4>
      </vt:variant>
      <vt:variant>
        <vt:i4>728</vt:i4>
      </vt:variant>
      <vt:variant>
        <vt:i4>0</vt:i4>
      </vt:variant>
      <vt:variant>
        <vt:i4>5</vt:i4>
      </vt:variant>
      <vt:variant>
        <vt:lpwstr/>
      </vt:variant>
      <vt:variant>
        <vt:lpwstr>_Toc283585368</vt:lpwstr>
      </vt:variant>
      <vt:variant>
        <vt:i4>1638458</vt:i4>
      </vt:variant>
      <vt:variant>
        <vt:i4>722</vt:i4>
      </vt:variant>
      <vt:variant>
        <vt:i4>0</vt:i4>
      </vt:variant>
      <vt:variant>
        <vt:i4>5</vt:i4>
      </vt:variant>
      <vt:variant>
        <vt:lpwstr/>
      </vt:variant>
      <vt:variant>
        <vt:lpwstr>_Toc283585367</vt:lpwstr>
      </vt:variant>
      <vt:variant>
        <vt:i4>1638458</vt:i4>
      </vt:variant>
      <vt:variant>
        <vt:i4>716</vt:i4>
      </vt:variant>
      <vt:variant>
        <vt:i4>0</vt:i4>
      </vt:variant>
      <vt:variant>
        <vt:i4>5</vt:i4>
      </vt:variant>
      <vt:variant>
        <vt:lpwstr/>
      </vt:variant>
      <vt:variant>
        <vt:lpwstr>_Toc283585366</vt:lpwstr>
      </vt:variant>
      <vt:variant>
        <vt:i4>1638458</vt:i4>
      </vt:variant>
      <vt:variant>
        <vt:i4>710</vt:i4>
      </vt:variant>
      <vt:variant>
        <vt:i4>0</vt:i4>
      </vt:variant>
      <vt:variant>
        <vt:i4>5</vt:i4>
      </vt:variant>
      <vt:variant>
        <vt:lpwstr/>
      </vt:variant>
      <vt:variant>
        <vt:lpwstr>_Toc283585365</vt:lpwstr>
      </vt:variant>
      <vt:variant>
        <vt:i4>1638458</vt:i4>
      </vt:variant>
      <vt:variant>
        <vt:i4>704</vt:i4>
      </vt:variant>
      <vt:variant>
        <vt:i4>0</vt:i4>
      </vt:variant>
      <vt:variant>
        <vt:i4>5</vt:i4>
      </vt:variant>
      <vt:variant>
        <vt:lpwstr/>
      </vt:variant>
      <vt:variant>
        <vt:lpwstr>_Toc283585364</vt:lpwstr>
      </vt:variant>
      <vt:variant>
        <vt:i4>1638458</vt:i4>
      </vt:variant>
      <vt:variant>
        <vt:i4>698</vt:i4>
      </vt:variant>
      <vt:variant>
        <vt:i4>0</vt:i4>
      </vt:variant>
      <vt:variant>
        <vt:i4>5</vt:i4>
      </vt:variant>
      <vt:variant>
        <vt:lpwstr/>
      </vt:variant>
      <vt:variant>
        <vt:lpwstr>_Toc283585363</vt:lpwstr>
      </vt:variant>
      <vt:variant>
        <vt:i4>1638458</vt:i4>
      </vt:variant>
      <vt:variant>
        <vt:i4>692</vt:i4>
      </vt:variant>
      <vt:variant>
        <vt:i4>0</vt:i4>
      </vt:variant>
      <vt:variant>
        <vt:i4>5</vt:i4>
      </vt:variant>
      <vt:variant>
        <vt:lpwstr/>
      </vt:variant>
      <vt:variant>
        <vt:lpwstr>_Toc283585362</vt:lpwstr>
      </vt:variant>
      <vt:variant>
        <vt:i4>1638458</vt:i4>
      </vt:variant>
      <vt:variant>
        <vt:i4>686</vt:i4>
      </vt:variant>
      <vt:variant>
        <vt:i4>0</vt:i4>
      </vt:variant>
      <vt:variant>
        <vt:i4>5</vt:i4>
      </vt:variant>
      <vt:variant>
        <vt:lpwstr/>
      </vt:variant>
      <vt:variant>
        <vt:lpwstr>_Toc283585361</vt:lpwstr>
      </vt:variant>
      <vt:variant>
        <vt:i4>1638458</vt:i4>
      </vt:variant>
      <vt:variant>
        <vt:i4>680</vt:i4>
      </vt:variant>
      <vt:variant>
        <vt:i4>0</vt:i4>
      </vt:variant>
      <vt:variant>
        <vt:i4>5</vt:i4>
      </vt:variant>
      <vt:variant>
        <vt:lpwstr/>
      </vt:variant>
      <vt:variant>
        <vt:lpwstr>_Toc283585360</vt:lpwstr>
      </vt:variant>
      <vt:variant>
        <vt:i4>1703994</vt:i4>
      </vt:variant>
      <vt:variant>
        <vt:i4>674</vt:i4>
      </vt:variant>
      <vt:variant>
        <vt:i4>0</vt:i4>
      </vt:variant>
      <vt:variant>
        <vt:i4>5</vt:i4>
      </vt:variant>
      <vt:variant>
        <vt:lpwstr/>
      </vt:variant>
      <vt:variant>
        <vt:lpwstr>_Toc283585359</vt:lpwstr>
      </vt:variant>
      <vt:variant>
        <vt:i4>1703994</vt:i4>
      </vt:variant>
      <vt:variant>
        <vt:i4>668</vt:i4>
      </vt:variant>
      <vt:variant>
        <vt:i4>0</vt:i4>
      </vt:variant>
      <vt:variant>
        <vt:i4>5</vt:i4>
      </vt:variant>
      <vt:variant>
        <vt:lpwstr/>
      </vt:variant>
      <vt:variant>
        <vt:lpwstr>_Toc283585358</vt:lpwstr>
      </vt:variant>
      <vt:variant>
        <vt:i4>1703994</vt:i4>
      </vt:variant>
      <vt:variant>
        <vt:i4>662</vt:i4>
      </vt:variant>
      <vt:variant>
        <vt:i4>0</vt:i4>
      </vt:variant>
      <vt:variant>
        <vt:i4>5</vt:i4>
      </vt:variant>
      <vt:variant>
        <vt:lpwstr/>
      </vt:variant>
      <vt:variant>
        <vt:lpwstr>_Toc283585357</vt:lpwstr>
      </vt:variant>
      <vt:variant>
        <vt:i4>1703994</vt:i4>
      </vt:variant>
      <vt:variant>
        <vt:i4>656</vt:i4>
      </vt:variant>
      <vt:variant>
        <vt:i4>0</vt:i4>
      </vt:variant>
      <vt:variant>
        <vt:i4>5</vt:i4>
      </vt:variant>
      <vt:variant>
        <vt:lpwstr/>
      </vt:variant>
      <vt:variant>
        <vt:lpwstr>_Toc283585356</vt:lpwstr>
      </vt:variant>
      <vt:variant>
        <vt:i4>1703994</vt:i4>
      </vt:variant>
      <vt:variant>
        <vt:i4>650</vt:i4>
      </vt:variant>
      <vt:variant>
        <vt:i4>0</vt:i4>
      </vt:variant>
      <vt:variant>
        <vt:i4>5</vt:i4>
      </vt:variant>
      <vt:variant>
        <vt:lpwstr/>
      </vt:variant>
      <vt:variant>
        <vt:lpwstr>_Toc283585355</vt:lpwstr>
      </vt:variant>
      <vt:variant>
        <vt:i4>1703994</vt:i4>
      </vt:variant>
      <vt:variant>
        <vt:i4>644</vt:i4>
      </vt:variant>
      <vt:variant>
        <vt:i4>0</vt:i4>
      </vt:variant>
      <vt:variant>
        <vt:i4>5</vt:i4>
      </vt:variant>
      <vt:variant>
        <vt:lpwstr/>
      </vt:variant>
      <vt:variant>
        <vt:lpwstr>_Toc283585354</vt:lpwstr>
      </vt:variant>
      <vt:variant>
        <vt:i4>1703994</vt:i4>
      </vt:variant>
      <vt:variant>
        <vt:i4>638</vt:i4>
      </vt:variant>
      <vt:variant>
        <vt:i4>0</vt:i4>
      </vt:variant>
      <vt:variant>
        <vt:i4>5</vt:i4>
      </vt:variant>
      <vt:variant>
        <vt:lpwstr/>
      </vt:variant>
      <vt:variant>
        <vt:lpwstr>_Toc283585353</vt:lpwstr>
      </vt:variant>
      <vt:variant>
        <vt:i4>1703994</vt:i4>
      </vt:variant>
      <vt:variant>
        <vt:i4>632</vt:i4>
      </vt:variant>
      <vt:variant>
        <vt:i4>0</vt:i4>
      </vt:variant>
      <vt:variant>
        <vt:i4>5</vt:i4>
      </vt:variant>
      <vt:variant>
        <vt:lpwstr/>
      </vt:variant>
      <vt:variant>
        <vt:lpwstr>_Toc283585352</vt:lpwstr>
      </vt:variant>
      <vt:variant>
        <vt:i4>1703994</vt:i4>
      </vt:variant>
      <vt:variant>
        <vt:i4>626</vt:i4>
      </vt:variant>
      <vt:variant>
        <vt:i4>0</vt:i4>
      </vt:variant>
      <vt:variant>
        <vt:i4>5</vt:i4>
      </vt:variant>
      <vt:variant>
        <vt:lpwstr/>
      </vt:variant>
      <vt:variant>
        <vt:lpwstr>_Toc283585351</vt:lpwstr>
      </vt:variant>
      <vt:variant>
        <vt:i4>1703994</vt:i4>
      </vt:variant>
      <vt:variant>
        <vt:i4>620</vt:i4>
      </vt:variant>
      <vt:variant>
        <vt:i4>0</vt:i4>
      </vt:variant>
      <vt:variant>
        <vt:i4>5</vt:i4>
      </vt:variant>
      <vt:variant>
        <vt:lpwstr/>
      </vt:variant>
      <vt:variant>
        <vt:lpwstr>_Toc283585350</vt:lpwstr>
      </vt:variant>
      <vt:variant>
        <vt:i4>1769530</vt:i4>
      </vt:variant>
      <vt:variant>
        <vt:i4>614</vt:i4>
      </vt:variant>
      <vt:variant>
        <vt:i4>0</vt:i4>
      </vt:variant>
      <vt:variant>
        <vt:i4>5</vt:i4>
      </vt:variant>
      <vt:variant>
        <vt:lpwstr/>
      </vt:variant>
      <vt:variant>
        <vt:lpwstr>_Toc283585349</vt:lpwstr>
      </vt:variant>
      <vt:variant>
        <vt:i4>1769530</vt:i4>
      </vt:variant>
      <vt:variant>
        <vt:i4>608</vt:i4>
      </vt:variant>
      <vt:variant>
        <vt:i4>0</vt:i4>
      </vt:variant>
      <vt:variant>
        <vt:i4>5</vt:i4>
      </vt:variant>
      <vt:variant>
        <vt:lpwstr/>
      </vt:variant>
      <vt:variant>
        <vt:lpwstr>_Toc283585348</vt:lpwstr>
      </vt:variant>
      <vt:variant>
        <vt:i4>1769530</vt:i4>
      </vt:variant>
      <vt:variant>
        <vt:i4>602</vt:i4>
      </vt:variant>
      <vt:variant>
        <vt:i4>0</vt:i4>
      </vt:variant>
      <vt:variant>
        <vt:i4>5</vt:i4>
      </vt:variant>
      <vt:variant>
        <vt:lpwstr/>
      </vt:variant>
      <vt:variant>
        <vt:lpwstr>_Toc283585347</vt:lpwstr>
      </vt:variant>
      <vt:variant>
        <vt:i4>1769530</vt:i4>
      </vt:variant>
      <vt:variant>
        <vt:i4>596</vt:i4>
      </vt:variant>
      <vt:variant>
        <vt:i4>0</vt:i4>
      </vt:variant>
      <vt:variant>
        <vt:i4>5</vt:i4>
      </vt:variant>
      <vt:variant>
        <vt:lpwstr/>
      </vt:variant>
      <vt:variant>
        <vt:lpwstr>_Toc283585346</vt:lpwstr>
      </vt:variant>
      <vt:variant>
        <vt:i4>1769530</vt:i4>
      </vt:variant>
      <vt:variant>
        <vt:i4>590</vt:i4>
      </vt:variant>
      <vt:variant>
        <vt:i4>0</vt:i4>
      </vt:variant>
      <vt:variant>
        <vt:i4>5</vt:i4>
      </vt:variant>
      <vt:variant>
        <vt:lpwstr/>
      </vt:variant>
      <vt:variant>
        <vt:lpwstr>_Toc283585345</vt:lpwstr>
      </vt:variant>
      <vt:variant>
        <vt:i4>1769530</vt:i4>
      </vt:variant>
      <vt:variant>
        <vt:i4>584</vt:i4>
      </vt:variant>
      <vt:variant>
        <vt:i4>0</vt:i4>
      </vt:variant>
      <vt:variant>
        <vt:i4>5</vt:i4>
      </vt:variant>
      <vt:variant>
        <vt:lpwstr/>
      </vt:variant>
      <vt:variant>
        <vt:lpwstr>_Toc283585344</vt:lpwstr>
      </vt:variant>
      <vt:variant>
        <vt:i4>1769530</vt:i4>
      </vt:variant>
      <vt:variant>
        <vt:i4>578</vt:i4>
      </vt:variant>
      <vt:variant>
        <vt:i4>0</vt:i4>
      </vt:variant>
      <vt:variant>
        <vt:i4>5</vt:i4>
      </vt:variant>
      <vt:variant>
        <vt:lpwstr/>
      </vt:variant>
      <vt:variant>
        <vt:lpwstr>_Toc283585343</vt:lpwstr>
      </vt:variant>
      <vt:variant>
        <vt:i4>1769530</vt:i4>
      </vt:variant>
      <vt:variant>
        <vt:i4>572</vt:i4>
      </vt:variant>
      <vt:variant>
        <vt:i4>0</vt:i4>
      </vt:variant>
      <vt:variant>
        <vt:i4>5</vt:i4>
      </vt:variant>
      <vt:variant>
        <vt:lpwstr/>
      </vt:variant>
      <vt:variant>
        <vt:lpwstr>_Toc283585342</vt:lpwstr>
      </vt:variant>
      <vt:variant>
        <vt:i4>1769530</vt:i4>
      </vt:variant>
      <vt:variant>
        <vt:i4>566</vt:i4>
      </vt:variant>
      <vt:variant>
        <vt:i4>0</vt:i4>
      </vt:variant>
      <vt:variant>
        <vt:i4>5</vt:i4>
      </vt:variant>
      <vt:variant>
        <vt:lpwstr/>
      </vt:variant>
      <vt:variant>
        <vt:lpwstr>_Toc283585341</vt:lpwstr>
      </vt:variant>
      <vt:variant>
        <vt:i4>1769530</vt:i4>
      </vt:variant>
      <vt:variant>
        <vt:i4>560</vt:i4>
      </vt:variant>
      <vt:variant>
        <vt:i4>0</vt:i4>
      </vt:variant>
      <vt:variant>
        <vt:i4>5</vt:i4>
      </vt:variant>
      <vt:variant>
        <vt:lpwstr/>
      </vt:variant>
      <vt:variant>
        <vt:lpwstr>_Toc283585340</vt:lpwstr>
      </vt:variant>
      <vt:variant>
        <vt:i4>1835066</vt:i4>
      </vt:variant>
      <vt:variant>
        <vt:i4>554</vt:i4>
      </vt:variant>
      <vt:variant>
        <vt:i4>0</vt:i4>
      </vt:variant>
      <vt:variant>
        <vt:i4>5</vt:i4>
      </vt:variant>
      <vt:variant>
        <vt:lpwstr/>
      </vt:variant>
      <vt:variant>
        <vt:lpwstr>_Toc283585339</vt:lpwstr>
      </vt:variant>
      <vt:variant>
        <vt:i4>1835066</vt:i4>
      </vt:variant>
      <vt:variant>
        <vt:i4>548</vt:i4>
      </vt:variant>
      <vt:variant>
        <vt:i4>0</vt:i4>
      </vt:variant>
      <vt:variant>
        <vt:i4>5</vt:i4>
      </vt:variant>
      <vt:variant>
        <vt:lpwstr/>
      </vt:variant>
      <vt:variant>
        <vt:lpwstr>_Toc283585338</vt:lpwstr>
      </vt:variant>
      <vt:variant>
        <vt:i4>1835066</vt:i4>
      </vt:variant>
      <vt:variant>
        <vt:i4>542</vt:i4>
      </vt:variant>
      <vt:variant>
        <vt:i4>0</vt:i4>
      </vt:variant>
      <vt:variant>
        <vt:i4>5</vt:i4>
      </vt:variant>
      <vt:variant>
        <vt:lpwstr/>
      </vt:variant>
      <vt:variant>
        <vt:lpwstr>_Toc283585337</vt:lpwstr>
      </vt:variant>
      <vt:variant>
        <vt:i4>1835066</vt:i4>
      </vt:variant>
      <vt:variant>
        <vt:i4>536</vt:i4>
      </vt:variant>
      <vt:variant>
        <vt:i4>0</vt:i4>
      </vt:variant>
      <vt:variant>
        <vt:i4>5</vt:i4>
      </vt:variant>
      <vt:variant>
        <vt:lpwstr/>
      </vt:variant>
      <vt:variant>
        <vt:lpwstr>_Toc283585336</vt:lpwstr>
      </vt:variant>
      <vt:variant>
        <vt:i4>1835066</vt:i4>
      </vt:variant>
      <vt:variant>
        <vt:i4>530</vt:i4>
      </vt:variant>
      <vt:variant>
        <vt:i4>0</vt:i4>
      </vt:variant>
      <vt:variant>
        <vt:i4>5</vt:i4>
      </vt:variant>
      <vt:variant>
        <vt:lpwstr/>
      </vt:variant>
      <vt:variant>
        <vt:lpwstr>_Toc283585335</vt:lpwstr>
      </vt:variant>
      <vt:variant>
        <vt:i4>1835066</vt:i4>
      </vt:variant>
      <vt:variant>
        <vt:i4>524</vt:i4>
      </vt:variant>
      <vt:variant>
        <vt:i4>0</vt:i4>
      </vt:variant>
      <vt:variant>
        <vt:i4>5</vt:i4>
      </vt:variant>
      <vt:variant>
        <vt:lpwstr/>
      </vt:variant>
      <vt:variant>
        <vt:lpwstr>_Toc283585334</vt:lpwstr>
      </vt:variant>
      <vt:variant>
        <vt:i4>1835066</vt:i4>
      </vt:variant>
      <vt:variant>
        <vt:i4>518</vt:i4>
      </vt:variant>
      <vt:variant>
        <vt:i4>0</vt:i4>
      </vt:variant>
      <vt:variant>
        <vt:i4>5</vt:i4>
      </vt:variant>
      <vt:variant>
        <vt:lpwstr/>
      </vt:variant>
      <vt:variant>
        <vt:lpwstr>_Toc283585333</vt:lpwstr>
      </vt:variant>
      <vt:variant>
        <vt:i4>1835066</vt:i4>
      </vt:variant>
      <vt:variant>
        <vt:i4>512</vt:i4>
      </vt:variant>
      <vt:variant>
        <vt:i4>0</vt:i4>
      </vt:variant>
      <vt:variant>
        <vt:i4>5</vt:i4>
      </vt:variant>
      <vt:variant>
        <vt:lpwstr/>
      </vt:variant>
      <vt:variant>
        <vt:lpwstr>_Toc283585332</vt:lpwstr>
      </vt:variant>
      <vt:variant>
        <vt:i4>1835066</vt:i4>
      </vt:variant>
      <vt:variant>
        <vt:i4>506</vt:i4>
      </vt:variant>
      <vt:variant>
        <vt:i4>0</vt:i4>
      </vt:variant>
      <vt:variant>
        <vt:i4>5</vt:i4>
      </vt:variant>
      <vt:variant>
        <vt:lpwstr/>
      </vt:variant>
      <vt:variant>
        <vt:lpwstr>_Toc283585331</vt:lpwstr>
      </vt:variant>
      <vt:variant>
        <vt:i4>1835066</vt:i4>
      </vt:variant>
      <vt:variant>
        <vt:i4>500</vt:i4>
      </vt:variant>
      <vt:variant>
        <vt:i4>0</vt:i4>
      </vt:variant>
      <vt:variant>
        <vt:i4>5</vt:i4>
      </vt:variant>
      <vt:variant>
        <vt:lpwstr/>
      </vt:variant>
      <vt:variant>
        <vt:lpwstr>_Toc283585330</vt:lpwstr>
      </vt:variant>
      <vt:variant>
        <vt:i4>1900602</vt:i4>
      </vt:variant>
      <vt:variant>
        <vt:i4>494</vt:i4>
      </vt:variant>
      <vt:variant>
        <vt:i4>0</vt:i4>
      </vt:variant>
      <vt:variant>
        <vt:i4>5</vt:i4>
      </vt:variant>
      <vt:variant>
        <vt:lpwstr/>
      </vt:variant>
      <vt:variant>
        <vt:lpwstr>_Toc283585329</vt:lpwstr>
      </vt:variant>
      <vt:variant>
        <vt:i4>1900602</vt:i4>
      </vt:variant>
      <vt:variant>
        <vt:i4>488</vt:i4>
      </vt:variant>
      <vt:variant>
        <vt:i4>0</vt:i4>
      </vt:variant>
      <vt:variant>
        <vt:i4>5</vt:i4>
      </vt:variant>
      <vt:variant>
        <vt:lpwstr/>
      </vt:variant>
      <vt:variant>
        <vt:lpwstr>_Toc283585328</vt:lpwstr>
      </vt:variant>
      <vt:variant>
        <vt:i4>1900602</vt:i4>
      </vt:variant>
      <vt:variant>
        <vt:i4>482</vt:i4>
      </vt:variant>
      <vt:variant>
        <vt:i4>0</vt:i4>
      </vt:variant>
      <vt:variant>
        <vt:i4>5</vt:i4>
      </vt:variant>
      <vt:variant>
        <vt:lpwstr/>
      </vt:variant>
      <vt:variant>
        <vt:lpwstr>_Toc283585327</vt:lpwstr>
      </vt:variant>
      <vt:variant>
        <vt:i4>1900602</vt:i4>
      </vt:variant>
      <vt:variant>
        <vt:i4>476</vt:i4>
      </vt:variant>
      <vt:variant>
        <vt:i4>0</vt:i4>
      </vt:variant>
      <vt:variant>
        <vt:i4>5</vt:i4>
      </vt:variant>
      <vt:variant>
        <vt:lpwstr/>
      </vt:variant>
      <vt:variant>
        <vt:lpwstr>_Toc283585326</vt:lpwstr>
      </vt:variant>
      <vt:variant>
        <vt:i4>1900602</vt:i4>
      </vt:variant>
      <vt:variant>
        <vt:i4>470</vt:i4>
      </vt:variant>
      <vt:variant>
        <vt:i4>0</vt:i4>
      </vt:variant>
      <vt:variant>
        <vt:i4>5</vt:i4>
      </vt:variant>
      <vt:variant>
        <vt:lpwstr/>
      </vt:variant>
      <vt:variant>
        <vt:lpwstr>_Toc283585325</vt:lpwstr>
      </vt:variant>
      <vt:variant>
        <vt:i4>1900602</vt:i4>
      </vt:variant>
      <vt:variant>
        <vt:i4>464</vt:i4>
      </vt:variant>
      <vt:variant>
        <vt:i4>0</vt:i4>
      </vt:variant>
      <vt:variant>
        <vt:i4>5</vt:i4>
      </vt:variant>
      <vt:variant>
        <vt:lpwstr/>
      </vt:variant>
      <vt:variant>
        <vt:lpwstr>_Toc283585324</vt:lpwstr>
      </vt:variant>
      <vt:variant>
        <vt:i4>1900602</vt:i4>
      </vt:variant>
      <vt:variant>
        <vt:i4>458</vt:i4>
      </vt:variant>
      <vt:variant>
        <vt:i4>0</vt:i4>
      </vt:variant>
      <vt:variant>
        <vt:i4>5</vt:i4>
      </vt:variant>
      <vt:variant>
        <vt:lpwstr/>
      </vt:variant>
      <vt:variant>
        <vt:lpwstr>_Toc283585323</vt:lpwstr>
      </vt:variant>
      <vt:variant>
        <vt:i4>1900602</vt:i4>
      </vt:variant>
      <vt:variant>
        <vt:i4>452</vt:i4>
      </vt:variant>
      <vt:variant>
        <vt:i4>0</vt:i4>
      </vt:variant>
      <vt:variant>
        <vt:i4>5</vt:i4>
      </vt:variant>
      <vt:variant>
        <vt:lpwstr/>
      </vt:variant>
      <vt:variant>
        <vt:lpwstr>_Toc283585322</vt:lpwstr>
      </vt:variant>
      <vt:variant>
        <vt:i4>1900602</vt:i4>
      </vt:variant>
      <vt:variant>
        <vt:i4>446</vt:i4>
      </vt:variant>
      <vt:variant>
        <vt:i4>0</vt:i4>
      </vt:variant>
      <vt:variant>
        <vt:i4>5</vt:i4>
      </vt:variant>
      <vt:variant>
        <vt:lpwstr/>
      </vt:variant>
      <vt:variant>
        <vt:lpwstr>_Toc283585321</vt:lpwstr>
      </vt:variant>
      <vt:variant>
        <vt:i4>1900602</vt:i4>
      </vt:variant>
      <vt:variant>
        <vt:i4>440</vt:i4>
      </vt:variant>
      <vt:variant>
        <vt:i4>0</vt:i4>
      </vt:variant>
      <vt:variant>
        <vt:i4>5</vt:i4>
      </vt:variant>
      <vt:variant>
        <vt:lpwstr/>
      </vt:variant>
      <vt:variant>
        <vt:lpwstr>_Toc283585320</vt:lpwstr>
      </vt:variant>
      <vt:variant>
        <vt:i4>1966138</vt:i4>
      </vt:variant>
      <vt:variant>
        <vt:i4>434</vt:i4>
      </vt:variant>
      <vt:variant>
        <vt:i4>0</vt:i4>
      </vt:variant>
      <vt:variant>
        <vt:i4>5</vt:i4>
      </vt:variant>
      <vt:variant>
        <vt:lpwstr/>
      </vt:variant>
      <vt:variant>
        <vt:lpwstr>_Toc283585319</vt:lpwstr>
      </vt:variant>
      <vt:variant>
        <vt:i4>1966138</vt:i4>
      </vt:variant>
      <vt:variant>
        <vt:i4>428</vt:i4>
      </vt:variant>
      <vt:variant>
        <vt:i4>0</vt:i4>
      </vt:variant>
      <vt:variant>
        <vt:i4>5</vt:i4>
      </vt:variant>
      <vt:variant>
        <vt:lpwstr/>
      </vt:variant>
      <vt:variant>
        <vt:lpwstr>_Toc283585318</vt:lpwstr>
      </vt:variant>
      <vt:variant>
        <vt:i4>1966138</vt:i4>
      </vt:variant>
      <vt:variant>
        <vt:i4>422</vt:i4>
      </vt:variant>
      <vt:variant>
        <vt:i4>0</vt:i4>
      </vt:variant>
      <vt:variant>
        <vt:i4>5</vt:i4>
      </vt:variant>
      <vt:variant>
        <vt:lpwstr/>
      </vt:variant>
      <vt:variant>
        <vt:lpwstr>_Toc283585317</vt:lpwstr>
      </vt:variant>
      <vt:variant>
        <vt:i4>1966138</vt:i4>
      </vt:variant>
      <vt:variant>
        <vt:i4>416</vt:i4>
      </vt:variant>
      <vt:variant>
        <vt:i4>0</vt:i4>
      </vt:variant>
      <vt:variant>
        <vt:i4>5</vt:i4>
      </vt:variant>
      <vt:variant>
        <vt:lpwstr/>
      </vt:variant>
      <vt:variant>
        <vt:lpwstr>_Toc283585316</vt:lpwstr>
      </vt:variant>
      <vt:variant>
        <vt:i4>1966138</vt:i4>
      </vt:variant>
      <vt:variant>
        <vt:i4>410</vt:i4>
      </vt:variant>
      <vt:variant>
        <vt:i4>0</vt:i4>
      </vt:variant>
      <vt:variant>
        <vt:i4>5</vt:i4>
      </vt:variant>
      <vt:variant>
        <vt:lpwstr/>
      </vt:variant>
      <vt:variant>
        <vt:lpwstr>_Toc283585315</vt:lpwstr>
      </vt:variant>
      <vt:variant>
        <vt:i4>1966138</vt:i4>
      </vt:variant>
      <vt:variant>
        <vt:i4>404</vt:i4>
      </vt:variant>
      <vt:variant>
        <vt:i4>0</vt:i4>
      </vt:variant>
      <vt:variant>
        <vt:i4>5</vt:i4>
      </vt:variant>
      <vt:variant>
        <vt:lpwstr/>
      </vt:variant>
      <vt:variant>
        <vt:lpwstr>_Toc283585314</vt:lpwstr>
      </vt:variant>
      <vt:variant>
        <vt:i4>1966138</vt:i4>
      </vt:variant>
      <vt:variant>
        <vt:i4>398</vt:i4>
      </vt:variant>
      <vt:variant>
        <vt:i4>0</vt:i4>
      </vt:variant>
      <vt:variant>
        <vt:i4>5</vt:i4>
      </vt:variant>
      <vt:variant>
        <vt:lpwstr/>
      </vt:variant>
      <vt:variant>
        <vt:lpwstr>_Toc283585313</vt:lpwstr>
      </vt:variant>
      <vt:variant>
        <vt:i4>1966138</vt:i4>
      </vt:variant>
      <vt:variant>
        <vt:i4>392</vt:i4>
      </vt:variant>
      <vt:variant>
        <vt:i4>0</vt:i4>
      </vt:variant>
      <vt:variant>
        <vt:i4>5</vt:i4>
      </vt:variant>
      <vt:variant>
        <vt:lpwstr/>
      </vt:variant>
      <vt:variant>
        <vt:lpwstr>_Toc283585312</vt:lpwstr>
      </vt:variant>
      <vt:variant>
        <vt:i4>1966138</vt:i4>
      </vt:variant>
      <vt:variant>
        <vt:i4>386</vt:i4>
      </vt:variant>
      <vt:variant>
        <vt:i4>0</vt:i4>
      </vt:variant>
      <vt:variant>
        <vt:i4>5</vt:i4>
      </vt:variant>
      <vt:variant>
        <vt:lpwstr/>
      </vt:variant>
      <vt:variant>
        <vt:lpwstr>_Toc283585311</vt:lpwstr>
      </vt:variant>
      <vt:variant>
        <vt:i4>1966138</vt:i4>
      </vt:variant>
      <vt:variant>
        <vt:i4>380</vt:i4>
      </vt:variant>
      <vt:variant>
        <vt:i4>0</vt:i4>
      </vt:variant>
      <vt:variant>
        <vt:i4>5</vt:i4>
      </vt:variant>
      <vt:variant>
        <vt:lpwstr/>
      </vt:variant>
      <vt:variant>
        <vt:lpwstr>_Toc283585310</vt:lpwstr>
      </vt:variant>
      <vt:variant>
        <vt:i4>2031674</vt:i4>
      </vt:variant>
      <vt:variant>
        <vt:i4>374</vt:i4>
      </vt:variant>
      <vt:variant>
        <vt:i4>0</vt:i4>
      </vt:variant>
      <vt:variant>
        <vt:i4>5</vt:i4>
      </vt:variant>
      <vt:variant>
        <vt:lpwstr/>
      </vt:variant>
      <vt:variant>
        <vt:lpwstr>_Toc283585309</vt:lpwstr>
      </vt:variant>
      <vt:variant>
        <vt:i4>2031674</vt:i4>
      </vt:variant>
      <vt:variant>
        <vt:i4>368</vt:i4>
      </vt:variant>
      <vt:variant>
        <vt:i4>0</vt:i4>
      </vt:variant>
      <vt:variant>
        <vt:i4>5</vt:i4>
      </vt:variant>
      <vt:variant>
        <vt:lpwstr/>
      </vt:variant>
      <vt:variant>
        <vt:lpwstr>_Toc283585308</vt:lpwstr>
      </vt:variant>
      <vt:variant>
        <vt:i4>2031674</vt:i4>
      </vt:variant>
      <vt:variant>
        <vt:i4>362</vt:i4>
      </vt:variant>
      <vt:variant>
        <vt:i4>0</vt:i4>
      </vt:variant>
      <vt:variant>
        <vt:i4>5</vt:i4>
      </vt:variant>
      <vt:variant>
        <vt:lpwstr/>
      </vt:variant>
      <vt:variant>
        <vt:lpwstr>_Toc283585307</vt:lpwstr>
      </vt:variant>
      <vt:variant>
        <vt:i4>2031674</vt:i4>
      </vt:variant>
      <vt:variant>
        <vt:i4>356</vt:i4>
      </vt:variant>
      <vt:variant>
        <vt:i4>0</vt:i4>
      </vt:variant>
      <vt:variant>
        <vt:i4>5</vt:i4>
      </vt:variant>
      <vt:variant>
        <vt:lpwstr/>
      </vt:variant>
      <vt:variant>
        <vt:lpwstr>_Toc283585306</vt:lpwstr>
      </vt:variant>
      <vt:variant>
        <vt:i4>2031674</vt:i4>
      </vt:variant>
      <vt:variant>
        <vt:i4>350</vt:i4>
      </vt:variant>
      <vt:variant>
        <vt:i4>0</vt:i4>
      </vt:variant>
      <vt:variant>
        <vt:i4>5</vt:i4>
      </vt:variant>
      <vt:variant>
        <vt:lpwstr/>
      </vt:variant>
      <vt:variant>
        <vt:lpwstr>_Toc283585305</vt:lpwstr>
      </vt:variant>
      <vt:variant>
        <vt:i4>2031674</vt:i4>
      </vt:variant>
      <vt:variant>
        <vt:i4>344</vt:i4>
      </vt:variant>
      <vt:variant>
        <vt:i4>0</vt:i4>
      </vt:variant>
      <vt:variant>
        <vt:i4>5</vt:i4>
      </vt:variant>
      <vt:variant>
        <vt:lpwstr/>
      </vt:variant>
      <vt:variant>
        <vt:lpwstr>_Toc283585304</vt:lpwstr>
      </vt:variant>
      <vt:variant>
        <vt:i4>2031674</vt:i4>
      </vt:variant>
      <vt:variant>
        <vt:i4>338</vt:i4>
      </vt:variant>
      <vt:variant>
        <vt:i4>0</vt:i4>
      </vt:variant>
      <vt:variant>
        <vt:i4>5</vt:i4>
      </vt:variant>
      <vt:variant>
        <vt:lpwstr/>
      </vt:variant>
      <vt:variant>
        <vt:lpwstr>_Toc283585303</vt:lpwstr>
      </vt:variant>
      <vt:variant>
        <vt:i4>2031674</vt:i4>
      </vt:variant>
      <vt:variant>
        <vt:i4>332</vt:i4>
      </vt:variant>
      <vt:variant>
        <vt:i4>0</vt:i4>
      </vt:variant>
      <vt:variant>
        <vt:i4>5</vt:i4>
      </vt:variant>
      <vt:variant>
        <vt:lpwstr/>
      </vt:variant>
      <vt:variant>
        <vt:lpwstr>_Toc283585302</vt:lpwstr>
      </vt:variant>
      <vt:variant>
        <vt:i4>2031674</vt:i4>
      </vt:variant>
      <vt:variant>
        <vt:i4>326</vt:i4>
      </vt:variant>
      <vt:variant>
        <vt:i4>0</vt:i4>
      </vt:variant>
      <vt:variant>
        <vt:i4>5</vt:i4>
      </vt:variant>
      <vt:variant>
        <vt:lpwstr/>
      </vt:variant>
      <vt:variant>
        <vt:lpwstr>_Toc283585301</vt:lpwstr>
      </vt:variant>
      <vt:variant>
        <vt:i4>2031674</vt:i4>
      </vt:variant>
      <vt:variant>
        <vt:i4>320</vt:i4>
      </vt:variant>
      <vt:variant>
        <vt:i4>0</vt:i4>
      </vt:variant>
      <vt:variant>
        <vt:i4>5</vt:i4>
      </vt:variant>
      <vt:variant>
        <vt:lpwstr/>
      </vt:variant>
      <vt:variant>
        <vt:lpwstr>_Toc283585300</vt:lpwstr>
      </vt:variant>
      <vt:variant>
        <vt:i4>1441851</vt:i4>
      </vt:variant>
      <vt:variant>
        <vt:i4>314</vt:i4>
      </vt:variant>
      <vt:variant>
        <vt:i4>0</vt:i4>
      </vt:variant>
      <vt:variant>
        <vt:i4>5</vt:i4>
      </vt:variant>
      <vt:variant>
        <vt:lpwstr/>
      </vt:variant>
      <vt:variant>
        <vt:lpwstr>_Toc283585299</vt:lpwstr>
      </vt:variant>
      <vt:variant>
        <vt:i4>1441851</vt:i4>
      </vt:variant>
      <vt:variant>
        <vt:i4>308</vt:i4>
      </vt:variant>
      <vt:variant>
        <vt:i4>0</vt:i4>
      </vt:variant>
      <vt:variant>
        <vt:i4>5</vt:i4>
      </vt:variant>
      <vt:variant>
        <vt:lpwstr/>
      </vt:variant>
      <vt:variant>
        <vt:lpwstr>_Toc283585298</vt:lpwstr>
      </vt:variant>
      <vt:variant>
        <vt:i4>1441851</vt:i4>
      </vt:variant>
      <vt:variant>
        <vt:i4>302</vt:i4>
      </vt:variant>
      <vt:variant>
        <vt:i4>0</vt:i4>
      </vt:variant>
      <vt:variant>
        <vt:i4>5</vt:i4>
      </vt:variant>
      <vt:variant>
        <vt:lpwstr/>
      </vt:variant>
      <vt:variant>
        <vt:lpwstr>_Toc283585297</vt:lpwstr>
      </vt:variant>
      <vt:variant>
        <vt:i4>1441851</vt:i4>
      </vt:variant>
      <vt:variant>
        <vt:i4>296</vt:i4>
      </vt:variant>
      <vt:variant>
        <vt:i4>0</vt:i4>
      </vt:variant>
      <vt:variant>
        <vt:i4>5</vt:i4>
      </vt:variant>
      <vt:variant>
        <vt:lpwstr/>
      </vt:variant>
      <vt:variant>
        <vt:lpwstr>_Toc283585296</vt:lpwstr>
      </vt:variant>
      <vt:variant>
        <vt:i4>1441851</vt:i4>
      </vt:variant>
      <vt:variant>
        <vt:i4>290</vt:i4>
      </vt:variant>
      <vt:variant>
        <vt:i4>0</vt:i4>
      </vt:variant>
      <vt:variant>
        <vt:i4>5</vt:i4>
      </vt:variant>
      <vt:variant>
        <vt:lpwstr/>
      </vt:variant>
      <vt:variant>
        <vt:lpwstr>_Toc283585295</vt:lpwstr>
      </vt:variant>
      <vt:variant>
        <vt:i4>1441851</vt:i4>
      </vt:variant>
      <vt:variant>
        <vt:i4>284</vt:i4>
      </vt:variant>
      <vt:variant>
        <vt:i4>0</vt:i4>
      </vt:variant>
      <vt:variant>
        <vt:i4>5</vt:i4>
      </vt:variant>
      <vt:variant>
        <vt:lpwstr/>
      </vt:variant>
      <vt:variant>
        <vt:lpwstr>_Toc283585294</vt:lpwstr>
      </vt:variant>
      <vt:variant>
        <vt:i4>1441851</vt:i4>
      </vt:variant>
      <vt:variant>
        <vt:i4>278</vt:i4>
      </vt:variant>
      <vt:variant>
        <vt:i4>0</vt:i4>
      </vt:variant>
      <vt:variant>
        <vt:i4>5</vt:i4>
      </vt:variant>
      <vt:variant>
        <vt:lpwstr/>
      </vt:variant>
      <vt:variant>
        <vt:lpwstr>_Toc283585293</vt:lpwstr>
      </vt:variant>
      <vt:variant>
        <vt:i4>1441851</vt:i4>
      </vt:variant>
      <vt:variant>
        <vt:i4>272</vt:i4>
      </vt:variant>
      <vt:variant>
        <vt:i4>0</vt:i4>
      </vt:variant>
      <vt:variant>
        <vt:i4>5</vt:i4>
      </vt:variant>
      <vt:variant>
        <vt:lpwstr/>
      </vt:variant>
      <vt:variant>
        <vt:lpwstr>_Toc283585292</vt:lpwstr>
      </vt:variant>
      <vt:variant>
        <vt:i4>1441851</vt:i4>
      </vt:variant>
      <vt:variant>
        <vt:i4>266</vt:i4>
      </vt:variant>
      <vt:variant>
        <vt:i4>0</vt:i4>
      </vt:variant>
      <vt:variant>
        <vt:i4>5</vt:i4>
      </vt:variant>
      <vt:variant>
        <vt:lpwstr/>
      </vt:variant>
      <vt:variant>
        <vt:lpwstr>_Toc283585291</vt:lpwstr>
      </vt:variant>
      <vt:variant>
        <vt:i4>1441851</vt:i4>
      </vt:variant>
      <vt:variant>
        <vt:i4>260</vt:i4>
      </vt:variant>
      <vt:variant>
        <vt:i4>0</vt:i4>
      </vt:variant>
      <vt:variant>
        <vt:i4>5</vt:i4>
      </vt:variant>
      <vt:variant>
        <vt:lpwstr/>
      </vt:variant>
      <vt:variant>
        <vt:lpwstr>_Toc283585290</vt:lpwstr>
      </vt:variant>
      <vt:variant>
        <vt:i4>1507387</vt:i4>
      </vt:variant>
      <vt:variant>
        <vt:i4>254</vt:i4>
      </vt:variant>
      <vt:variant>
        <vt:i4>0</vt:i4>
      </vt:variant>
      <vt:variant>
        <vt:i4>5</vt:i4>
      </vt:variant>
      <vt:variant>
        <vt:lpwstr/>
      </vt:variant>
      <vt:variant>
        <vt:lpwstr>_Toc283585289</vt:lpwstr>
      </vt:variant>
      <vt:variant>
        <vt:i4>1507387</vt:i4>
      </vt:variant>
      <vt:variant>
        <vt:i4>248</vt:i4>
      </vt:variant>
      <vt:variant>
        <vt:i4>0</vt:i4>
      </vt:variant>
      <vt:variant>
        <vt:i4>5</vt:i4>
      </vt:variant>
      <vt:variant>
        <vt:lpwstr/>
      </vt:variant>
      <vt:variant>
        <vt:lpwstr>_Toc283585288</vt:lpwstr>
      </vt:variant>
      <vt:variant>
        <vt:i4>1507387</vt:i4>
      </vt:variant>
      <vt:variant>
        <vt:i4>242</vt:i4>
      </vt:variant>
      <vt:variant>
        <vt:i4>0</vt:i4>
      </vt:variant>
      <vt:variant>
        <vt:i4>5</vt:i4>
      </vt:variant>
      <vt:variant>
        <vt:lpwstr/>
      </vt:variant>
      <vt:variant>
        <vt:lpwstr>_Toc283585287</vt:lpwstr>
      </vt:variant>
      <vt:variant>
        <vt:i4>1507387</vt:i4>
      </vt:variant>
      <vt:variant>
        <vt:i4>236</vt:i4>
      </vt:variant>
      <vt:variant>
        <vt:i4>0</vt:i4>
      </vt:variant>
      <vt:variant>
        <vt:i4>5</vt:i4>
      </vt:variant>
      <vt:variant>
        <vt:lpwstr/>
      </vt:variant>
      <vt:variant>
        <vt:lpwstr>_Toc283585286</vt:lpwstr>
      </vt:variant>
      <vt:variant>
        <vt:i4>1507387</vt:i4>
      </vt:variant>
      <vt:variant>
        <vt:i4>230</vt:i4>
      </vt:variant>
      <vt:variant>
        <vt:i4>0</vt:i4>
      </vt:variant>
      <vt:variant>
        <vt:i4>5</vt:i4>
      </vt:variant>
      <vt:variant>
        <vt:lpwstr/>
      </vt:variant>
      <vt:variant>
        <vt:lpwstr>_Toc283585285</vt:lpwstr>
      </vt:variant>
      <vt:variant>
        <vt:i4>1507387</vt:i4>
      </vt:variant>
      <vt:variant>
        <vt:i4>224</vt:i4>
      </vt:variant>
      <vt:variant>
        <vt:i4>0</vt:i4>
      </vt:variant>
      <vt:variant>
        <vt:i4>5</vt:i4>
      </vt:variant>
      <vt:variant>
        <vt:lpwstr/>
      </vt:variant>
      <vt:variant>
        <vt:lpwstr>_Toc283585284</vt:lpwstr>
      </vt:variant>
      <vt:variant>
        <vt:i4>1507387</vt:i4>
      </vt:variant>
      <vt:variant>
        <vt:i4>218</vt:i4>
      </vt:variant>
      <vt:variant>
        <vt:i4>0</vt:i4>
      </vt:variant>
      <vt:variant>
        <vt:i4>5</vt:i4>
      </vt:variant>
      <vt:variant>
        <vt:lpwstr/>
      </vt:variant>
      <vt:variant>
        <vt:lpwstr>_Toc283585283</vt:lpwstr>
      </vt:variant>
      <vt:variant>
        <vt:i4>1507387</vt:i4>
      </vt:variant>
      <vt:variant>
        <vt:i4>212</vt:i4>
      </vt:variant>
      <vt:variant>
        <vt:i4>0</vt:i4>
      </vt:variant>
      <vt:variant>
        <vt:i4>5</vt:i4>
      </vt:variant>
      <vt:variant>
        <vt:lpwstr/>
      </vt:variant>
      <vt:variant>
        <vt:lpwstr>_Toc283585282</vt:lpwstr>
      </vt:variant>
      <vt:variant>
        <vt:i4>1507387</vt:i4>
      </vt:variant>
      <vt:variant>
        <vt:i4>206</vt:i4>
      </vt:variant>
      <vt:variant>
        <vt:i4>0</vt:i4>
      </vt:variant>
      <vt:variant>
        <vt:i4>5</vt:i4>
      </vt:variant>
      <vt:variant>
        <vt:lpwstr/>
      </vt:variant>
      <vt:variant>
        <vt:lpwstr>_Toc283585281</vt:lpwstr>
      </vt:variant>
      <vt:variant>
        <vt:i4>1507387</vt:i4>
      </vt:variant>
      <vt:variant>
        <vt:i4>200</vt:i4>
      </vt:variant>
      <vt:variant>
        <vt:i4>0</vt:i4>
      </vt:variant>
      <vt:variant>
        <vt:i4>5</vt:i4>
      </vt:variant>
      <vt:variant>
        <vt:lpwstr/>
      </vt:variant>
      <vt:variant>
        <vt:lpwstr>_Toc283585280</vt:lpwstr>
      </vt:variant>
      <vt:variant>
        <vt:i4>1572923</vt:i4>
      </vt:variant>
      <vt:variant>
        <vt:i4>194</vt:i4>
      </vt:variant>
      <vt:variant>
        <vt:i4>0</vt:i4>
      </vt:variant>
      <vt:variant>
        <vt:i4>5</vt:i4>
      </vt:variant>
      <vt:variant>
        <vt:lpwstr/>
      </vt:variant>
      <vt:variant>
        <vt:lpwstr>_Toc283585279</vt:lpwstr>
      </vt:variant>
      <vt:variant>
        <vt:i4>1572923</vt:i4>
      </vt:variant>
      <vt:variant>
        <vt:i4>188</vt:i4>
      </vt:variant>
      <vt:variant>
        <vt:i4>0</vt:i4>
      </vt:variant>
      <vt:variant>
        <vt:i4>5</vt:i4>
      </vt:variant>
      <vt:variant>
        <vt:lpwstr/>
      </vt:variant>
      <vt:variant>
        <vt:lpwstr>_Toc283585278</vt:lpwstr>
      </vt:variant>
      <vt:variant>
        <vt:i4>1572923</vt:i4>
      </vt:variant>
      <vt:variant>
        <vt:i4>182</vt:i4>
      </vt:variant>
      <vt:variant>
        <vt:i4>0</vt:i4>
      </vt:variant>
      <vt:variant>
        <vt:i4>5</vt:i4>
      </vt:variant>
      <vt:variant>
        <vt:lpwstr/>
      </vt:variant>
      <vt:variant>
        <vt:lpwstr>_Toc283585277</vt:lpwstr>
      </vt:variant>
      <vt:variant>
        <vt:i4>1572923</vt:i4>
      </vt:variant>
      <vt:variant>
        <vt:i4>176</vt:i4>
      </vt:variant>
      <vt:variant>
        <vt:i4>0</vt:i4>
      </vt:variant>
      <vt:variant>
        <vt:i4>5</vt:i4>
      </vt:variant>
      <vt:variant>
        <vt:lpwstr/>
      </vt:variant>
      <vt:variant>
        <vt:lpwstr>_Toc283585276</vt:lpwstr>
      </vt:variant>
      <vt:variant>
        <vt:i4>1572923</vt:i4>
      </vt:variant>
      <vt:variant>
        <vt:i4>170</vt:i4>
      </vt:variant>
      <vt:variant>
        <vt:i4>0</vt:i4>
      </vt:variant>
      <vt:variant>
        <vt:i4>5</vt:i4>
      </vt:variant>
      <vt:variant>
        <vt:lpwstr/>
      </vt:variant>
      <vt:variant>
        <vt:lpwstr>_Toc283585275</vt:lpwstr>
      </vt:variant>
      <vt:variant>
        <vt:i4>1572923</vt:i4>
      </vt:variant>
      <vt:variant>
        <vt:i4>164</vt:i4>
      </vt:variant>
      <vt:variant>
        <vt:i4>0</vt:i4>
      </vt:variant>
      <vt:variant>
        <vt:i4>5</vt:i4>
      </vt:variant>
      <vt:variant>
        <vt:lpwstr/>
      </vt:variant>
      <vt:variant>
        <vt:lpwstr>_Toc283585274</vt:lpwstr>
      </vt:variant>
      <vt:variant>
        <vt:i4>1572923</vt:i4>
      </vt:variant>
      <vt:variant>
        <vt:i4>158</vt:i4>
      </vt:variant>
      <vt:variant>
        <vt:i4>0</vt:i4>
      </vt:variant>
      <vt:variant>
        <vt:i4>5</vt:i4>
      </vt:variant>
      <vt:variant>
        <vt:lpwstr/>
      </vt:variant>
      <vt:variant>
        <vt:lpwstr>_Toc283585273</vt:lpwstr>
      </vt:variant>
      <vt:variant>
        <vt:i4>1572923</vt:i4>
      </vt:variant>
      <vt:variant>
        <vt:i4>152</vt:i4>
      </vt:variant>
      <vt:variant>
        <vt:i4>0</vt:i4>
      </vt:variant>
      <vt:variant>
        <vt:i4>5</vt:i4>
      </vt:variant>
      <vt:variant>
        <vt:lpwstr/>
      </vt:variant>
      <vt:variant>
        <vt:lpwstr>_Toc283585272</vt:lpwstr>
      </vt:variant>
      <vt:variant>
        <vt:i4>1572923</vt:i4>
      </vt:variant>
      <vt:variant>
        <vt:i4>146</vt:i4>
      </vt:variant>
      <vt:variant>
        <vt:i4>0</vt:i4>
      </vt:variant>
      <vt:variant>
        <vt:i4>5</vt:i4>
      </vt:variant>
      <vt:variant>
        <vt:lpwstr/>
      </vt:variant>
      <vt:variant>
        <vt:lpwstr>_Toc283585271</vt:lpwstr>
      </vt:variant>
      <vt:variant>
        <vt:i4>1572923</vt:i4>
      </vt:variant>
      <vt:variant>
        <vt:i4>140</vt:i4>
      </vt:variant>
      <vt:variant>
        <vt:i4>0</vt:i4>
      </vt:variant>
      <vt:variant>
        <vt:i4>5</vt:i4>
      </vt:variant>
      <vt:variant>
        <vt:lpwstr/>
      </vt:variant>
      <vt:variant>
        <vt:lpwstr>_Toc283585270</vt:lpwstr>
      </vt:variant>
      <vt:variant>
        <vt:i4>1638459</vt:i4>
      </vt:variant>
      <vt:variant>
        <vt:i4>134</vt:i4>
      </vt:variant>
      <vt:variant>
        <vt:i4>0</vt:i4>
      </vt:variant>
      <vt:variant>
        <vt:i4>5</vt:i4>
      </vt:variant>
      <vt:variant>
        <vt:lpwstr/>
      </vt:variant>
      <vt:variant>
        <vt:lpwstr>_Toc283585269</vt:lpwstr>
      </vt:variant>
      <vt:variant>
        <vt:i4>1638459</vt:i4>
      </vt:variant>
      <vt:variant>
        <vt:i4>128</vt:i4>
      </vt:variant>
      <vt:variant>
        <vt:i4>0</vt:i4>
      </vt:variant>
      <vt:variant>
        <vt:i4>5</vt:i4>
      </vt:variant>
      <vt:variant>
        <vt:lpwstr/>
      </vt:variant>
      <vt:variant>
        <vt:lpwstr>_Toc283585268</vt:lpwstr>
      </vt:variant>
      <vt:variant>
        <vt:i4>1638459</vt:i4>
      </vt:variant>
      <vt:variant>
        <vt:i4>122</vt:i4>
      </vt:variant>
      <vt:variant>
        <vt:i4>0</vt:i4>
      </vt:variant>
      <vt:variant>
        <vt:i4>5</vt:i4>
      </vt:variant>
      <vt:variant>
        <vt:lpwstr/>
      </vt:variant>
      <vt:variant>
        <vt:lpwstr>_Toc283585267</vt:lpwstr>
      </vt:variant>
      <vt:variant>
        <vt:i4>1638459</vt:i4>
      </vt:variant>
      <vt:variant>
        <vt:i4>116</vt:i4>
      </vt:variant>
      <vt:variant>
        <vt:i4>0</vt:i4>
      </vt:variant>
      <vt:variant>
        <vt:i4>5</vt:i4>
      </vt:variant>
      <vt:variant>
        <vt:lpwstr/>
      </vt:variant>
      <vt:variant>
        <vt:lpwstr>_Toc283585266</vt:lpwstr>
      </vt:variant>
      <vt:variant>
        <vt:i4>1638459</vt:i4>
      </vt:variant>
      <vt:variant>
        <vt:i4>110</vt:i4>
      </vt:variant>
      <vt:variant>
        <vt:i4>0</vt:i4>
      </vt:variant>
      <vt:variant>
        <vt:i4>5</vt:i4>
      </vt:variant>
      <vt:variant>
        <vt:lpwstr/>
      </vt:variant>
      <vt:variant>
        <vt:lpwstr>_Toc283585265</vt:lpwstr>
      </vt:variant>
      <vt:variant>
        <vt:i4>1638459</vt:i4>
      </vt:variant>
      <vt:variant>
        <vt:i4>104</vt:i4>
      </vt:variant>
      <vt:variant>
        <vt:i4>0</vt:i4>
      </vt:variant>
      <vt:variant>
        <vt:i4>5</vt:i4>
      </vt:variant>
      <vt:variant>
        <vt:lpwstr/>
      </vt:variant>
      <vt:variant>
        <vt:lpwstr>_Toc283585264</vt:lpwstr>
      </vt:variant>
      <vt:variant>
        <vt:i4>1638459</vt:i4>
      </vt:variant>
      <vt:variant>
        <vt:i4>98</vt:i4>
      </vt:variant>
      <vt:variant>
        <vt:i4>0</vt:i4>
      </vt:variant>
      <vt:variant>
        <vt:i4>5</vt:i4>
      </vt:variant>
      <vt:variant>
        <vt:lpwstr/>
      </vt:variant>
      <vt:variant>
        <vt:lpwstr>_Toc283585263</vt:lpwstr>
      </vt:variant>
      <vt:variant>
        <vt:i4>1638459</vt:i4>
      </vt:variant>
      <vt:variant>
        <vt:i4>92</vt:i4>
      </vt:variant>
      <vt:variant>
        <vt:i4>0</vt:i4>
      </vt:variant>
      <vt:variant>
        <vt:i4>5</vt:i4>
      </vt:variant>
      <vt:variant>
        <vt:lpwstr/>
      </vt:variant>
      <vt:variant>
        <vt:lpwstr>_Toc283585262</vt:lpwstr>
      </vt:variant>
      <vt:variant>
        <vt:i4>1638459</vt:i4>
      </vt:variant>
      <vt:variant>
        <vt:i4>86</vt:i4>
      </vt:variant>
      <vt:variant>
        <vt:i4>0</vt:i4>
      </vt:variant>
      <vt:variant>
        <vt:i4>5</vt:i4>
      </vt:variant>
      <vt:variant>
        <vt:lpwstr/>
      </vt:variant>
      <vt:variant>
        <vt:lpwstr>_Toc283585261</vt:lpwstr>
      </vt:variant>
      <vt:variant>
        <vt:i4>1638459</vt:i4>
      </vt:variant>
      <vt:variant>
        <vt:i4>80</vt:i4>
      </vt:variant>
      <vt:variant>
        <vt:i4>0</vt:i4>
      </vt:variant>
      <vt:variant>
        <vt:i4>5</vt:i4>
      </vt:variant>
      <vt:variant>
        <vt:lpwstr/>
      </vt:variant>
      <vt:variant>
        <vt:lpwstr>_Toc283585260</vt:lpwstr>
      </vt:variant>
      <vt:variant>
        <vt:i4>1703995</vt:i4>
      </vt:variant>
      <vt:variant>
        <vt:i4>74</vt:i4>
      </vt:variant>
      <vt:variant>
        <vt:i4>0</vt:i4>
      </vt:variant>
      <vt:variant>
        <vt:i4>5</vt:i4>
      </vt:variant>
      <vt:variant>
        <vt:lpwstr/>
      </vt:variant>
      <vt:variant>
        <vt:lpwstr>_Toc283585259</vt:lpwstr>
      </vt:variant>
      <vt:variant>
        <vt:i4>1703995</vt:i4>
      </vt:variant>
      <vt:variant>
        <vt:i4>68</vt:i4>
      </vt:variant>
      <vt:variant>
        <vt:i4>0</vt:i4>
      </vt:variant>
      <vt:variant>
        <vt:i4>5</vt:i4>
      </vt:variant>
      <vt:variant>
        <vt:lpwstr/>
      </vt:variant>
      <vt:variant>
        <vt:lpwstr>_Toc283585258</vt:lpwstr>
      </vt:variant>
      <vt:variant>
        <vt:i4>1703995</vt:i4>
      </vt:variant>
      <vt:variant>
        <vt:i4>62</vt:i4>
      </vt:variant>
      <vt:variant>
        <vt:i4>0</vt:i4>
      </vt:variant>
      <vt:variant>
        <vt:i4>5</vt:i4>
      </vt:variant>
      <vt:variant>
        <vt:lpwstr/>
      </vt:variant>
      <vt:variant>
        <vt:lpwstr>_Toc283585257</vt:lpwstr>
      </vt:variant>
      <vt:variant>
        <vt:i4>1703995</vt:i4>
      </vt:variant>
      <vt:variant>
        <vt:i4>56</vt:i4>
      </vt:variant>
      <vt:variant>
        <vt:i4>0</vt:i4>
      </vt:variant>
      <vt:variant>
        <vt:i4>5</vt:i4>
      </vt:variant>
      <vt:variant>
        <vt:lpwstr/>
      </vt:variant>
      <vt:variant>
        <vt:lpwstr>_Toc283585256</vt:lpwstr>
      </vt:variant>
      <vt:variant>
        <vt:i4>1703995</vt:i4>
      </vt:variant>
      <vt:variant>
        <vt:i4>50</vt:i4>
      </vt:variant>
      <vt:variant>
        <vt:i4>0</vt:i4>
      </vt:variant>
      <vt:variant>
        <vt:i4>5</vt:i4>
      </vt:variant>
      <vt:variant>
        <vt:lpwstr/>
      </vt:variant>
      <vt:variant>
        <vt:lpwstr>_Toc283585255</vt:lpwstr>
      </vt:variant>
      <vt:variant>
        <vt:i4>1703995</vt:i4>
      </vt:variant>
      <vt:variant>
        <vt:i4>44</vt:i4>
      </vt:variant>
      <vt:variant>
        <vt:i4>0</vt:i4>
      </vt:variant>
      <vt:variant>
        <vt:i4>5</vt:i4>
      </vt:variant>
      <vt:variant>
        <vt:lpwstr/>
      </vt:variant>
      <vt:variant>
        <vt:lpwstr>_Toc283585254</vt:lpwstr>
      </vt:variant>
      <vt:variant>
        <vt:i4>1703995</vt:i4>
      </vt:variant>
      <vt:variant>
        <vt:i4>38</vt:i4>
      </vt:variant>
      <vt:variant>
        <vt:i4>0</vt:i4>
      </vt:variant>
      <vt:variant>
        <vt:i4>5</vt:i4>
      </vt:variant>
      <vt:variant>
        <vt:lpwstr/>
      </vt:variant>
      <vt:variant>
        <vt:lpwstr>_Toc283585253</vt:lpwstr>
      </vt:variant>
      <vt:variant>
        <vt:i4>1703995</vt:i4>
      </vt:variant>
      <vt:variant>
        <vt:i4>32</vt:i4>
      </vt:variant>
      <vt:variant>
        <vt:i4>0</vt:i4>
      </vt:variant>
      <vt:variant>
        <vt:i4>5</vt:i4>
      </vt:variant>
      <vt:variant>
        <vt:lpwstr/>
      </vt:variant>
      <vt:variant>
        <vt:lpwstr>_Toc283585252</vt:lpwstr>
      </vt:variant>
      <vt:variant>
        <vt:i4>1703995</vt:i4>
      </vt:variant>
      <vt:variant>
        <vt:i4>26</vt:i4>
      </vt:variant>
      <vt:variant>
        <vt:i4>0</vt:i4>
      </vt:variant>
      <vt:variant>
        <vt:i4>5</vt:i4>
      </vt:variant>
      <vt:variant>
        <vt:lpwstr/>
      </vt:variant>
      <vt:variant>
        <vt:lpwstr>_Toc283585251</vt:lpwstr>
      </vt:variant>
      <vt:variant>
        <vt:i4>1703995</vt:i4>
      </vt:variant>
      <vt:variant>
        <vt:i4>20</vt:i4>
      </vt:variant>
      <vt:variant>
        <vt:i4>0</vt:i4>
      </vt:variant>
      <vt:variant>
        <vt:i4>5</vt:i4>
      </vt:variant>
      <vt:variant>
        <vt:lpwstr/>
      </vt:variant>
      <vt:variant>
        <vt:lpwstr>_Toc283585250</vt:lpwstr>
      </vt:variant>
      <vt:variant>
        <vt:i4>1769531</vt:i4>
      </vt:variant>
      <vt:variant>
        <vt:i4>14</vt:i4>
      </vt:variant>
      <vt:variant>
        <vt:i4>0</vt:i4>
      </vt:variant>
      <vt:variant>
        <vt:i4>5</vt:i4>
      </vt:variant>
      <vt:variant>
        <vt:lpwstr/>
      </vt:variant>
      <vt:variant>
        <vt:lpwstr>_Toc283585249</vt:lpwstr>
      </vt:variant>
      <vt:variant>
        <vt:i4>1769531</vt:i4>
      </vt:variant>
      <vt:variant>
        <vt:i4>8</vt:i4>
      </vt:variant>
      <vt:variant>
        <vt:i4>0</vt:i4>
      </vt:variant>
      <vt:variant>
        <vt:i4>5</vt:i4>
      </vt:variant>
      <vt:variant>
        <vt:lpwstr/>
      </vt:variant>
      <vt:variant>
        <vt:lpwstr>_Toc283585248</vt:lpwstr>
      </vt:variant>
      <vt:variant>
        <vt:i4>1769531</vt:i4>
      </vt:variant>
      <vt:variant>
        <vt:i4>2</vt:i4>
      </vt:variant>
      <vt:variant>
        <vt:i4>0</vt:i4>
      </vt:variant>
      <vt:variant>
        <vt:i4>5</vt:i4>
      </vt:variant>
      <vt:variant>
        <vt:lpwstr/>
      </vt:variant>
      <vt:variant>
        <vt:lpwstr>_Toc283585247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AND LAND DEVELOPMENT</dc:title>
  <dc:subject/>
  <dc:creator>brad</dc:creator>
  <cp:keywords/>
  <cp:lastModifiedBy>Melissa Douglas</cp:lastModifiedBy>
  <cp:revision>2</cp:revision>
  <cp:lastPrinted>2017-06-29T15:26:00Z</cp:lastPrinted>
  <dcterms:created xsi:type="dcterms:W3CDTF">2023-08-03T16:05:00Z</dcterms:created>
  <dcterms:modified xsi:type="dcterms:W3CDTF">2023-08-03T16:05:00Z</dcterms:modified>
</cp:coreProperties>
</file>